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520C6" w14:textId="77777777" w:rsidR="00101ED3" w:rsidRDefault="00101ED3" w:rsidP="00101ED3">
      <w:r>
        <w:t xml:space="preserve">1: Un tipo de amenaza que enfoca principalmente a organizaciones diplomáticas en Oriente Medio y África. </w:t>
      </w:r>
      <w:r>
        <w:cr/>
      </w:r>
      <w:r>
        <w:cr/>
        <w:t xml:space="preserve"> </w:t>
      </w:r>
      <w:r>
        <w:cr/>
      </w:r>
      <w:r>
        <w:cr/>
        <w:t xml:space="preserve">2: En algunos casos, se observó a los operadores cargar </w:t>
      </w:r>
      <w:proofErr w:type="spellStart"/>
      <w:r>
        <w:t>droppers</w:t>
      </w:r>
      <w:proofErr w:type="spellEnd"/>
      <w:r>
        <w:t xml:space="preserve"> de </w:t>
      </w:r>
      <w:proofErr w:type="spellStart"/>
      <w:r>
        <w:t>backdoors</w:t>
      </w:r>
      <w:proofErr w:type="spellEnd"/>
      <w:r>
        <w:t xml:space="preserve">. Los operadores intentaron disfrazar sus </w:t>
      </w:r>
      <w:proofErr w:type="spellStart"/>
      <w:r>
        <w:t>droppers</w:t>
      </w:r>
      <w:proofErr w:type="spellEnd"/>
      <w:r>
        <w:t xml:space="preserve"> de backdoor y evadir la detección de varias maneras. </w:t>
      </w:r>
      <w:r>
        <w:cr/>
        <w:t xml:space="preserve">Explotan el controlador de trafico de red vulnerabilidad en F5 BIG-IP (CVE-2020-5902), </w:t>
      </w:r>
      <w:r>
        <w:cr/>
        <w:t xml:space="preserve">utilizando esa vulnerabilidad instalaban un </w:t>
      </w:r>
      <w:proofErr w:type="spellStart"/>
      <w:proofErr w:type="gramStart"/>
      <w:r>
        <w:t>webshell</w:t>
      </w:r>
      <w:proofErr w:type="spellEnd"/>
      <w:r>
        <w:t>(</w:t>
      </w:r>
      <w:proofErr w:type="gramEnd"/>
      <w:r>
        <w:t xml:space="preserve">monitor de red) desde el cual infiltraban un </w:t>
      </w:r>
      <w:proofErr w:type="spellStart"/>
      <w:r>
        <w:t>dropper</w:t>
      </w:r>
      <w:proofErr w:type="spellEnd"/>
      <w:r>
        <w:t>(troyano) que les permitía crear un backdoor (</w:t>
      </w:r>
      <w:proofErr w:type="spellStart"/>
      <w:r>
        <w:t>turian</w:t>
      </w:r>
      <w:proofErr w:type="spellEnd"/>
      <w:r>
        <w:t xml:space="preserve">) </w:t>
      </w:r>
    </w:p>
    <w:p w14:paraId="0893C25F" w14:textId="4C373BCC" w:rsidR="00101ED3" w:rsidRDefault="00101ED3" w:rsidP="00101ED3"/>
    <w:p w14:paraId="0893C25F" w14:textId="4C373BCC" w:rsidR="00101ED3" w:rsidRDefault="00101ED3" w:rsidP="00101ED3">
      <w:r>
        <w:t xml:space="preserve">3: Las amenazas que realizaban eran: Backdoor, y robo de datos a grandes institucionalidades. </w:t>
      </w:r>
    </w:p>
    <w:p w14:paraId="0893C25F" w14:textId="4C373BCC" w:rsidR="00101ED3" w:rsidRDefault="00101ED3" w:rsidP="00101ED3">
      <w:r>
        <w:t xml:space="preserve"> </w:t>
      </w:r>
    </w:p>
    <w:p w14:paraId="0893C25F" w14:textId="4C373BCC" w:rsidR="008D05E5" w:rsidRDefault="00101ED3" w:rsidP="00101ED3">
      <w:r>
        <w:t>4: Mantener actualizada la seguridad de los puertos de la red.</w:t>
      </w:r>
    </w:p>
    <w:sectPr w:rsidR="008D05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90"/>
    <w:rsid w:val="0002522E"/>
    <w:rsid w:val="000E1D22"/>
    <w:rsid w:val="00101ED3"/>
    <w:rsid w:val="008D05E5"/>
    <w:rsid w:val="0094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0185DE-B978-4F8A-8EE6-DAB7593F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594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Foressi</dc:creator>
  <cp:keywords/>
  <dc:description/>
  <cp:lastModifiedBy>Ezequiel Foressi</cp:lastModifiedBy>
  <cp:revision>2</cp:revision>
  <dcterms:created xsi:type="dcterms:W3CDTF">2022-04-09T01:45:00Z</dcterms:created>
  <dcterms:modified xsi:type="dcterms:W3CDTF">2022-04-09T01:45:00Z</dcterms:modified>
</cp:coreProperties>
</file>