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3C" w:rsidRDefault="00693E3C"/>
    <w:p w:rsidR="007357B3" w:rsidRDefault="007357B3"/>
    <w:p w:rsidR="00F901BE" w:rsidRDefault="00F901BE">
      <w:r>
        <w:t>Grupo V</w:t>
      </w:r>
    </w:p>
    <w:p w:rsidR="00F901BE" w:rsidRDefault="00F901BE"/>
    <w:p w:rsidR="007357B3" w:rsidRP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57B3">
        <w:rPr>
          <w:rFonts w:ascii="Arial" w:eastAsia="Times New Roman" w:hAnsi="Arial" w:cs="Arial"/>
          <w:b/>
          <w:bCs/>
          <w:color w:val="000000"/>
          <w:lang w:eastAsia="es-CO"/>
        </w:rPr>
        <w:t>Enunciado</w:t>
      </w:r>
      <w:r w:rsidRPr="007357B3">
        <w:rPr>
          <w:rFonts w:ascii="Arial" w:eastAsia="Times New Roman" w:hAnsi="Arial" w:cs="Arial"/>
          <w:color w:val="000000"/>
          <w:lang w:eastAsia="es-CO"/>
        </w:rPr>
        <w:t>: </w:t>
      </w:r>
    </w:p>
    <w:p w:rsidR="007357B3" w:rsidRP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57B3">
        <w:rPr>
          <w:rFonts w:ascii="Arial" w:eastAsia="Times New Roman" w:hAnsi="Arial" w:cs="Arial"/>
          <w:color w:val="000000"/>
          <w:lang w:eastAsia="es-CO"/>
        </w:rPr>
        <w:t xml:space="preserve">Nuestro grupo de amigos adquirió una Nintendo </w:t>
      </w:r>
      <w:proofErr w:type="spellStart"/>
      <w:r w:rsidRPr="007357B3">
        <w:rPr>
          <w:rFonts w:ascii="Arial" w:eastAsia="Times New Roman" w:hAnsi="Arial" w:cs="Arial"/>
          <w:color w:val="000000"/>
          <w:lang w:eastAsia="es-CO"/>
        </w:rPr>
        <w:t>Switch</w:t>
      </w:r>
      <w:proofErr w:type="spellEnd"/>
      <w:r w:rsidRPr="007357B3">
        <w:rPr>
          <w:rFonts w:ascii="Arial" w:eastAsia="Times New Roman" w:hAnsi="Arial" w:cs="Arial"/>
          <w:color w:val="000000"/>
          <w:lang w:eastAsia="es-CO"/>
        </w:rPr>
        <w:t xml:space="preserve"> con un disco de 32GB y queremos instalarle la mayor cantidad de juegos posibles de una lista de 15 juegos que armamos entre todos.</w:t>
      </w:r>
      <w:bookmarkStart w:id="0" w:name="_GoBack"/>
      <w:bookmarkEnd w:id="0"/>
    </w:p>
    <w:p w:rsidR="007357B3" w:rsidRPr="007357B3" w:rsidRDefault="007357B3" w:rsidP="00735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2"/>
        <w:gridCol w:w="3778"/>
      </w:tblGrid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57B3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57B3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Peso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The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Legend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of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Zelda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Breath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of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the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Wild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13,4 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Mario Kart 8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Deluxe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7168 MB- 7.16gb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gbSnipperclips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: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Cut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it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Out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,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1,60 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Disgaea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5,92 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Puyo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Puyo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Tetris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1,09 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I Am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Setsuna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1,40 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357B3">
              <w:rPr>
                <w:rFonts w:ascii="Arial" w:eastAsia="Times New Roman" w:hAnsi="Arial" w:cs="Arial"/>
                <w:color w:val="000000"/>
                <w:lang w:eastAsia="es-CO"/>
              </w:rPr>
              <w:t>Dragon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lang w:eastAsia="es-CO"/>
              </w:rPr>
              <w:t>Quest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lang w:eastAsia="es-CO"/>
              </w:rPr>
              <w:t>Heroes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lang w:eastAsia="es-CO"/>
              </w:rPr>
              <w:t xml:space="preserve"> I·II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lang w:eastAsia="es-CO"/>
              </w:rPr>
              <w:t>0,0000305176 PB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7357B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30.51gb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Nobunaga’s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Ambition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5 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Air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Conflicts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: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Secret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Wars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1572864 KB  1.5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gb</w:t>
            </w:r>
            <w:proofErr w:type="spellEnd"/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Air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Conflicts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: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Pacific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Carriers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1,4 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Block-a-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Pix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Deluxe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84,0 MB 0.08gb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Cuphead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3,3 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Gems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of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War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458 MB 0.45gb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Inferno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Climber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: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Reborn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1,7 GB</w:t>
            </w:r>
          </w:p>
        </w:tc>
      </w:tr>
      <w:tr w:rsidR="007357B3" w:rsidRPr="007357B3" w:rsidTr="007357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Istanbul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: Digital </w:t>
            </w:r>
            <w:proofErr w:type="spellStart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Edition</w:t>
            </w:r>
            <w:proofErr w:type="spellEnd"/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57B3" w:rsidRPr="007357B3" w:rsidRDefault="007357B3" w:rsidP="00735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7357B3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330 MB 0.33gb</w:t>
            </w:r>
          </w:p>
        </w:tc>
      </w:tr>
    </w:tbl>
    <w:p w:rsidR="007357B3" w:rsidRDefault="007357B3"/>
    <w:p w:rsidR="00F901BE" w:rsidRDefault="00F901BE">
      <w:r>
        <w:t>Los juegos que están seleccionados en azul celeste son los escogidos para descargar en la consola, suman el total 30,93 GB.</w:t>
      </w:r>
    </w:p>
    <w:sectPr w:rsidR="00F90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B3"/>
    <w:rsid w:val="00693E3C"/>
    <w:rsid w:val="007357B3"/>
    <w:rsid w:val="00F9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260C"/>
  <w15:chartTrackingRefBased/>
  <w15:docId w15:val="{C0FD9257-411F-457F-8987-4EA960C2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Andrea Castaño Idarraga</dc:creator>
  <cp:keywords/>
  <dc:description/>
  <cp:lastModifiedBy>Monica Andrea Castaño Idarraga</cp:lastModifiedBy>
  <cp:revision>1</cp:revision>
  <dcterms:created xsi:type="dcterms:W3CDTF">2022-06-02T23:22:00Z</dcterms:created>
  <dcterms:modified xsi:type="dcterms:W3CDTF">2022-06-02T23:35:00Z</dcterms:modified>
</cp:coreProperties>
</file>