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1. Un lenguaje de programación compila a lenguaje ensamblador el cual es ejecutado por el sistema operativo, este lenguaje ensamblador depende de 2 cosas, de la arquitectura del procesador y la interpretación que le del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color w:val="282829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82829"/>
          <w:sz w:val="24"/>
          <w:szCs w:val="24"/>
          <w:rtl w:val="0"/>
        </w:rPr>
        <w:t xml:space="preserve">2.- </w:t>
      </w:r>
      <w:r w:rsidDel="00000000" w:rsidR="00000000" w:rsidRPr="00000000">
        <w:rPr>
          <w:rFonts w:ascii="Roboto" w:cs="Roboto" w:eastAsia="Roboto" w:hAnsi="Roboto"/>
          <w:color w:val="282829"/>
          <w:sz w:val="26"/>
          <w:szCs w:val="26"/>
          <w:highlight w:val="white"/>
          <w:rtl w:val="0"/>
        </w:rPr>
        <w:t xml:space="preserve">Virtual Box puede ejecutar un amplísimo número de sistemas operativos invitados, incluidos Windows, macOS, Linux, DOS, Solaris u OpenBSD. VMware Workstation Player está disponible para Windows y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82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hipervisor de tipo 2 se diferencia con los de tipo 1 en que necesita un sistema operativo para funcionar,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diferencia de los de tipo 1 en los que el propio hipervisor funciona sobre el hardware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máquina host.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Las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máquinas virtuales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 de procesos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 ejecutan en un mismo servidor para ejecutar varias instancias de la misma aplicación de forma separada. De ese modo,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 una de ellas falla, no afectará al funcionamiento del resto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q-text" w:customStyle="1">
    <w:name w:val="q-text"/>
    <w:basedOn w:val="Normal"/>
    <w:rsid w:val="003841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38411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2BIsNey8eJZdEWrE2gl/Ck4Rw==">AMUW2mVTW6hwSAb9qGhoT+303ZSblR8/3rsR2tWprrFeA0aTW1KO6tPYqHjoq9ttkEttu46zC0LJp+cvm5W6H5pdm93sl13GThS6bIvTdGxqVJs35VdlGivqbmBRfHqJcvNtWi5ystKR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2022-06-18T02:54:00Z</dcterms:created>
  <dc:creator>Usuario</dc:creator>
</cp:coreProperties>
</file>