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186.13.96.84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192.168.1.81, /24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E8:2a:ea:28:a1:31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1 es clase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2 es clase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