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ind w:left="0" w:firstLine="0"/>
        <w:jc w:val="center"/>
        <w:rPr>
          <w:b w:val="1"/>
          <w:color w:val="202122"/>
          <w:sz w:val="23"/>
          <w:szCs w:val="23"/>
          <w:u w:val="single"/>
        </w:rPr>
      </w:pPr>
      <w:r w:rsidDel="00000000" w:rsidR="00000000" w:rsidRPr="00000000">
        <w:rPr>
          <w:b w:val="1"/>
          <w:color w:val="202122"/>
          <w:sz w:val="23"/>
          <w:szCs w:val="23"/>
          <w:u w:val="single"/>
          <w:rtl w:val="0"/>
        </w:rPr>
        <w:t xml:space="preserve">ACTIVIDAD SISTEMAS OPERATIVOS EQUIPO 12 SEMANA 4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="3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100" w:line="3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Ubuntu es una distribución Linux basada en Debian GNU/Linux. Puede utilizarse en ordenadores y servidores. Está orientado al usuario promedio, con un fuerte enfoque en la facilidad de uso y en mejorar la experiencia del usuario. </w:t>
        <w:br w:type="textWrapping"/>
        <w:t xml:space="preserve">La versión 19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incorpora la versión Linux núcleo 5.0 que añade soporte para la tecnología de sincronización de pantalla AMD </w:t>
      </w:r>
      <w:hyperlink r:id="rId6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FreeSync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compatibilidad con el algoritmo de cifrado Adiantum, particiones swap en formato Btrfs, nuevos componentes de hardware y mejoras para el USB 3.2 y USB tipo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Ubuntu es una versión de Linux de código abierto.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before="0" w:beforeAutospacing="0" w:line="36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Los recursos de hardware típicos que se pueden asignar a una máquina virtual de Ubuntu: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CPU: una o varias CPU virtuales, que pueden variar en velocidad y núcleos.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RAM: una cantidad de memoria RAM virtual asignada a la máquina virtual.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Almacenamiento: un disco duro virtual o una imagen de disco, que puede tener diferentes capacidades y velocidades.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Adaptador de red: una conexión virtual a la red, que puede tener diferentes velocidades y configuraciones de red.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Tarjeta gráfica: una tarjeta gráfica virtual, que se utiliza para proporcionar una interfaz gráfica de usuario para la máquina virtual. Estos recursos pueden variar según la configuración específica de la máquina virtual y las necesidades del usuario.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El método habitual para acceder a la línea de comandos en Kubuntu es iniciando una sesión de terminal ( “Iniciando la consola”, arriba), pero a veces es útil entrar de forma directa en la consola usando la combinación de teclas Ctrl-Alt-F1 para pasar a la primera consola.para regresar al modo Escritorio, use el siguiente atajo de teclado: Ctrl-Alt-F7. Existen seis consolas disponibles. Para acceder a cada una de ellas use las combinaciones entre Ctrl-Alt-F1 y Ctrl-Alt-F6.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before="100" w:line="3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-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Ubuntu está concebida para facilitar la instalación de aplicaciones lo máximo posible a usuarios domésticos de sistemas de escritorio. Desde esta aplicación podremos: Instalar aplicaciones. Desinstalar, consultar información y actualizar aplicaciones ya instaladas. ya que esta aplicación tiene las ventajas de Facilidad de manejo y Actualizaciones frecuentes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="3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before="100" w:line="3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- En ubuntu 19 no viene preinstalado ningún juego ya que el propósito de este es que sea un SO rápido y ligero.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00" w:before="10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5731200" cy="3505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FreeSync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