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6"/>
          <w:szCs w:val="66"/>
        </w:rPr>
      </w:pPr>
      <w:r w:rsidDel="00000000" w:rsidR="00000000" w:rsidRPr="00000000">
        <w:rPr>
          <w:b w:val="1"/>
          <w:sz w:val="66"/>
          <w:szCs w:val="66"/>
          <w:rtl w:val="0"/>
        </w:rPr>
        <w:t xml:space="preserve">Lenguaje: PHP</w:t>
      </w:r>
    </w:p>
    <w:p w:rsidR="00000000" w:rsidDel="00000000" w:rsidP="00000000" w:rsidRDefault="00000000" w:rsidRPr="00000000" w14:paraId="00000002">
      <w:pPr>
        <w:jc w:val="center"/>
        <w:rPr>
          <w:b w:val="1"/>
          <w:sz w:val="66"/>
          <w:szCs w:val="6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846300</wp:posOffset>
            </wp:positionH>
            <wp:positionV relativeFrom="paragraph">
              <wp:posOffset>581025</wp:posOffset>
            </wp:positionV>
            <wp:extent cx="4033838" cy="217773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3838" cy="2177736"/>
                    </a:xfrm>
                    <a:prstGeom prst="rect"/>
                    <a:ln/>
                  </pic:spPr>
                </pic:pic>
              </a:graphicData>
            </a:graphic>
          </wp:anchor>
        </w:drawing>
      </w:r>
    </w:p>
    <w:p w:rsidR="00000000" w:rsidDel="00000000" w:rsidP="00000000" w:rsidRDefault="00000000" w:rsidRPr="00000000" w14:paraId="00000003">
      <w:pPr>
        <w:jc w:val="center"/>
        <w:rPr>
          <w:b w:val="1"/>
          <w:sz w:val="66"/>
          <w:szCs w:val="66"/>
        </w:rPr>
      </w:pPr>
      <w:r w:rsidDel="00000000" w:rsidR="00000000" w:rsidRPr="00000000">
        <w:rPr>
          <w:rtl w:val="0"/>
        </w:rPr>
      </w:r>
    </w:p>
    <w:p w:rsidR="00000000" w:rsidDel="00000000" w:rsidP="00000000" w:rsidRDefault="00000000" w:rsidRPr="00000000" w14:paraId="00000004">
      <w:pPr>
        <w:jc w:val="center"/>
        <w:rPr>
          <w:b w:val="1"/>
          <w:sz w:val="66"/>
          <w:szCs w:val="66"/>
        </w:rPr>
      </w:pPr>
      <w:r w:rsidDel="00000000" w:rsidR="00000000" w:rsidRPr="00000000">
        <w:rPr>
          <w:rtl w:val="0"/>
        </w:rPr>
      </w:r>
    </w:p>
    <w:p w:rsidR="00000000" w:rsidDel="00000000" w:rsidP="00000000" w:rsidRDefault="00000000" w:rsidRPr="00000000" w14:paraId="00000005">
      <w:pPr>
        <w:jc w:val="center"/>
        <w:rPr>
          <w:b w:val="1"/>
          <w:sz w:val="66"/>
          <w:szCs w:val="66"/>
        </w:rPr>
      </w:pPr>
      <w:r w:rsidDel="00000000" w:rsidR="00000000" w:rsidRPr="00000000">
        <w:rPr>
          <w:rtl w:val="0"/>
        </w:rPr>
      </w:r>
    </w:p>
    <w:p w:rsidR="00000000" w:rsidDel="00000000" w:rsidP="00000000" w:rsidRDefault="00000000" w:rsidRPr="00000000" w14:paraId="00000006">
      <w:pPr>
        <w:jc w:val="center"/>
        <w:rPr>
          <w:b w:val="1"/>
          <w:sz w:val="66"/>
          <w:szCs w:val="66"/>
        </w:rPr>
      </w:pPr>
      <w:r w:rsidDel="00000000" w:rsidR="00000000" w:rsidRPr="00000000">
        <w:rPr>
          <w:rtl w:val="0"/>
        </w:rPr>
      </w:r>
    </w:p>
    <w:p w:rsidR="00000000" w:rsidDel="00000000" w:rsidP="00000000" w:rsidRDefault="00000000" w:rsidRPr="00000000" w14:paraId="00000007">
      <w:pPr>
        <w:jc w:val="center"/>
        <w:rPr>
          <w:b w:val="1"/>
          <w:sz w:val="66"/>
          <w:szCs w:val="66"/>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PHP es un lenguaje de programación interpretado. Esto significa que el código fuente de PHP se compila en bytecode, pero no se compila en un archivo ejecutable como sucede con los lenguajes compilados tradicionales. En su lugar, el código fuente de PHP se ejecuta directamente por el intérprete de PHP en tiempo real mientras se lee el código.</w:t>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Se utiliza principalmente para el desarrollo de aplicaciones web y sitios web dinámicos, que requieren la generación de contenido en tiempo real en función de la interacción del usuario. Algunos ejemplos comunes de aplicaciones web que se pueden desarrollar con PHP incluyen:</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Sitios web corporativos y de comercio electrónico</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Plataformas de redes sociales</w:t>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Sistemas de gestión de contenido (CMS), como WordPress, Drupal y Joomla</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Aplicaciones empresariales personalizadas</w:t>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Herramientas de análisis de datos y visualización de datos en línea</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Sistemas de reservas y reservaciones en línea</w:t>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Sistemas de pagos y transacciones en línea</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Algunos de los IDEs y editores de texto que se pueden utilizar para programar en PHP son:</w:t>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PhpStorm, Visual Studio Code, Sublime Text y Atom</w:t>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Eclipse (con el plugin PDT).</w:t>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¿Cómo resolvemos la operación en PHP?</w:t>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Lo haremos utilizando la siguiente sintaxis:</w:t>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&lt;?php</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  $x = 4;</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  $y = 5;</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  $suma = $x + $y;</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  echo "La suma de x e y es: " . $suma;</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?&gt;</w:t>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30"/>
          <w:szCs w:val="30"/>
        </w:rPr>
      </w:pPr>
      <w:r w:rsidDel="00000000" w:rsidR="00000000" w:rsidRPr="00000000">
        <w:rPr>
          <w:rtl w:val="0"/>
        </w:rPr>
      </w:r>
    </w:p>
    <w:p w:rsidR="00000000" w:rsidDel="00000000" w:rsidP="00000000" w:rsidRDefault="00000000" w:rsidRPr="00000000" w14:paraId="00000026">
      <w:pPr>
        <w:jc w:val="center"/>
        <w:rPr>
          <w:b w:val="1"/>
          <w:sz w:val="30"/>
          <w:szCs w:val="30"/>
        </w:rPr>
      </w:pPr>
      <w:r w:rsidDel="00000000" w:rsidR="00000000" w:rsidRPr="00000000">
        <w:rPr>
          <w:rtl w:val="0"/>
        </w:rPr>
      </w:r>
    </w:p>
    <w:p w:rsidR="00000000" w:rsidDel="00000000" w:rsidP="00000000" w:rsidRDefault="00000000" w:rsidRPr="00000000" w14:paraId="00000027">
      <w:pPr>
        <w:jc w:val="center"/>
        <w:rPr>
          <w:b w:val="1"/>
          <w:sz w:val="30"/>
          <w:szCs w:val="30"/>
        </w:rPr>
      </w:pPr>
      <w:r w:rsidDel="00000000" w:rsidR="00000000" w:rsidRPr="00000000">
        <w:rPr>
          <w:rtl w:val="0"/>
        </w:rPr>
      </w:r>
    </w:p>
    <w:p w:rsidR="00000000" w:rsidDel="00000000" w:rsidP="00000000" w:rsidRDefault="00000000" w:rsidRPr="00000000" w14:paraId="00000028">
      <w:pPr>
        <w:jc w:val="cente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