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4013" w14:textId="09CC7E47" w:rsidR="001A50C3" w:rsidRPr="00B9240C" w:rsidRDefault="00B9240C">
      <w:pPr>
        <w:rPr>
          <w:sz w:val="32"/>
          <w:szCs w:val="32"/>
          <w:u w:val="single"/>
        </w:rPr>
      </w:pPr>
      <w:r w:rsidRPr="00B9240C">
        <w:rPr>
          <w:sz w:val="32"/>
          <w:szCs w:val="32"/>
          <w:u w:val="single"/>
        </w:rPr>
        <w:t>DIRECCIONES IP Y MÁSCARA DE RED:</w:t>
      </w:r>
    </w:p>
    <w:p w14:paraId="0D30FF2D" w14:textId="1C72F7B0" w:rsidR="00B9240C" w:rsidRDefault="00B9240C" w:rsidP="00B9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ip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pública (181.189.196.210) clase B </w:t>
      </w:r>
    </w:p>
    <w:p w14:paraId="0194EC64" w14:textId="77777777" w:rsidR="00B9240C" w:rsidRDefault="00B9240C" w:rsidP="00B9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BBA12E0" w14:textId="5476BACC" w:rsidR="00B9240C" w:rsidRDefault="00B9240C" w:rsidP="00B9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ip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privada (192.168.0.1) clase C</w:t>
      </w:r>
    </w:p>
    <w:p w14:paraId="69E910E7" w14:textId="2D3A643B" w:rsidR="00B9240C" w:rsidRDefault="00B9240C" w:rsidP="00B9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423FE01" w14:textId="089740A6" w:rsidR="00B9240C" w:rsidRDefault="00B9240C" w:rsidP="00B9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37758B1" wp14:editId="68FEBB14">
            <wp:extent cx="540004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2C42" w14:textId="77777777" w:rsidR="00B9240C" w:rsidRPr="00B9240C" w:rsidRDefault="00B9240C"/>
    <w:sectPr w:rsidR="00B9240C" w:rsidRPr="00B92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0C"/>
    <w:rsid w:val="001A50C3"/>
    <w:rsid w:val="00B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855"/>
  <w15:chartTrackingRefBased/>
  <w15:docId w15:val="{339FDB29-D245-4FE9-91AC-F617AFE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Walter</dc:creator>
  <cp:keywords/>
  <dc:description/>
  <cp:lastModifiedBy>Mariano Walter</cp:lastModifiedBy>
  <cp:revision>1</cp:revision>
  <dcterms:created xsi:type="dcterms:W3CDTF">2022-03-24T13:41:00Z</dcterms:created>
  <dcterms:modified xsi:type="dcterms:W3CDTF">2022-03-24T13:45:00Z</dcterms:modified>
</cp:coreProperties>
</file>