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9) si,con el comando mkdir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si,con el comando touch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