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Consigna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400040" cy="3241040"/>
            <wp:effectExtent b="0" l="0" r="0" t="0"/>
            <wp:docPr descr="Texto&#10;&#10;Descripción generada automáticamente" id="2" name="image1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9) 1) SI. mkdir ./DH/películas/Infantiles ./DH/películas/Acción ./DH/películas/Terror ./DH/películas/Comedia ./DH/películas/Romanticas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SI. touch ./DH/películas/Infantiles/Intenzamente.txt ./DH/películas/Infantiles/“El juego del miedo”.xls ./DH/películas/Infantiles /“Rápido y furioso”.pdf ./DH/películas/Infantiles/Titanic.jpg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SI. mkdir ./Infantiles/intensamente.txt /Infantiles/”El juego del miedo”.xls /Infantiles/”rápido y furioso”.pdf /Infantiles/Titanic.jpg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 mkdir ./Romanticas/Prueba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 mkdir ../Acción/Prueba2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VSCODE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  Ejemplo: mv ./DH/Películas/Infantiles/Titanic.jpg ./DH/Películas/Romanticas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 Ejemplo: mv ./DH/Películas/Infantiles/Intenzamente.txt ./DH/Películas/Infantiles/Intensamente.txt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4) Ejemplo: rm -R ./DH/Películas/Musicales (En el punto 2 cree ./DH/Películas/Musicales/”We will rock you”.js y ./DH/Canciones/“Smooth Criminal”.txt)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5) touch ./Películas/Acción/prueba2/noBorrar.js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6) mv ./Acción/prueba2/noBorrar.js ./Romanticas/prueba2/noBorrar.js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7) touch ./camadax.txt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8) mv ./Terror/IT.xls ./Infantiles/IT.xls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9) rm ../camadax.txt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10) rm -r ./Romanticas/prueba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4358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5b4ngTus7dnUgZfIXgroL7+i5w==">AMUW2mXAhOF751RBizTGU4dZxIVIZ02DmNX93uI/sdkPr/lBkaOKaJtFcRpRC8/WH2nS0bnG7Jtr9ogQDqS8vgke6rGgfbcxgNznhGCKMDeY8MWzz3ecQzc=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2022-08-05T22:58:00Z</dcterms:created>
  <dc:creator>Leandro Mariño</dc:creator>
</cp:coreProperties>
</file>