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Lenguaje - DENO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233488" cy="912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91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Deno es un lenguaje interpretado.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Deno es una plataforma para la ejecución de código Javascript fuera del navegador que permite realizar aplicaciones en cualquier ámbito, como podría ser los programas de consola, servicios web o aplicaciones de backend en general.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Visual Studio Code, JetBrains IDEs, una librería popular es lodash, y un framework usado es oak.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x = 4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y = 5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z = x + y 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mostrar por pantalla z.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function sum(values: BigSource[]):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23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fldChar w:fldCharType="begin"/>
        <w:instrText xml:space="preserve"> HYPERLINK "https://deno.land/x/math@v1.1.0/sum.ts?s=sum#overload_0"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sum(values: BigSource[]): string</w:t>
      </w:r>
    </w:p>
    <w:p w:rsidR="00000000" w:rsidDel="00000000" w:rsidP="00000000" w:rsidRDefault="00000000" w:rsidRPr="00000000" w14:paraId="00000016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-</w:t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suma</w:t>
      </w:r>
    </w:p>
    <w:p w:rsidR="00000000" w:rsidDel="00000000" w:rsidP="00000000" w:rsidRDefault="00000000" w:rsidRPr="00000000" w14:paraId="0000001A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suma de un set numérico</w:t>
      </w:r>
    </w:p>
    <w:p w:rsidR="00000000" w:rsidDel="00000000" w:rsidP="00000000" w:rsidRDefault="00000000" w:rsidRPr="00000000" w14:paraId="0000001C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import { sum } from "https://deno.land/x/math@v1.1.0/mod.ts";</w:t>
      </w:r>
    </w:p>
    <w:p w:rsidR="00000000" w:rsidDel="00000000" w:rsidP="00000000" w:rsidRDefault="00000000" w:rsidRPr="00000000" w14:paraId="0000001E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sum([1, "2", 3]); // '6'</w:t>
      </w:r>
    </w:p>
    <w:p w:rsidR="00000000" w:rsidDel="00000000" w:rsidP="00000000" w:rsidRDefault="00000000" w:rsidRPr="00000000" w14:paraId="00000020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Código “hola mundo”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console.log("hello world");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2424"/>
          <w:sz w:val="20"/>
          <w:szCs w:val="20"/>
          <w:shd w:fill="f5f5f5" w:val="clear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Lenguaje - Python</w:t>
      </w:r>
    </w:p>
    <w:p w:rsidR="00000000" w:rsidDel="00000000" w:rsidP="00000000" w:rsidRDefault="00000000" w:rsidRPr="00000000" w14:paraId="00000029">
      <w:pPr>
        <w:ind w:left="28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128838" cy="13584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5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Python es un lenguaje interpretado.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Normalmente utilizamos Python para desarrollar aplicaciones de todo tipo, analizar datos y automatizar operaciones.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Este lenguaje se puede utilizar con PyDev, PyCharm, VIM, Wing, Spyder Python, entre otros. Framework: Django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x = 4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y = 5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z = x + y 2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mostrar por pantalla z.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8350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1381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