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v17uwvmyck" w:id="0"/>
      <w:bookmarkEnd w:id="0"/>
      <w:r w:rsidDel="00000000" w:rsidR="00000000" w:rsidRPr="00000000">
        <w:rPr>
          <w:rtl w:val="0"/>
        </w:rPr>
        <w:t xml:space="preserve">   Lenguaje de programación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5d1j0q5umses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487273</wp:posOffset>
            </wp:positionV>
            <wp:extent cx="1947818" cy="16049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18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¿Qué tipo de ejecución (compilado, interpretado, etc) tiene el lenguaje?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R/ Es un entorno de software libre (licencia GNU GLP) y lenguaje de programación interpretado, es decir, ejecuta las instrucciones directamente, sin una previa compilación del programa a instrucciones en lenguaje máquina. El término entorno, en R, se refiere a un sistema totalmente planificado y coherente, en lugar de una acumulación de herramientas específicas e inflexibles, como suele ser el caso en otros softwares de análisis de datos.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¿Para qué tipo de desarrollo se utiliza normalmente  el lenguaje R?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R/ R es un entorno y lenguaje de programación con un enfoque al análisis estadístico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¿Con qué ide o editor de texto puede utilizar el lenguaje? Nombre de una librería o framework famoso     del mismo.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R: El editor de texto para R más común es Rstudio, pero hay muchos más. como Notepad++, Rstudio y Geany.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Investigar y realizar en la sintaxis del lenguaje dado, la siguiente operación matemática: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x = 4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y = 5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z = x + y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5600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74312" cy="16743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2" cy="16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El código fuente de un programa redactado en Lua es traducido a bytecode por un intérprete de Lua, que también lo ejecuta. El intérprete en sí está escrito en el lenguaje C, lo cual otorga a los programas escritos en Lua un mayor rendimiento al ejecutarse.Además, la API de C permite embeber (es decir, insertar) código Lua en programas en C / C++. Lua es un lenguaje multiparadigmas pensado para redactar código imperativo, funcional y orientado a objetos y así vemos que  es interpretado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¿Para qué tipo de desarrollo se utiliza normalmente el lenguaje?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El lenguaje de programación Lua se usa para la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programación procedimental general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Por lo tanto, dentro de los paradigmas de programación, es considerado perteneciente a los lenguajes de scripting imperativos.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¿Con qué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 editor de texto puede utilizar el lenguaje? Nombre de una librería o framework famoso del mismo.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Se puede usar Arduino, siendo más recomendable usar NodeMCU.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Love2D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Es un framework para la creación de juegos 2D en el lenguaje Lua.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 = 4 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5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 = x + y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5600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