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●¿Qué tipo de ejecución (compilado, interpretado, etc) tiene el lenguaje?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C: Compilado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JAVA: Compilado &amp; Interpretado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C:Es el lenguaje de los compiladores, intérpretes, editores, sistemas operativos y programación embebida.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JAVA: Backend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librería o framework famoso del mismo.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C: Visual Studio, CLion, Eclipse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JAVA: Los IDE más clásicos para programar en Java son el IDE Eclipse, el IDE BlueJ y el IDE Netbeans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matemática: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