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 Escribir en la terminal el comando df, tomar print de pantalla.</w:t>
      </w: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 Escribir en la terminal el comando top, tomar print de pantalla.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En base a los print de y comandos, redactar con sus palabras qué es lo que ven y realizar una comparación con su sistema operativo actual. ¿Cuáles son las funciones de estos comandos usados?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DF:  Informa la cantidad de disco usada y la disponible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Top: Muestra en orden descendente los procesos según su uso de memoria y CPU.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comandos brindan información del sistema controlado. Esto mismo también existe en los otros sistemas operativos.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ejemplo, en Windows 10 se muestra mediante la herramienta gráfica, conocida como el administrador de tareas al cual se ingresa por la combinación de teclas ctrl + alt + supr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 el comando df sería similar a la herramienta de administrador de discos y volúmenes de Windows 10.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 del SO 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● ¿Es open source o con licencia 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R/ Si, todas las distribuciones de Linux son OpenSource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● ¿Cuáles son los recursos de Hard que tiene la MV? Si no se pueden ver, buscar requisitos mínimos en internet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R/como mínimo un Pentium 4, a 1 GHz para un sistema de escritorio. Los requisitos de memoria mínimos necesarios son en realidad inferiores a los indicados en esta tabla. En función de la arquitectura, es posible instalar Debian en sistemas con tan sólo 20 MB (en el caso de s390) a 60 MB (para amd64).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● ¿Cómo se accede a la ventana de comandos?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R/ presionando Ctrl + Alt + T.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● ¿Puedo instalar aplicaciones?¿Por qué?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R/ Si, porque usamos el comando $sudo apt-get install -f y lo intento instalar.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● ¿Hay juegos instalados?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R/Si, si tiene. 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●Capturar una imagen del file explorer (ejemplo)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19525" cy="2905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GPgheLCx1C9z1Hki541HejnzyA==">AMUW2mVWSwS1//QotDTl6N/DsxVnKz0DTxAxp9LV1rUdnFORYCY3/Gydx38Bj+7oqgBbvppioV/LxfUao1PbVD6aNv+FFy3SjXRrIpPgxiXifnQgwDN5syQ=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