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5A888" w14:textId="156CD3F6" w:rsidR="000A0873" w:rsidRDefault="000E47AC" w:rsidP="00315D2E">
      <w:pPr>
        <w:jc w:val="both"/>
        <w:rPr>
          <w:lang w:val="es-MX"/>
        </w:rPr>
      </w:pPr>
      <w:r>
        <w:rPr>
          <w:lang w:val="es-MX"/>
        </w:rPr>
        <w:t>TRABAJO CLASE 12 MAQUINA VIRTUAL</w:t>
      </w:r>
    </w:p>
    <w:p w14:paraId="0B0C4961" w14:textId="7167CCE0" w:rsidR="00315D2E" w:rsidRDefault="00315D2E" w:rsidP="00315D2E">
      <w:pPr>
        <w:jc w:val="both"/>
        <w:rPr>
          <w:lang w:val="es-MX"/>
        </w:rPr>
      </w:pPr>
    </w:p>
    <w:p w14:paraId="362BA7E2" w14:textId="6F28A32D" w:rsidR="00315D2E" w:rsidRPr="00822DE6" w:rsidRDefault="00822DE6" w:rsidP="00315D2E">
      <w:pPr>
        <w:jc w:val="both"/>
        <w:rPr>
          <w:b/>
          <w:bCs/>
          <w:color w:val="7030A0"/>
          <w:sz w:val="32"/>
          <w:szCs w:val="32"/>
          <w:lang w:val="es-MX"/>
        </w:rPr>
      </w:pPr>
      <w:r w:rsidRPr="00822DE6">
        <w:rPr>
          <w:b/>
          <w:bCs/>
          <w:color w:val="7030A0"/>
          <w:sz w:val="32"/>
          <w:szCs w:val="32"/>
          <w:lang w:val="es-MX"/>
        </w:rPr>
        <w:t>EJERCITACION:</w:t>
      </w:r>
    </w:p>
    <w:p w14:paraId="264C2F1B" w14:textId="26863D41" w:rsidR="000E47AC" w:rsidRPr="00822DE6" w:rsidRDefault="000E47AC" w:rsidP="00447C38">
      <w:pPr>
        <w:pStyle w:val="Prrafodelista"/>
        <w:numPr>
          <w:ilvl w:val="0"/>
          <w:numId w:val="2"/>
        </w:numPr>
        <w:rPr>
          <w:b/>
          <w:bCs/>
          <w:sz w:val="28"/>
          <w:szCs w:val="28"/>
          <w:lang w:val="es-MX"/>
        </w:rPr>
      </w:pPr>
      <w:r w:rsidRPr="00822DE6">
        <w:rPr>
          <w:b/>
          <w:bCs/>
          <w:sz w:val="28"/>
          <w:szCs w:val="28"/>
          <w:lang w:val="es-MX"/>
        </w:rPr>
        <w:t>¿Qué es un usuario ROOT en Linux?</w:t>
      </w:r>
    </w:p>
    <w:p w14:paraId="06E8B4C4" w14:textId="119BF572" w:rsidR="000E47AC" w:rsidRDefault="00DD4485" w:rsidP="00447C38">
      <w:pPr>
        <w:pStyle w:val="Prrafodelista"/>
        <w:rPr>
          <w:rFonts w:ascii="Segoe UI" w:hAnsi="Segoe UI" w:cs="Segoe UI"/>
          <w:color w:val="2C2F34"/>
          <w:sz w:val="23"/>
          <w:szCs w:val="23"/>
          <w:shd w:val="clear" w:color="auto" w:fill="FFFFFF"/>
        </w:rPr>
      </w:pPr>
      <w:r w:rsidRPr="00822DE6">
        <w:rPr>
          <w:rFonts w:ascii="Segoe UI" w:hAnsi="Segoe UI" w:cs="Segoe UI"/>
          <w:b/>
          <w:bCs/>
          <w:i/>
          <w:iCs/>
          <w:color w:val="2C2F34"/>
          <w:sz w:val="23"/>
          <w:szCs w:val="23"/>
          <w:shd w:val="clear" w:color="auto" w:fill="FFFFFF"/>
        </w:rPr>
        <w:t>R//=</w:t>
      </w:r>
      <w:r w:rsidRPr="00822DE6">
        <w:rPr>
          <w:rFonts w:ascii="Segoe UI" w:hAnsi="Segoe UI" w:cs="Segoe UI"/>
          <w:color w:val="2C2F34"/>
          <w:sz w:val="23"/>
          <w:szCs w:val="23"/>
          <w:shd w:val="clear" w:color="auto" w:fill="FFFFFF"/>
        </w:rPr>
        <w:t xml:space="preserve"> </w:t>
      </w:r>
      <w:r>
        <w:rPr>
          <w:rFonts w:ascii="Segoe UI" w:hAnsi="Segoe UI" w:cs="Segoe UI"/>
          <w:color w:val="2C2F34"/>
          <w:sz w:val="23"/>
          <w:szCs w:val="23"/>
          <w:shd w:val="clear" w:color="auto" w:fill="FFFFFF"/>
        </w:rPr>
        <w:t xml:space="preserve">Cuando nos referimos a </w:t>
      </w:r>
      <w:proofErr w:type="spellStart"/>
      <w:r>
        <w:rPr>
          <w:rFonts w:ascii="Segoe UI" w:hAnsi="Segoe UI" w:cs="Segoe UI"/>
          <w:color w:val="2C2F34"/>
          <w:sz w:val="23"/>
          <w:szCs w:val="23"/>
          <w:shd w:val="clear" w:color="auto" w:fill="FFFFFF"/>
        </w:rPr>
        <w:t>root</w:t>
      </w:r>
      <w:proofErr w:type="spellEnd"/>
      <w:r>
        <w:rPr>
          <w:rFonts w:ascii="Segoe UI" w:hAnsi="Segoe UI" w:cs="Segoe UI"/>
          <w:color w:val="2C2F34"/>
          <w:sz w:val="23"/>
          <w:szCs w:val="23"/>
          <w:shd w:val="clear" w:color="auto" w:fill="FFFFFF"/>
        </w:rPr>
        <w:t xml:space="preserve"> en </w:t>
      </w:r>
      <w:r w:rsidR="00315D2E">
        <w:rPr>
          <w:rFonts w:ascii="Segoe UI" w:hAnsi="Segoe UI" w:cs="Segoe UI"/>
          <w:color w:val="2C2F34"/>
          <w:sz w:val="23"/>
          <w:szCs w:val="23"/>
          <w:shd w:val="clear" w:color="auto" w:fill="FFFFFF"/>
        </w:rPr>
        <w:t>Linux,</w:t>
      </w:r>
      <w:r>
        <w:rPr>
          <w:rFonts w:ascii="Segoe UI" w:hAnsi="Segoe UI" w:cs="Segoe UI"/>
          <w:color w:val="2C2F34"/>
          <w:sz w:val="23"/>
          <w:szCs w:val="23"/>
          <w:shd w:val="clear" w:color="auto" w:fill="FFFFFF"/>
        </w:rPr>
        <w:t xml:space="preserve"> </w:t>
      </w:r>
      <w:r>
        <w:rPr>
          <w:rFonts w:ascii="Segoe UI" w:hAnsi="Segoe UI" w:cs="Segoe UI"/>
          <w:color w:val="2C2F34"/>
          <w:sz w:val="23"/>
          <w:szCs w:val="23"/>
          <w:shd w:val="clear" w:color="auto" w:fill="FFFFFF"/>
        </w:rPr>
        <w:t xml:space="preserve">estamos hablando de </w:t>
      </w:r>
      <w:r>
        <w:rPr>
          <w:rFonts w:ascii="Segoe UI" w:hAnsi="Segoe UI" w:cs="Segoe UI"/>
          <w:color w:val="2C2F34"/>
          <w:sz w:val="23"/>
          <w:szCs w:val="23"/>
          <w:shd w:val="clear" w:color="auto" w:fill="FFFFFF"/>
        </w:rPr>
        <w:t xml:space="preserve">la cuenta </w:t>
      </w:r>
      <w:r w:rsidR="00822DE6">
        <w:rPr>
          <w:rFonts w:ascii="Segoe UI" w:hAnsi="Segoe UI" w:cs="Segoe UI"/>
          <w:color w:val="2C2F34"/>
          <w:sz w:val="23"/>
          <w:szCs w:val="23"/>
          <w:shd w:val="clear" w:color="auto" w:fill="FFFFFF"/>
        </w:rPr>
        <w:t>super,</w:t>
      </w:r>
      <w:r w:rsidR="00315D2E">
        <w:rPr>
          <w:rFonts w:ascii="Segoe UI" w:hAnsi="Segoe UI" w:cs="Segoe UI"/>
          <w:color w:val="2C2F34"/>
          <w:sz w:val="23"/>
          <w:szCs w:val="23"/>
          <w:shd w:val="clear" w:color="auto" w:fill="FFFFFF"/>
        </w:rPr>
        <w:t xml:space="preserve"> </w:t>
      </w:r>
      <w:r w:rsidR="00315D2E">
        <w:rPr>
          <w:rFonts w:ascii="Segoe UI" w:hAnsi="Segoe UI" w:cs="Segoe UI"/>
          <w:color w:val="2C2F34"/>
          <w:sz w:val="23"/>
          <w:szCs w:val="23"/>
          <w:shd w:val="clear" w:color="auto" w:fill="FFFFFF"/>
        </w:rPr>
        <w:t>aquella que </w:t>
      </w:r>
      <w:r w:rsidR="00315D2E" w:rsidRPr="00315D2E">
        <w:rPr>
          <w:rFonts w:ascii="Segoe UI" w:hAnsi="Segoe UI" w:cs="Segoe UI"/>
          <w:color w:val="2C2F34"/>
          <w:sz w:val="23"/>
          <w:szCs w:val="23"/>
          <w:shd w:val="clear" w:color="auto" w:fill="FFFFFF"/>
        </w:rPr>
        <w:t>posee todos los privilegios y permisos para realizar acciones sobre el sistema</w:t>
      </w:r>
      <w:r w:rsidR="00315D2E">
        <w:rPr>
          <w:rFonts w:ascii="Segoe UI" w:hAnsi="Segoe UI" w:cs="Segoe UI"/>
          <w:color w:val="2C2F34"/>
          <w:sz w:val="23"/>
          <w:szCs w:val="23"/>
          <w:shd w:val="clear" w:color="auto" w:fill="FFFFFF"/>
        </w:rPr>
        <w:t>.</w:t>
      </w:r>
      <w:r w:rsidR="00315D2E" w:rsidRPr="00315D2E">
        <w:rPr>
          <w:rFonts w:ascii="Segoe UI" w:hAnsi="Segoe UI" w:cs="Segoe UI"/>
          <w:color w:val="2C2F34"/>
          <w:sz w:val="23"/>
          <w:szCs w:val="23"/>
          <w:shd w:val="clear" w:color="auto" w:fill="FFFFFF"/>
        </w:rPr>
        <w:t xml:space="preserve"> </w:t>
      </w:r>
      <w:r w:rsidR="00315D2E">
        <w:rPr>
          <w:rFonts w:ascii="Segoe UI" w:hAnsi="Segoe UI" w:cs="Segoe UI"/>
          <w:color w:val="2C2F34"/>
          <w:sz w:val="23"/>
          <w:szCs w:val="23"/>
          <w:shd w:val="clear" w:color="auto" w:fill="FFFFFF"/>
        </w:rPr>
        <w:t xml:space="preserve">Es por ello </w:t>
      </w:r>
      <w:proofErr w:type="gramStart"/>
      <w:r w:rsidR="00315D2E">
        <w:rPr>
          <w:rFonts w:ascii="Segoe UI" w:hAnsi="Segoe UI" w:cs="Segoe UI"/>
          <w:color w:val="2C2F34"/>
          <w:sz w:val="23"/>
          <w:szCs w:val="23"/>
          <w:shd w:val="clear" w:color="auto" w:fill="FFFFFF"/>
        </w:rPr>
        <w:t>que</w:t>
      </w:r>
      <w:proofErr w:type="gramEnd"/>
      <w:r w:rsidR="00315D2E">
        <w:rPr>
          <w:rFonts w:ascii="Segoe UI" w:hAnsi="Segoe UI" w:cs="Segoe UI"/>
          <w:color w:val="2C2F34"/>
          <w:sz w:val="23"/>
          <w:szCs w:val="23"/>
          <w:shd w:val="clear" w:color="auto" w:fill="FFFFFF"/>
        </w:rPr>
        <w:t xml:space="preserve"> para la ejecución de algunos </w:t>
      </w:r>
      <w:hyperlink r:id="rId5" w:history="1">
        <w:r w:rsidR="00315D2E" w:rsidRPr="00822DE6">
          <w:rPr>
            <w:color w:val="2C2F34"/>
          </w:rPr>
          <w:t>comandos</w:t>
        </w:r>
      </w:hyperlink>
      <w:r w:rsidR="00315D2E">
        <w:rPr>
          <w:rFonts w:ascii="Segoe UI" w:hAnsi="Segoe UI" w:cs="Segoe UI"/>
          <w:color w:val="2C2F34"/>
          <w:sz w:val="23"/>
          <w:szCs w:val="23"/>
          <w:shd w:val="clear" w:color="auto" w:fill="FFFFFF"/>
        </w:rPr>
        <w:t xml:space="preserve"> debemos ingresar dicho acceso (clave de </w:t>
      </w:r>
      <w:proofErr w:type="spellStart"/>
      <w:r w:rsidR="00315D2E">
        <w:rPr>
          <w:rFonts w:ascii="Segoe UI" w:hAnsi="Segoe UI" w:cs="Segoe UI"/>
          <w:color w:val="2C2F34"/>
          <w:sz w:val="23"/>
          <w:szCs w:val="23"/>
          <w:shd w:val="clear" w:color="auto" w:fill="FFFFFF"/>
        </w:rPr>
        <w:t>root</w:t>
      </w:r>
      <w:proofErr w:type="spellEnd"/>
      <w:r w:rsidR="00315D2E">
        <w:rPr>
          <w:rFonts w:ascii="Segoe UI" w:hAnsi="Segoe UI" w:cs="Segoe UI"/>
          <w:color w:val="2C2F34"/>
          <w:sz w:val="23"/>
          <w:szCs w:val="23"/>
          <w:shd w:val="clear" w:color="auto" w:fill="FFFFFF"/>
        </w:rPr>
        <w:t>). Sin embargo, se debe tener un conocimiento sobre las acciones que se realizan, ya que una acción realizada de manera errónea podría ocasionar daños importantes en el sistema. </w:t>
      </w:r>
      <w:r w:rsidR="00315D2E" w:rsidRPr="00822DE6">
        <w:rPr>
          <w:rFonts w:ascii="Segoe UI" w:hAnsi="Segoe UI" w:cs="Segoe UI"/>
          <w:color w:val="2C2F34"/>
          <w:sz w:val="23"/>
          <w:szCs w:val="23"/>
          <w:shd w:val="clear" w:color="auto" w:fill="FFFFFF"/>
        </w:rPr>
        <w:t>El uso de instrucciones con privilegios de superusuario pueden ser sumamente útiles, pero totalmente devastadoras si desconocemos las consecuencias de su uso</w:t>
      </w:r>
      <w:r w:rsidR="00315D2E">
        <w:rPr>
          <w:rFonts w:ascii="Segoe UI" w:hAnsi="Segoe UI" w:cs="Segoe UI"/>
          <w:color w:val="2C2F34"/>
          <w:sz w:val="23"/>
          <w:szCs w:val="23"/>
          <w:shd w:val="clear" w:color="auto" w:fill="FFFFFF"/>
        </w:rPr>
        <w:t> en el sistema.</w:t>
      </w:r>
    </w:p>
    <w:p w14:paraId="2723C52C" w14:textId="224FE9A6" w:rsidR="00822DE6" w:rsidRPr="00576F37" w:rsidRDefault="00822DE6" w:rsidP="00447C38">
      <w:pPr>
        <w:pStyle w:val="Prrafodelista"/>
        <w:rPr>
          <w:b/>
          <w:bCs/>
          <w:sz w:val="28"/>
          <w:szCs w:val="28"/>
          <w:lang w:val="es-MX"/>
        </w:rPr>
      </w:pPr>
    </w:p>
    <w:p w14:paraId="6EC355C6" w14:textId="2206FF11" w:rsidR="00822DE6" w:rsidRDefault="00822DE6" w:rsidP="00447C38">
      <w:pPr>
        <w:pStyle w:val="Prrafodelista"/>
        <w:numPr>
          <w:ilvl w:val="0"/>
          <w:numId w:val="2"/>
        </w:numPr>
        <w:rPr>
          <w:b/>
          <w:bCs/>
          <w:sz w:val="28"/>
          <w:szCs w:val="28"/>
          <w:lang w:val="es-MX"/>
        </w:rPr>
      </w:pPr>
      <w:r w:rsidRPr="00576F37">
        <w:rPr>
          <w:b/>
          <w:bCs/>
          <w:sz w:val="28"/>
          <w:szCs w:val="28"/>
          <w:lang w:val="es-MX"/>
        </w:rPr>
        <w:t xml:space="preserve">¿Por qué Ubuntu no me deja </w:t>
      </w:r>
      <w:r w:rsidR="00576F37" w:rsidRPr="00576F37">
        <w:rPr>
          <w:b/>
          <w:bCs/>
          <w:sz w:val="28"/>
          <w:szCs w:val="28"/>
          <w:lang w:val="es-MX"/>
        </w:rPr>
        <w:t>establecer la contraseña durante la instalación?</w:t>
      </w:r>
    </w:p>
    <w:p w14:paraId="1EDC0C09" w14:textId="19C6D049" w:rsidR="00576F37" w:rsidRPr="00111A3A" w:rsidRDefault="00576F37" w:rsidP="00111A3A">
      <w:pPr>
        <w:ind w:left="720"/>
      </w:pPr>
      <w:r w:rsidRPr="00576F37">
        <w:rPr>
          <w:rFonts w:ascii="Segoe UI" w:hAnsi="Segoe UI" w:cs="Segoe UI"/>
          <w:b/>
          <w:bCs/>
          <w:i/>
          <w:iCs/>
          <w:color w:val="2C2F34"/>
          <w:sz w:val="23"/>
          <w:szCs w:val="23"/>
          <w:shd w:val="clear" w:color="auto" w:fill="FFFFFF"/>
        </w:rPr>
        <w:t>R</w:t>
      </w:r>
      <w:r w:rsidR="00111A3A">
        <w:rPr>
          <w:rFonts w:ascii="Segoe UI" w:hAnsi="Segoe UI" w:cs="Segoe UI"/>
          <w:b/>
          <w:bCs/>
          <w:i/>
          <w:iCs/>
          <w:color w:val="2C2F34"/>
          <w:sz w:val="23"/>
          <w:szCs w:val="23"/>
          <w:shd w:val="clear" w:color="auto" w:fill="FFFFFF"/>
        </w:rPr>
        <w:t xml:space="preserve">//= </w:t>
      </w:r>
      <w:r w:rsidR="00111A3A" w:rsidRPr="00111A3A">
        <w:rPr>
          <w:rFonts w:ascii="Segoe UI" w:hAnsi="Segoe UI" w:cs="Segoe UI"/>
          <w:color w:val="2C2F34"/>
          <w:sz w:val="23"/>
          <w:szCs w:val="23"/>
          <w:shd w:val="clear" w:color="auto" w:fill="FFFFFF"/>
        </w:rPr>
        <w:t xml:space="preserve">Se supone que no debes añadir una contraseña para la cuenta de </w:t>
      </w:r>
      <w:proofErr w:type="spellStart"/>
      <w:r w:rsidR="00111A3A" w:rsidRPr="00111A3A">
        <w:rPr>
          <w:rFonts w:ascii="Segoe UI" w:hAnsi="Segoe UI" w:cs="Segoe UI"/>
          <w:color w:val="2C2F34"/>
          <w:sz w:val="23"/>
          <w:szCs w:val="23"/>
          <w:shd w:val="clear" w:color="auto" w:fill="FFFFFF"/>
        </w:rPr>
        <w:t>root</w:t>
      </w:r>
      <w:proofErr w:type="spellEnd"/>
      <w:r w:rsidR="00111A3A" w:rsidRPr="00111A3A">
        <w:rPr>
          <w:rFonts w:ascii="Segoe UI" w:hAnsi="Segoe UI" w:cs="Segoe UI"/>
          <w:color w:val="2C2F34"/>
          <w:sz w:val="23"/>
          <w:szCs w:val="23"/>
          <w:shd w:val="clear" w:color="auto" w:fill="FFFFFF"/>
        </w:rPr>
        <w:t>. Tenemos algo</w:t>
      </w:r>
      <w:r w:rsidR="00111A3A" w:rsidRPr="00111A3A">
        <w:rPr>
          <w:rFonts w:ascii="Segoe UI" w:hAnsi="Segoe UI" w:cs="Segoe UI"/>
          <w:color w:val="2C2F34"/>
          <w:sz w:val="23"/>
          <w:szCs w:val="23"/>
          <w:shd w:val="clear" w:color="auto" w:fill="FFFFFF"/>
        </w:rPr>
        <w:t xml:space="preserve"> </w:t>
      </w:r>
      <w:r w:rsidR="00111A3A" w:rsidRPr="00111A3A">
        <w:rPr>
          <w:rFonts w:ascii="Segoe UI" w:hAnsi="Segoe UI" w:cs="Segoe UI"/>
          <w:color w:val="2C2F34"/>
          <w:sz w:val="23"/>
          <w:szCs w:val="23"/>
          <w:shd w:val="clear" w:color="auto" w:fill="FFFFFF"/>
        </w:rPr>
        <w:t xml:space="preserve">llamado el mecanismo sudo para manejar eso. En su lugar, se añaden usuarios a la cuenta </w:t>
      </w:r>
      <w:proofErr w:type="spellStart"/>
      <w:r w:rsidR="00111A3A" w:rsidRPr="00111A3A">
        <w:rPr>
          <w:rFonts w:ascii="Segoe UI" w:hAnsi="Segoe UI" w:cs="Segoe UI"/>
          <w:color w:val="2C2F34"/>
          <w:sz w:val="23"/>
          <w:szCs w:val="23"/>
          <w:shd w:val="clear" w:color="auto" w:fill="FFFFFF"/>
        </w:rPr>
        <w:t>admin</w:t>
      </w:r>
      <w:proofErr w:type="spellEnd"/>
      <w:r w:rsidR="00111A3A" w:rsidRPr="00111A3A">
        <w:rPr>
          <w:rFonts w:ascii="Segoe UI" w:hAnsi="Segoe UI" w:cs="Segoe UI"/>
          <w:color w:val="2C2F34"/>
          <w:sz w:val="23"/>
          <w:szCs w:val="23"/>
          <w:shd w:val="clear" w:color="auto" w:fill="FFFFFF"/>
        </w:rPr>
        <w:t xml:space="preserve">. Todos esos usuarios pueden entonces ejecutar comandos o programas como </w:t>
      </w:r>
      <w:proofErr w:type="spellStart"/>
      <w:r w:rsidR="00111A3A" w:rsidRPr="00111A3A">
        <w:rPr>
          <w:rFonts w:ascii="Segoe UI" w:hAnsi="Segoe UI" w:cs="Segoe UI"/>
          <w:color w:val="2C2F34"/>
          <w:sz w:val="23"/>
          <w:szCs w:val="23"/>
          <w:shd w:val="clear" w:color="auto" w:fill="FFFFFF"/>
        </w:rPr>
        <w:t>root</w:t>
      </w:r>
      <w:proofErr w:type="spellEnd"/>
      <w:r w:rsidR="00111A3A" w:rsidRPr="00111A3A">
        <w:rPr>
          <w:rFonts w:ascii="Segoe UI" w:hAnsi="Segoe UI" w:cs="Segoe UI"/>
          <w:color w:val="2C2F34"/>
          <w:sz w:val="23"/>
          <w:szCs w:val="23"/>
          <w:shd w:val="clear" w:color="auto" w:fill="FFFFFF"/>
        </w:rPr>
        <w:t xml:space="preserve"> ejecutando sudo </w:t>
      </w:r>
      <w:proofErr w:type="spellStart"/>
      <w:r w:rsidR="00111A3A" w:rsidRPr="00111A3A">
        <w:rPr>
          <w:rFonts w:ascii="Segoe UI" w:hAnsi="Segoe UI" w:cs="Segoe UI"/>
          <w:color w:val="2C2F34"/>
          <w:sz w:val="23"/>
          <w:szCs w:val="23"/>
          <w:shd w:val="clear" w:color="auto" w:fill="FFFFFF"/>
        </w:rPr>
        <w:t>comman</w:t>
      </w:r>
      <w:proofErr w:type="spellEnd"/>
      <w:r w:rsidR="00111A3A" w:rsidRPr="00111A3A">
        <w:rPr>
          <w:rFonts w:ascii="Segoe UI" w:hAnsi="Segoe UI" w:cs="Segoe UI"/>
          <w:color w:val="2C2F34"/>
          <w:sz w:val="23"/>
          <w:szCs w:val="23"/>
          <w:shd w:val="clear" w:color="auto" w:fill="FFFFFF"/>
        </w:rPr>
        <w:t xml:space="preserve"> </w:t>
      </w:r>
      <w:r w:rsidR="00111A3A" w:rsidRPr="00111A3A">
        <w:rPr>
          <w:rFonts w:ascii="Segoe UI" w:hAnsi="Segoe UI" w:cs="Segoe UI"/>
          <w:color w:val="2C2F34"/>
          <w:sz w:val="23"/>
          <w:szCs w:val="23"/>
          <w:shd w:val="clear" w:color="auto" w:fill="FFFFFF"/>
        </w:rPr>
        <w:t xml:space="preserve">para los comandos de terminal o </w:t>
      </w:r>
      <w:proofErr w:type="spellStart"/>
      <w:r w:rsidR="00111A3A" w:rsidRPr="00111A3A">
        <w:rPr>
          <w:rFonts w:ascii="Segoe UI" w:hAnsi="Segoe UI" w:cs="Segoe UI"/>
          <w:color w:val="2C2F34"/>
          <w:sz w:val="23"/>
          <w:szCs w:val="23"/>
          <w:shd w:val="clear" w:color="auto" w:fill="FFFFFF"/>
        </w:rPr>
        <w:t>gksu</w:t>
      </w:r>
      <w:proofErr w:type="spellEnd"/>
      <w:r w:rsidR="00111A3A" w:rsidRPr="00111A3A">
        <w:rPr>
          <w:rFonts w:ascii="Segoe UI" w:hAnsi="Segoe UI" w:cs="Segoe UI"/>
          <w:color w:val="2C2F34"/>
          <w:sz w:val="23"/>
          <w:szCs w:val="23"/>
          <w:shd w:val="clear" w:color="auto" w:fill="FFFFFF"/>
        </w:rPr>
        <w:t xml:space="preserve"> </w:t>
      </w:r>
      <w:proofErr w:type="spellStart"/>
      <w:r w:rsidR="00111A3A" w:rsidRPr="00111A3A">
        <w:rPr>
          <w:rFonts w:ascii="Segoe UI" w:hAnsi="Segoe UI" w:cs="Segoe UI"/>
          <w:color w:val="2C2F34"/>
          <w:sz w:val="23"/>
          <w:szCs w:val="23"/>
          <w:shd w:val="clear" w:color="auto" w:fill="FFFFFF"/>
        </w:rPr>
        <w:t>command</w:t>
      </w:r>
      <w:proofErr w:type="spellEnd"/>
      <w:r w:rsidR="00111A3A" w:rsidRPr="00111A3A">
        <w:rPr>
          <w:rFonts w:ascii="Segoe UI" w:hAnsi="Segoe UI" w:cs="Segoe UI"/>
          <w:color w:val="2C2F34"/>
          <w:sz w:val="23"/>
          <w:szCs w:val="23"/>
          <w:shd w:val="clear" w:color="auto" w:fill="FFFFFF"/>
        </w:rPr>
        <w:t xml:space="preserve"> para que las aplicaciones GUI se ejecuten como </w:t>
      </w:r>
      <w:proofErr w:type="spellStart"/>
      <w:proofErr w:type="gramStart"/>
      <w:r w:rsidR="00111A3A" w:rsidRPr="00111A3A">
        <w:rPr>
          <w:rFonts w:ascii="Segoe UI" w:hAnsi="Segoe UI" w:cs="Segoe UI"/>
          <w:color w:val="2C2F34"/>
          <w:sz w:val="23"/>
          <w:szCs w:val="23"/>
          <w:shd w:val="clear" w:color="auto" w:fill="FFFFFF"/>
        </w:rPr>
        <w:t>root</w:t>
      </w:r>
      <w:proofErr w:type="spellEnd"/>
      <w:r w:rsidR="00111A3A" w:rsidRPr="00111A3A">
        <w:rPr>
          <w:rFonts w:ascii="Segoe UI" w:hAnsi="Segoe UI" w:cs="Segoe UI"/>
          <w:color w:val="2C2F34"/>
          <w:sz w:val="23"/>
          <w:szCs w:val="23"/>
          <w:shd w:val="clear" w:color="auto" w:fill="FFFFFF"/>
        </w:rPr>
        <w:t xml:space="preserve"> .</w:t>
      </w:r>
      <w:proofErr w:type="gramEnd"/>
    </w:p>
    <w:p w14:paraId="293A12B9" w14:textId="33ED128F" w:rsidR="00576F37" w:rsidRDefault="00576F37" w:rsidP="00447C38">
      <w:pPr>
        <w:pStyle w:val="Prrafodelista"/>
        <w:rPr>
          <w:rFonts w:ascii="Segoe UI" w:hAnsi="Segoe UI" w:cs="Segoe UI"/>
          <w:b/>
          <w:bCs/>
          <w:i/>
          <w:iCs/>
          <w:color w:val="2C2F34"/>
          <w:sz w:val="23"/>
          <w:szCs w:val="23"/>
          <w:shd w:val="clear" w:color="auto" w:fill="FFFFFF"/>
        </w:rPr>
      </w:pPr>
    </w:p>
    <w:p w14:paraId="462D8E92" w14:textId="77777777" w:rsidR="00576F37" w:rsidRDefault="00576F37" w:rsidP="00447C38">
      <w:pPr>
        <w:pStyle w:val="Prrafodelista"/>
        <w:numPr>
          <w:ilvl w:val="0"/>
          <w:numId w:val="2"/>
        </w:numPr>
        <w:rPr>
          <w:b/>
          <w:bCs/>
          <w:sz w:val="28"/>
          <w:szCs w:val="28"/>
          <w:lang w:val="es-MX"/>
        </w:rPr>
      </w:pPr>
      <w:r w:rsidRPr="00576F37">
        <w:rPr>
          <w:b/>
          <w:bCs/>
          <w:sz w:val="28"/>
          <w:szCs w:val="28"/>
          <w:lang w:val="es-MX"/>
        </w:rPr>
        <w:t xml:space="preserve">¿Cuáles son los procesos típicos de Linux? </w:t>
      </w:r>
    </w:p>
    <w:p w14:paraId="078C8B7C" w14:textId="76B598C7" w:rsidR="00447C38" w:rsidRDefault="00447C38" w:rsidP="00447C38">
      <w:pPr>
        <w:pStyle w:val="Ttulo4"/>
        <w:shd w:val="clear" w:color="auto" w:fill="FFFFFF"/>
        <w:spacing w:before="0" w:beforeAutospacing="0" w:after="92" w:afterAutospacing="0"/>
        <w:rPr>
          <w:rFonts w:ascii="Segoe UI" w:eastAsiaTheme="minorHAnsi" w:hAnsi="Segoe UI" w:cs="Segoe UI"/>
          <w:b w:val="0"/>
          <w:bCs w:val="0"/>
          <w:color w:val="2C2F34"/>
          <w:sz w:val="23"/>
          <w:szCs w:val="23"/>
          <w:shd w:val="clear" w:color="auto" w:fill="FFFFFF"/>
          <w:lang w:eastAsia="en-US"/>
        </w:rPr>
      </w:pPr>
      <w:r>
        <w:rPr>
          <w:rFonts w:ascii="Segoe UI" w:eastAsiaTheme="minorHAnsi" w:hAnsi="Segoe UI" w:cs="Segoe UI"/>
          <w:i/>
          <w:iCs/>
          <w:color w:val="2C2F34"/>
          <w:sz w:val="23"/>
          <w:szCs w:val="23"/>
          <w:shd w:val="clear" w:color="auto" w:fill="FFFFFF"/>
          <w:lang w:eastAsia="en-US"/>
        </w:rPr>
        <w:t xml:space="preserve">           </w:t>
      </w:r>
      <w:r w:rsidR="00576F37" w:rsidRPr="00447C38">
        <w:rPr>
          <w:rFonts w:ascii="Segoe UI" w:eastAsiaTheme="minorHAnsi" w:hAnsi="Segoe UI" w:cs="Segoe UI"/>
          <w:i/>
          <w:iCs/>
          <w:color w:val="2C2F34"/>
          <w:sz w:val="23"/>
          <w:szCs w:val="23"/>
          <w:shd w:val="clear" w:color="auto" w:fill="FFFFFF"/>
          <w:lang w:eastAsia="en-US"/>
        </w:rPr>
        <w:t>R//=</w:t>
      </w:r>
      <w:r w:rsidRPr="00447C38">
        <w:rPr>
          <w:rFonts w:ascii="Nunito Sans" w:hAnsi="Nunito Sans"/>
          <w:color w:val="1375B0"/>
          <w:sz w:val="36"/>
          <w:szCs w:val="36"/>
        </w:rPr>
        <w:t xml:space="preserve"> </w:t>
      </w:r>
      <w:r w:rsidRPr="00447C38">
        <w:rPr>
          <w:rFonts w:ascii="Segoe UI" w:eastAsiaTheme="minorHAnsi" w:hAnsi="Segoe UI" w:cs="Segoe UI"/>
          <w:b w:val="0"/>
          <w:bCs w:val="0"/>
          <w:color w:val="2C2F34"/>
          <w:sz w:val="23"/>
          <w:szCs w:val="23"/>
          <w:shd w:val="clear" w:color="auto" w:fill="FFFFFF"/>
          <w:lang w:eastAsia="en-US"/>
        </w:rPr>
        <w:t xml:space="preserve">Hay cinco tipos de procesos en </w:t>
      </w:r>
      <w:r w:rsidRPr="00447C38">
        <w:rPr>
          <w:rFonts w:ascii="Segoe UI" w:eastAsiaTheme="minorHAnsi" w:hAnsi="Segoe UI" w:cs="Segoe UI"/>
          <w:b w:val="0"/>
          <w:bCs w:val="0"/>
          <w:color w:val="2C2F34"/>
          <w:sz w:val="23"/>
          <w:szCs w:val="23"/>
          <w:shd w:val="clear" w:color="auto" w:fill="FFFFFF"/>
          <w:lang w:eastAsia="en-US"/>
        </w:rPr>
        <w:t>Linux</w:t>
      </w:r>
      <w:r>
        <w:rPr>
          <w:rFonts w:ascii="Segoe UI" w:eastAsiaTheme="minorHAnsi" w:hAnsi="Segoe UI" w:cs="Segoe UI"/>
          <w:b w:val="0"/>
          <w:bCs w:val="0"/>
          <w:color w:val="2C2F34"/>
          <w:sz w:val="23"/>
          <w:szCs w:val="23"/>
          <w:shd w:val="clear" w:color="auto" w:fill="FFFFFF"/>
          <w:lang w:eastAsia="en-US"/>
        </w:rPr>
        <w:t xml:space="preserve">: </w:t>
      </w:r>
    </w:p>
    <w:p w14:paraId="2FB2F059" w14:textId="379499AD" w:rsidR="00447C38" w:rsidRDefault="00447C38" w:rsidP="00447C38">
      <w:pPr>
        <w:pStyle w:val="Ttulo4"/>
        <w:numPr>
          <w:ilvl w:val="0"/>
          <w:numId w:val="3"/>
        </w:numPr>
        <w:shd w:val="clear" w:color="auto" w:fill="FFFFFF"/>
        <w:spacing w:before="0" w:beforeAutospacing="0" w:after="92" w:afterAutospacing="0"/>
        <w:rPr>
          <w:rFonts w:ascii="Segoe UI" w:eastAsiaTheme="minorHAnsi" w:hAnsi="Segoe UI" w:cs="Segoe UI"/>
          <w:b w:val="0"/>
          <w:bCs w:val="0"/>
          <w:color w:val="2C2F34"/>
          <w:sz w:val="23"/>
          <w:szCs w:val="23"/>
          <w:shd w:val="clear" w:color="auto" w:fill="FFFFFF"/>
          <w:lang w:eastAsia="en-US"/>
        </w:rPr>
      </w:pPr>
      <w:r w:rsidRPr="00447C38">
        <w:rPr>
          <w:rFonts w:ascii="Segoe UI" w:eastAsiaTheme="minorHAnsi" w:hAnsi="Segoe UI" w:cs="Segoe UI"/>
          <w:color w:val="7030A0"/>
          <w:sz w:val="23"/>
          <w:szCs w:val="23"/>
          <w:lang w:eastAsia="en-US"/>
        </w:rPr>
        <w:t>Proceso padre:</w:t>
      </w:r>
      <w:r w:rsidRPr="00447C38">
        <w:rPr>
          <w:rFonts w:ascii="Segoe UI" w:eastAsiaTheme="minorHAnsi" w:hAnsi="Segoe UI" w:cs="Segoe UI"/>
          <w:b w:val="0"/>
          <w:bCs w:val="0"/>
          <w:color w:val="7030A0"/>
          <w:sz w:val="23"/>
          <w:szCs w:val="23"/>
          <w:shd w:val="clear" w:color="auto" w:fill="FFFFFF"/>
          <w:lang w:eastAsia="en-US"/>
        </w:rPr>
        <w:t> </w:t>
      </w:r>
      <w:r w:rsidRPr="00447C38">
        <w:rPr>
          <w:rFonts w:ascii="Segoe UI" w:eastAsiaTheme="minorHAnsi" w:hAnsi="Segoe UI" w:cs="Segoe UI"/>
          <w:b w:val="0"/>
          <w:bCs w:val="0"/>
          <w:color w:val="2C2F34"/>
          <w:sz w:val="23"/>
          <w:szCs w:val="23"/>
          <w:shd w:val="clear" w:color="auto" w:fill="FFFFFF"/>
          <w:lang w:eastAsia="en-US"/>
        </w:rPr>
        <w:t>El proceso creado por el usuario en el terminal. Todos los procesos tienen un proceso padre, si fue creado directamente por el usuario, entonces el proceso padre será el proceso del núcleo.</w:t>
      </w:r>
    </w:p>
    <w:p w14:paraId="478AEC35" w14:textId="4C97E8EF" w:rsidR="00447C38" w:rsidRDefault="00447C38" w:rsidP="00447C38">
      <w:pPr>
        <w:pStyle w:val="Ttulo4"/>
        <w:numPr>
          <w:ilvl w:val="0"/>
          <w:numId w:val="3"/>
        </w:numPr>
        <w:shd w:val="clear" w:color="auto" w:fill="FFFFFF"/>
        <w:spacing w:before="0" w:beforeAutospacing="0" w:after="92" w:afterAutospacing="0"/>
        <w:rPr>
          <w:rFonts w:ascii="Segoe UI" w:eastAsiaTheme="minorHAnsi" w:hAnsi="Segoe UI" w:cs="Segoe UI"/>
          <w:b w:val="0"/>
          <w:bCs w:val="0"/>
          <w:color w:val="2C2F34"/>
          <w:sz w:val="23"/>
          <w:szCs w:val="23"/>
          <w:shd w:val="clear" w:color="auto" w:fill="FFFFFF"/>
          <w:lang w:eastAsia="en-US"/>
        </w:rPr>
      </w:pPr>
      <w:r w:rsidRPr="00447C38">
        <w:rPr>
          <w:rFonts w:ascii="Segoe UI" w:eastAsiaTheme="minorHAnsi" w:hAnsi="Segoe UI" w:cs="Segoe UI"/>
          <w:b w:val="0"/>
          <w:bCs w:val="0"/>
          <w:color w:val="7030A0"/>
          <w:sz w:val="23"/>
          <w:szCs w:val="23"/>
          <w:lang w:eastAsia="en-US"/>
        </w:rPr>
        <w:t xml:space="preserve"> </w:t>
      </w:r>
      <w:r w:rsidRPr="00447C38">
        <w:rPr>
          <w:rFonts w:ascii="Segoe UI" w:eastAsiaTheme="minorHAnsi" w:hAnsi="Segoe UI" w:cs="Segoe UI"/>
          <w:color w:val="7030A0"/>
          <w:sz w:val="23"/>
          <w:szCs w:val="23"/>
          <w:lang w:eastAsia="en-US"/>
        </w:rPr>
        <w:t>Proceso secundario: </w:t>
      </w:r>
      <w:r w:rsidRPr="00447C38">
        <w:rPr>
          <w:rFonts w:ascii="Segoe UI" w:eastAsiaTheme="minorHAnsi" w:hAnsi="Segoe UI" w:cs="Segoe UI"/>
          <w:b w:val="0"/>
          <w:bCs w:val="0"/>
          <w:color w:val="2C2F34"/>
          <w:sz w:val="23"/>
          <w:szCs w:val="23"/>
          <w:shd w:val="clear" w:color="auto" w:fill="FFFFFF"/>
          <w:lang w:eastAsia="en-US"/>
        </w:rPr>
        <w:t>El proceso creado por otro proceso (por su proceso padre). Todos los procesos secundarios tienen un proceso padre.</w:t>
      </w:r>
    </w:p>
    <w:p w14:paraId="7ACFF1C3" w14:textId="653A7723" w:rsidR="00447C38" w:rsidRDefault="00447C38" w:rsidP="00447C38">
      <w:pPr>
        <w:pStyle w:val="Ttulo4"/>
        <w:numPr>
          <w:ilvl w:val="0"/>
          <w:numId w:val="3"/>
        </w:numPr>
        <w:shd w:val="clear" w:color="auto" w:fill="FFFFFF"/>
        <w:spacing w:before="0" w:beforeAutospacing="0" w:after="92" w:afterAutospacing="0"/>
        <w:rPr>
          <w:rFonts w:ascii="Segoe UI" w:eastAsiaTheme="minorHAnsi" w:hAnsi="Segoe UI" w:cs="Segoe UI"/>
          <w:b w:val="0"/>
          <w:bCs w:val="0"/>
          <w:color w:val="2C2F34"/>
          <w:sz w:val="23"/>
          <w:szCs w:val="23"/>
          <w:shd w:val="clear" w:color="auto" w:fill="FFFFFF"/>
          <w:lang w:eastAsia="en-US"/>
        </w:rPr>
      </w:pPr>
      <w:r w:rsidRPr="00447C38">
        <w:rPr>
          <w:rFonts w:ascii="Segoe UI" w:eastAsiaTheme="minorHAnsi" w:hAnsi="Segoe UI" w:cs="Segoe UI"/>
          <w:color w:val="7030A0"/>
          <w:sz w:val="23"/>
          <w:szCs w:val="23"/>
          <w:lang w:eastAsia="en-US"/>
        </w:rPr>
        <w:t>Proceso huérfano</w:t>
      </w:r>
      <w:r w:rsidRPr="00447C38">
        <w:rPr>
          <w:rFonts w:ascii="Segoe UI" w:eastAsiaTheme="minorHAnsi" w:hAnsi="Segoe UI" w:cs="Segoe UI"/>
          <w:b w:val="0"/>
          <w:bCs w:val="0"/>
          <w:color w:val="7030A0"/>
          <w:sz w:val="23"/>
          <w:szCs w:val="23"/>
          <w:lang w:eastAsia="en-US"/>
        </w:rPr>
        <w:t>:</w:t>
      </w:r>
      <w:r>
        <w:rPr>
          <w:rFonts w:ascii="Nunito Sans" w:hAnsi="Nunito Sans"/>
          <w:color w:val="4D5968"/>
          <w:sz w:val="27"/>
          <w:szCs w:val="27"/>
          <w:shd w:val="clear" w:color="auto" w:fill="FFFFFF"/>
        </w:rPr>
        <w:t> </w:t>
      </w:r>
      <w:r w:rsidRPr="00447C38">
        <w:rPr>
          <w:rFonts w:ascii="Segoe UI" w:eastAsiaTheme="minorHAnsi" w:hAnsi="Segoe UI" w:cs="Segoe UI"/>
          <w:b w:val="0"/>
          <w:bCs w:val="0"/>
          <w:color w:val="2C2F34"/>
          <w:sz w:val="23"/>
          <w:szCs w:val="23"/>
          <w:shd w:val="clear" w:color="auto" w:fill="FFFFFF"/>
          <w:lang w:eastAsia="en-US"/>
        </w:rPr>
        <w:t>A veces, cuando el padre se ejecuta antes de su propio proceso secundario, el proceso secundario se convierte en un proceso huérfano. El proceso huérfano tiene el proceso "</w:t>
      </w:r>
      <w:proofErr w:type="spellStart"/>
      <w:r w:rsidRPr="00447C38">
        <w:rPr>
          <w:rFonts w:ascii="Segoe UI" w:eastAsiaTheme="minorHAnsi" w:hAnsi="Segoe UI" w:cs="Segoe UI"/>
          <w:b w:val="0"/>
          <w:bCs w:val="0"/>
          <w:color w:val="2C2F34"/>
          <w:sz w:val="23"/>
          <w:szCs w:val="23"/>
          <w:shd w:val="clear" w:color="auto" w:fill="FFFFFF"/>
          <w:lang w:eastAsia="en-US"/>
        </w:rPr>
        <w:t>Init</w:t>
      </w:r>
      <w:proofErr w:type="spellEnd"/>
      <w:r w:rsidRPr="00447C38">
        <w:rPr>
          <w:rFonts w:ascii="Segoe UI" w:eastAsiaTheme="minorHAnsi" w:hAnsi="Segoe UI" w:cs="Segoe UI"/>
          <w:b w:val="0"/>
          <w:bCs w:val="0"/>
          <w:color w:val="2C2F34"/>
          <w:sz w:val="23"/>
          <w:szCs w:val="23"/>
          <w:shd w:val="clear" w:color="auto" w:fill="FFFFFF"/>
          <w:lang w:eastAsia="en-US"/>
        </w:rPr>
        <w:t>" (PID 0) como su PPID (ID de proceso padre)</w:t>
      </w:r>
    </w:p>
    <w:p w14:paraId="0EF9549B" w14:textId="62537515" w:rsidR="00447C38" w:rsidRPr="00447C38" w:rsidRDefault="00447C38" w:rsidP="00447C38">
      <w:pPr>
        <w:pStyle w:val="Ttulo4"/>
        <w:numPr>
          <w:ilvl w:val="0"/>
          <w:numId w:val="3"/>
        </w:numPr>
        <w:shd w:val="clear" w:color="auto" w:fill="FFFFFF"/>
        <w:spacing w:before="0" w:beforeAutospacing="0" w:after="92" w:afterAutospacing="0"/>
        <w:rPr>
          <w:rFonts w:ascii="Segoe UI" w:eastAsiaTheme="minorHAnsi" w:hAnsi="Segoe UI" w:cs="Segoe UI"/>
          <w:b w:val="0"/>
          <w:bCs w:val="0"/>
          <w:color w:val="2C2F34"/>
          <w:sz w:val="23"/>
          <w:szCs w:val="23"/>
          <w:shd w:val="clear" w:color="auto" w:fill="FFFFFF"/>
          <w:lang w:eastAsia="en-US"/>
        </w:rPr>
      </w:pPr>
      <w:r w:rsidRPr="00447C38">
        <w:rPr>
          <w:rFonts w:ascii="Segoe UI" w:eastAsiaTheme="minorHAnsi" w:hAnsi="Segoe UI" w:cs="Segoe UI"/>
          <w:color w:val="7030A0"/>
          <w:sz w:val="23"/>
          <w:szCs w:val="23"/>
          <w:lang w:eastAsia="en-US"/>
        </w:rPr>
        <w:lastRenderedPageBreak/>
        <w:t xml:space="preserve">Proceso </w:t>
      </w:r>
      <w:proofErr w:type="gramStart"/>
      <w:r w:rsidRPr="00447C38">
        <w:rPr>
          <w:rFonts w:ascii="Segoe UI" w:eastAsiaTheme="minorHAnsi" w:hAnsi="Segoe UI" w:cs="Segoe UI"/>
          <w:color w:val="7030A0"/>
          <w:sz w:val="23"/>
          <w:szCs w:val="23"/>
          <w:lang w:eastAsia="en-US"/>
        </w:rPr>
        <w:t>zombie</w:t>
      </w:r>
      <w:proofErr w:type="gramEnd"/>
      <w:r w:rsidRPr="00447C38">
        <w:rPr>
          <w:rFonts w:ascii="Segoe UI" w:eastAsiaTheme="minorHAnsi" w:hAnsi="Segoe UI" w:cs="Segoe UI"/>
          <w:b w:val="0"/>
          <w:bCs w:val="0"/>
          <w:color w:val="7030A0"/>
          <w:sz w:val="23"/>
          <w:szCs w:val="23"/>
          <w:lang w:eastAsia="en-US"/>
        </w:rPr>
        <w:t>:</w:t>
      </w:r>
      <w:r>
        <w:rPr>
          <w:rFonts w:ascii="Nunito Sans" w:hAnsi="Nunito Sans"/>
          <w:color w:val="4D5968"/>
          <w:sz w:val="27"/>
          <w:szCs w:val="27"/>
          <w:shd w:val="clear" w:color="auto" w:fill="FFFFFF"/>
        </w:rPr>
        <w:t> </w:t>
      </w:r>
      <w:r w:rsidRPr="00447C38">
        <w:rPr>
          <w:rFonts w:ascii="Segoe UI" w:eastAsiaTheme="minorHAnsi" w:hAnsi="Segoe UI" w:cs="Segoe UI"/>
          <w:b w:val="0"/>
          <w:bCs w:val="0"/>
          <w:color w:val="2C2F34"/>
          <w:sz w:val="23"/>
          <w:szCs w:val="23"/>
          <w:shd w:val="clear" w:color="auto" w:fill="FFFFFF"/>
          <w:lang w:eastAsia="en-US"/>
        </w:rPr>
        <w:t xml:space="preserve">Los procesos que ya están muertos pero que aparecen en el estado del proceso se denominan proceso zombie. Los procesos </w:t>
      </w:r>
      <w:proofErr w:type="spellStart"/>
      <w:r w:rsidRPr="00447C38">
        <w:rPr>
          <w:rFonts w:ascii="Segoe UI" w:eastAsiaTheme="minorHAnsi" w:hAnsi="Segoe UI" w:cs="Segoe UI"/>
          <w:b w:val="0"/>
          <w:bCs w:val="0"/>
          <w:color w:val="2C2F34"/>
          <w:sz w:val="23"/>
          <w:szCs w:val="23"/>
          <w:shd w:val="clear" w:color="auto" w:fill="FFFFFF"/>
          <w:lang w:eastAsia="en-US"/>
        </w:rPr>
        <w:t>zombies</w:t>
      </w:r>
      <w:proofErr w:type="spellEnd"/>
      <w:r w:rsidRPr="00447C38">
        <w:rPr>
          <w:rFonts w:ascii="Segoe UI" w:eastAsiaTheme="minorHAnsi" w:hAnsi="Segoe UI" w:cs="Segoe UI"/>
          <w:b w:val="0"/>
          <w:bCs w:val="0"/>
          <w:color w:val="2C2F34"/>
          <w:sz w:val="23"/>
          <w:szCs w:val="23"/>
          <w:shd w:val="clear" w:color="auto" w:fill="FFFFFF"/>
          <w:lang w:eastAsia="en-US"/>
        </w:rPr>
        <w:t xml:space="preserve"> tienen </w:t>
      </w:r>
      <w:r w:rsidRPr="00447C38">
        <w:rPr>
          <w:rFonts w:ascii="Segoe UI" w:eastAsiaTheme="minorHAnsi" w:hAnsi="Segoe UI" w:cs="Segoe UI"/>
          <w:b w:val="0"/>
          <w:bCs w:val="0"/>
          <w:color w:val="2C2F34"/>
          <w:sz w:val="23"/>
          <w:szCs w:val="23"/>
          <w:shd w:val="clear" w:color="auto" w:fill="FFFFFF"/>
          <w:lang w:eastAsia="en-US"/>
        </w:rPr>
        <w:t>cero consumos</w:t>
      </w:r>
      <w:r w:rsidRPr="00447C38">
        <w:rPr>
          <w:rFonts w:ascii="Segoe UI" w:eastAsiaTheme="minorHAnsi" w:hAnsi="Segoe UI" w:cs="Segoe UI"/>
          <w:b w:val="0"/>
          <w:bCs w:val="0"/>
          <w:color w:val="2C2F34"/>
          <w:sz w:val="23"/>
          <w:szCs w:val="23"/>
          <w:shd w:val="clear" w:color="auto" w:fill="FFFFFF"/>
          <w:lang w:eastAsia="en-US"/>
        </w:rPr>
        <w:t xml:space="preserve"> de CPU.</w:t>
      </w:r>
    </w:p>
    <w:p w14:paraId="36BF874A" w14:textId="745057D0" w:rsidR="00447C38" w:rsidRDefault="00447C38" w:rsidP="00447C38">
      <w:pPr>
        <w:pStyle w:val="Ttulo4"/>
        <w:numPr>
          <w:ilvl w:val="0"/>
          <w:numId w:val="3"/>
        </w:numPr>
        <w:shd w:val="clear" w:color="auto" w:fill="FFFFFF"/>
        <w:spacing w:before="0" w:beforeAutospacing="0" w:after="92" w:afterAutospacing="0"/>
        <w:rPr>
          <w:rFonts w:ascii="Segoe UI" w:eastAsiaTheme="minorHAnsi" w:hAnsi="Segoe UI" w:cs="Segoe UI"/>
          <w:b w:val="0"/>
          <w:bCs w:val="0"/>
          <w:color w:val="2C2F34"/>
          <w:sz w:val="23"/>
          <w:szCs w:val="23"/>
          <w:shd w:val="clear" w:color="auto" w:fill="FFFFFF"/>
          <w:lang w:eastAsia="en-US"/>
        </w:rPr>
      </w:pPr>
      <w:r w:rsidRPr="00447C38">
        <w:rPr>
          <w:rFonts w:ascii="Segoe UI" w:eastAsiaTheme="minorHAnsi" w:hAnsi="Segoe UI" w:cs="Segoe UI"/>
          <w:color w:val="7030A0"/>
          <w:sz w:val="23"/>
          <w:szCs w:val="23"/>
          <w:lang w:eastAsia="en-US"/>
        </w:rPr>
        <w:t xml:space="preserve">Proceso de </w:t>
      </w:r>
      <w:proofErr w:type="spellStart"/>
      <w:r w:rsidRPr="00447C38">
        <w:rPr>
          <w:rFonts w:ascii="Segoe UI" w:eastAsiaTheme="minorHAnsi" w:hAnsi="Segoe UI" w:cs="Segoe UI"/>
          <w:color w:val="7030A0"/>
          <w:sz w:val="23"/>
          <w:szCs w:val="23"/>
          <w:lang w:eastAsia="en-US"/>
        </w:rPr>
        <w:t>d</w:t>
      </w:r>
      <w:r w:rsidRPr="00111A3A">
        <w:rPr>
          <w:rFonts w:ascii="Segoe UI" w:eastAsiaTheme="minorHAnsi" w:hAnsi="Segoe UI" w:cs="Segoe UI"/>
          <w:color w:val="7030A0"/>
          <w:sz w:val="23"/>
          <w:szCs w:val="23"/>
          <w:lang w:eastAsia="en-US"/>
        </w:rPr>
        <w:t>aemo</w:t>
      </w:r>
      <w:r w:rsidRPr="00447C38">
        <w:rPr>
          <w:rFonts w:ascii="Segoe UI" w:eastAsiaTheme="minorHAnsi" w:hAnsi="Segoe UI" w:cs="Segoe UI"/>
          <w:color w:val="7030A0"/>
          <w:sz w:val="23"/>
          <w:szCs w:val="23"/>
          <w:lang w:eastAsia="en-US"/>
        </w:rPr>
        <w:t>n</w:t>
      </w:r>
      <w:proofErr w:type="spellEnd"/>
      <w:r w:rsidRPr="00447C38">
        <w:rPr>
          <w:rFonts w:ascii="Segoe UI" w:eastAsiaTheme="minorHAnsi" w:hAnsi="Segoe UI" w:cs="Segoe UI"/>
          <w:b w:val="0"/>
          <w:bCs w:val="0"/>
          <w:color w:val="7030A0"/>
          <w:sz w:val="23"/>
          <w:szCs w:val="23"/>
          <w:lang w:eastAsia="en-US"/>
        </w:rPr>
        <w:t>:</w:t>
      </w:r>
      <w:r>
        <w:rPr>
          <w:rFonts w:ascii="Nunito Sans" w:hAnsi="Nunito Sans"/>
          <w:color w:val="4D5968"/>
          <w:sz w:val="27"/>
          <w:szCs w:val="27"/>
          <w:shd w:val="clear" w:color="auto" w:fill="FFFFFF"/>
        </w:rPr>
        <w:t> </w:t>
      </w:r>
      <w:r w:rsidRPr="00447C38">
        <w:rPr>
          <w:rFonts w:ascii="Segoe UI" w:eastAsiaTheme="minorHAnsi" w:hAnsi="Segoe UI" w:cs="Segoe UI"/>
          <w:b w:val="0"/>
          <w:bCs w:val="0"/>
          <w:color w:val="2C2F34"/>
          <w:sz w:val="23"/>
          <w:szCs w:val="23"/>
          <w:shd w:val="clear" w:color="auto" w:fill="FFFFFF"/>
          <w:lang w:eastAsia="en-US"/>
        </w:rPr>
        <w:t>Estos son procesos relacionados con el sistema que se ejecutan en segundo plano. Un proceso Daemon se puede reconocer si tiene "?" en su campo TTY (6ésimo columna)</w:t>
      </w:r>
    </w:p>
    <w:p w14:paraId="460B7BAD" w14:textId="77777777" w:rsidR="00111A3A" w:rsidRPr="00111A3A" w:rsidRDefault="00111A3A" w:rsidP="00111A3A">
      <w:pPr>
        <w:rPr>
          <w:rFonts w:ascii="Segoe UI" w:hAnsi="Segoe UI" w:cs="Segoe UI"/>
          <w:b/>
          <w:bCs/>
          <w:color w:val="2C2F34"/>
          <w:sz w:val="28"/>
          <w:szCs w:val="28"/>
          <w:shd w:val="clear" w:color="auto" w:fill="FFFFFF"/>
        </w:rPr>
      </w:pPr>
      <w:r w:rsidRPr="00111A3A">
        <w:rPr>
          <w:rFonts w:ascii="Segoe UI" w:hAnsi="Segoe UI" w:cs="Segoe UI"/>
          <w:b/>
          <w:bCs/>
          <w:color w:val="7030A0"/>
          <w:sz w:val="28"/>
          <w:szCs w:val="28"/>
        </w:rPr>
        <w:t>Tenemos:</w:t>
      </w:r>
      <w:r w:rsidRPr="00111A3A">
        <w:rPr>
          <w:rFonts w:ascii="Segoe UI" w:hAnsi="Segoe UI" w:cs="Segoe UI"/>
          <w:b/>
          <w:bCs/>
          <w:color w:val="2C2F34"/>
          <w:sz w:val="28"/>
          <w:szCs w:val="28"/>
          <w:shd w:val="clear" w:color="auto" w:fill="FFFFFF"/>
        </w:rPr>
        <w:t xml:space="preserve"> </w:t>
      </w:r>
    </w:p>
    <w:p w14:paraId="1D8423F0" w14:textId="3CB539D9" w:rsidR="00111A3A" w:rsidRDefault="00111A3A" w:rsidP="00111A3A">
      <w:r w:rsidRPr="00111A3A">
        <w:rPr>
          <w:rFonts w:ascii="Segoe UI" w:hAnsi="Segoe UI" w:cs="Segoe UI"/>
          <w:b/>
          <w:bCs/>
          <w:color w:val="7030A0"/>
        </w:rPr>
        <w:t>PID:</w:t>
      </w:r>
      <w:r w:rsidRPr="008518F7">
        <w:t xml:space="preserve"> el identificador del proceso, que es único para el proceso. Esta información es útil para controlar el proceso por su número de ID.</w:t>
      </w:r>
      <w:r w:rsidRPr="008518F7">
        <w:cr/>
      </w:r>
      <w:r w:rsidRPr="00111A3A">
        <w:rPr>
          <w:rFonts w:ascii="Segoe UI" w:hAnsi="Segoe UI" w:cs="Segoe UI"/>
          <w:b/>
          <w:bCs/>
          <w:color w:val="7030A0"/>
        </w:rPr>
        <w:t>PPID:</w:t>
      </w:r>
      <w:r w:rsidRPr="008518F7">
        <w:t xml:space="preserve"> es el </w:t>
      </w:r>
      <w:r w:rsidRPr="008518F7">
        <w:t>número</w:t>
      </w:r>
      <w:r w:rsidRPr="008518F7">
        <w:t xml:space="preserve"> de identificación del proceso principal, es decir, es el padre del proceso PID.</w:t>
      </w:r>
      <w:r w:rsidRPr="008518F7">
        <w:cr/>
      </w:r>
      <w:r w:rsidRPr="00111A3A">
        <w:rPr>
          <w:rFonts w:ascii="Segoe UI" w:hAnsi="Segoe UI" w:cs="Segoe UI"/>
          <w:b/>
          <w:bCs/>
          <w:color w:val="7030A0"/>
        </w:rPr>
        <w:t>PGID:</w:t>
      </w:r>
      <w:r w:rsidRPr="008518F7">
        <w:t xml:space="preserve"> es el </w:t>
      </w:r>
      <w:r w:rsidRPr="008518F7">
        <w:t>número</w:t>
      </w:r>
      <w:r w:rsidRPr="008518F7">
        <w:t xml:space="preserve"> de identificación del grupo de proceso.</w:t>
      </w:r>
      <w:r w:rsidRPr="008518F7">
        <w:cr/>
      </w:r>
      <w:r w:rsidRPr="00111A3A">
        <w:rPr>
          <w:rFonts w:ascii="Segoe UI" w:hAnsi="Segoe UI" w:cs="Segoe UI"/>
          <w:b/>
          <w:bCs/>
          <w:color w:val="7030A0"/>
        </w:rPr>
        <w:t>TTY:</w:t>
      </w:r>
      <w:r w:rsidRPr="008518F7">
        <w:t xml:space="preserve"> el nombre del terminal en el que se ejecuta el proceso. Esta información es útil para distinguir entre los diferentes procesos que tienen el mismo nombre.</w:t>
      </w:r>
      <w:r w:rsidRPr="008518F7">
        <w:cr/>
      </w:r>
      <w:r w:rsidRPr="00111A3A">
        <w:rPr>
          <w:rFonts w:ascii="Segoe UI" w:hAnsi="Segoe UI" w:cs="Segoe UI"/>
          <w:b/>
          <w:bCs/>
          <w:color w:val="7030A0"/>
        </w:rPr>
        <w:t>STIME:</w:t>
      </w:r>
      <w:r w:rsidRPr="008518F7">
        <w:t xml:space="preserve"> la cantidad total de tiempo del procesador utilizado por el proceso. Típicamente los usuarios regulares no utilizan esta información.</w:t>
      </w:r>
      <w:r w:rsidRPr="008518F7">
        <w:cr/>
      </w:r>
      <w:r w:rsidRPr="00111A3A">
        <w:rPr>
          <w:rFonts w:ascii="Segoe UI" w:hAnsi="Segoe UI" w:cs="Segoe UI"/>
          <w:b/>
          <w:bCs/>
          <w:color w:val="7030A0"/>
        </w:rPr>
        <w:t>COMMAND:</w:t>
      </w:r>
      <w:r w:rsidRPr="008518F7">
        <w:t xml:space="preserve"> el comando que inició el proceso.</w:t>
      </w:r>
    </w:p>
    <w:p w14:paraId="0F790883" w14:textId="3148326D" w:rsidR="00396C77" w:rsidRDefault="00396C77" w:rsidP="00111A3A"/>
    <w:p w14:paraId="46E6F0EE" w14:textId="7E85730D" w:rsidR="00396C77" w:rsidRDefault="00396C77" w:rsidP="00396C77">
      <w:proofErr w:type="gramStart"/>
      <w:r w:rsidRPr="00396C77">
        <w:rPr>
          <w:rFonts w:ascii="Segoe UI" w:hAnsi="Segoe UI" w:cs="Segoe UI"/>
          <w:b/>
          <w:bCs/>
          <w:i/>
          <w:iCs/>
          <w:color w:val="2C2F34"/>
          <w:sz w:val="23"/>
          <w:szCs w:val="23"/>
          <w:shd w:val="clear" w:color="auto" w:fill="FFFFFF"/>
        </w:rPr>
        <w:t>4 .</w:t>
      </w:r>
      <w:proofErr w:type="gramEnd"/>
      <w:r>
        <w:t xml:space="preserve"> </w:t>
      </w:r>
      <w:r w:rsidRPr="00396C77">
        <w:rPr>
          <w:rFonts w:ascii="Segoe UI" w:hAnsi="Segoe UI" w:cs="Segoe UI"/>
          <w:b/>
          <w:bCs/>
          <w:i/>
          <w:iCs/>
          <w:color w:val="2C2F34"/>
          <w:sz w:val="23"/>
          <w:szCs w:val="23"/>
          <w:shd w:val="clear" w:color="auto" w:fill="FFFFFF"/>
        </w:rPr>
        <w:t>R//=</w:t>
      </w:r>
      <w:r>
        <w:t xml:space="preserve"> </w:t>
      </w:r>
      <w:r w:rsidRPr="00396C77">
        <w:rPr>
          <w:rFonts w:ascii="Segoe UI" w:hAnsi="Segoe UI" w:cs="Segoe UI"/>
          <w:color w:val="2C2F34"/>
          <w:sz w:val="23"/>
          <w:szCs w:val="23"/>
          <w:shd w:val="clear" w:color="auto" w:fill="FFFFFF"/>
        </w:rPr>
        <w:t xml:space="preserve">intento, cambio de contraseña para usuario </w:t>
      </w:r>
      <w:proofErr w:type="spellStart"/>
      <w:r w:rsidRPr="00396C77">
        <w:rPr>
          <w:rFonts w:ascii="Segoe UI" w:hAnsi="Segoe UI" w:cs="Segoe UI"/>
          <w:color w:val="2C2F34"/>
          <w:sz w:val="23"/>
          <w:szCs w:val="23"/>
          <w:shd w:val="clear" w:color="auto" w:fill="FFFFFF"/>
        </w:rPr>
        <w:t>root</w:t>
      </w:r>
      <w:proofErr w:type="spellEnd"/>
    </w:p>
    <w:p w14:paraId="4945BAB3" w14:textId="3124D7CA" w:rsidR="00111A3A" w:rsidRDefault="00396C77" w:rsidP="00111A3A">
      <w:pPr>
        <w:pStyle w:val="Ttulo4"/>
        <w:shd w:val="clear" w:color="auto" w:fill="FFFFFF"/>
        <w:spacing w:before="0" w:beforeAutospacing="0" w:after="92" w:afterAutospacing="0"/>
        <w:ind w:left="360"/>
        <w:rPr>
          <w:rFonts w:ascii="Segoe UI" w:eastAsiaTheme="minorHAnsi" w:hAnsi="Segoe UI" w:cs="Segoe UI"/>
          <w:b w:val="0"/>
          <w:bCs w:val="0"/>
          <w:color w:val="2C2F34"/>
          <w:sz w:val="23"/>
          <w:szCs w:val="23"/>
          <w:shd w:val="clear" w:color="auto" w:fill="FFFFFF"/>
          <w:lang w:eastAsia="en-US"/>
        </w:rPr>
      </w:pPr>
      <w:r>
        <w:rPr>
          <w:rFonts w:ascii="Segoe UI" w:eastAsiaTheme="minorHAnsi" w:hAnsi="Segoe UI" w:cs="Segoe UI"/>
          <w:b w:val="0"/>
          <w:bCs w:val="0"/>
          <w:noProof/>
          <w:color w:val="2C2F34"/>
          <w:sz w:val="23"/>
          <w:szCs w:val="23"/>
          <w:shd w:val="clear" w:color="auto" w:fill="FFFFFF"/>
          <w:lang w:eastAsia="en-US"/>
        </w:rPr>
        <w:drawing>
          <wp:inline distT="0" distB="0" distL="0" distR="0" wp14:anchorId="6D772072" wp14:editId="62CB263E">
            <wp:extent cx="4924425" cy="4039611"/>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4934715" cy="4048052"/>
                    </a:xfrm>
                    <a:prstGeom prst="rect">
                      <a:avLst/>
                    </a:prstGeom>
                  </pic:spPr>
                </pic:pic>
              </a:graphicData>
            </a:graphic>
          </wp:inline>
        </w:drawing>
      </w:r>
    </w:p>
    <w:p w14:paraId="02991E3A" w14:textId="77777777" w:rsidR="00447C38" w:rsidRPr="00447C38" w:rsidRDefault="00447C38" w:rsidP="00447C38">
      <w:pPr>
        <w:pStyle w:val="Ttulo4"/>
        <w:shd w:val="clear" w:color="auto" w:fill="FFFFFF"/>
        <w:spacing w:before="0" w:beforeAutospacing="0" w:after="92" w:afterAutospacing="0"/>
        <w:rPr>
          <w:rFonts w:ascii="Nunito Sans" w:hAnsi="Nunito Sans"/>
          <w:color w:val="1375B0"/>
          <w:sz w:val="36"/>
          <w:szCs w:val="36"/>
        </w:rPr>
      </w:pPr>
    </w:p>
    <w:p w14:paraId="5B17B54C" w14:textId="35CFC3A1" w:rsidR="00576F37" w:rsidRPr="00576F37" w:rsidRDefault="00576F37" w:rsidP="00447C38">
      <w:pPr>
        <w:pStyle w:val="Prrafodelista"/>
        <w:rPr>
          <w:rFonts w:ascii="Segoe UI" w:hAnsi="Segoe UI" w:cs="Segoe UI"/>
          <w:b/>
          <w:bCs/>
          <w:i/>
          <w:iCs/>
          <w:color w:val="2C2F34"/>
          <w:sz w:val="23"/>
          <w:szCs w:val="23"/>
          <w:shd w:val="clear" w:color="auto" w:fill="FFFFFF"/>
        </w:rPr>
      </w:pPr>
    </w:p>
    <w:sectPr w:rsidR="00576F37" w:rsidRPr="00576F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Sans">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7280C"/>
    <w:multiLevelType w:val="hybridMultilevel"/>
    <w:tmpl w:val="7A7C7B8C"/>
    <w:lvl w:ilvl="0" w:tplc="C48A941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E79559C"/>
    <w:multiLevelType w:val="hybridMultilevel"/>
    <w:tmpl w:val="83C0F8EE"/>
    <w:lvl w:ilvl="0" w:tplc="5360ED2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27252A9"/>
    <w:multiLevelType w:val="hybridMultilevel"/>
    <w:tmpl w:val="79842070"/>
    <w:lvl w:ilvl="0" w:tplc="82F8FA0E">
      <w:start w:val="1"/>
      <w:numFmt w:val="decimal"/>
      <w:lvlText w:val="%1."/>
      <w:lvlJc w:val="left"/>
      <w:pPr>
        <w:ind w:left="720" w:hanging="360"/>
      </w:pPr>
      <w:rPr>
        <w:rFonts w:hint="default"/>
        <w:b/>
        <w:color w:val="7030A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776948285">
    <w:abstractNumId w:val="1"/>
  </w:num>
  <w:num w:numId="2" w16cid:durableId="684555891">
    <w:abstractNumId w:val="0"/>
  </w:num>
  <w:num w:numId="3" w16cid:durableId="6221988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7AC"/>
    <w:rsid w:val="000A0873"/>
    <w:rsid w:val="000E47AC"/>
    <w:rsid w:val="00111A3A"/>
    <w:rsid w:val="00315D2E"/>
    <w:rsid w:val="00396C77"/>
    <w:rsid w:val="00447C38"/>
    <w:rsid w:val="00576F37"/>
    <w:rsid w:val="00822DE6"/>
    <w:rsid w:val="00DD44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97EA9"/>
  <w15:chartTrackingRefBased/>
  <w15:docId w15:val="{7833DF84-6924-441A-8D82-502623C24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447C38"/>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47AC"/>
    <w:pPr>
      <w:ind w:left="720"/>
      <w:contextualSpacing/>
    </w:pPr>
  </w:style>
  <w:style w:type="character" w:styleId="Textoennegrita">
    <w:name w:val="Strong"/>
    <w:basedOn w:val="Fuentedeprrafopredeter"/>
    <w:uiPriority w:val="22"/>
    <w:qFormat/>
    <w:rsid w:val="00DD4485"/>
    <w:rPr>
      <w:b/>
      <w:bCs/>
    </w:rPr>
  </w:style>
  <w:style w:type="character" w:styleId="Hipervnculo">
    <w:name w:val="Hyperlink"/>
    <w:basedOn w:val="Fuentedeprrafopredeter"/>
    <w:uiPriority w:val="99"/>
    <w:semiHidden/>
    <w:unhideWhenUsed/>
    <w:rsid w:val="00315D2E"/>
    <w:rPr>
      <w:color w:val="0000FF"/>
      <w:u w:val="single"/>
    </w:rPr>
  </w:style>
  <w:style w:type="character" w:customStyle="1" w:styleId="Ttulo4Car">
    <w:name w:val="Título 4 Car"/>
    <w:basedOn w:val="Fuentedeprrafopredeter"/>
    <w:link w:val="Ttulo4"/>
    <w:uiPriority w:val="9"/>
    <w:rsid w:val="00447C38"/>
    <w:rPr>
      <w:rFonts w:ascii="Times New Roman" w:eastAsia="Times New Roman" w:hAnsi="Times New Roman" w:cs="Times New Roman"/>
      <w:b/>
      <w:bCs/>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02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hyperlink" Target="https://www.profesionalreview.com/2017/01/29/comandos-linux-conocer-manipular-sistem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462</Words>
  <Characters>2547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jimenez</dc:creator>
  <cp:keywords/>
  <dc:description/>
  <cp:lastModifiedBy>carolina jimenez</cp:lastModifiedBy>
  <cp:revision>1</cp:revision>
  <dcterms:created xsi:type="dcterms:W3CDTF">2022-06-11T02:56:00Z</dcterms:created>
  <dcterms:modified xsi:type="dcterms:W3CDTF">2022-06-11T04:23:00Z</dcterms:modified>
</cp:coreProperties>
</file>