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FE7" w:rsidRDefault="001F6FE7" w:rsidP="001F6FE7">
      <w:pPr>
        <w:pStyle w:val="Default"/>
      </w:pPr>
    </w:p>
    <w:p w:rsidR="001F6FE7" w:rsidRDefault="001F6FE7" w:rsidP="001F6FE7">
      <w:pPr>
        <w:pStyle w:val="Default"/>
      </w:pPr>
      <w:r>
        <w:t xml:space="preserve"> </w:t>
      </w:r>
    </w:p>
    <w:p w:rsidR="001F6FE7" w:rsidRPr="001F6FE7" w:rsidRDefault="001F6FE7" w:rsidP="001F6FE7">
      <w:pPr>
        <w:pStyle w:val="Default"/>
        <w:rPr>
          <w:rFonts w:ascii="Adobe Garamond Pro Bold" w:eastAsia="Adobe Fan Heiti Std B" w:hAnsi="Adobe Garamond Pro Bold"/>
        </w:rPr>
      </w:pPr>
      <w:r w:rsidRPr="001F6FE7">
        <w:rPr>
          <w:rFonts w:ascii="Adobe Garamond Pro Bold" w:eastAsia="Adobe Fan Heiti Std B" w:hAnsi="Adobe Garamond Pro Bold" w:cs="Calibri"/>
        </w:rPr>
        <w:t>¿</w:t>
      </w:r>
      <w:r w:rsidRPr="001F6FE7">
        <w:rPr>
          <w:rFonts w:ascii="Adobe Garamond Pro Bold" w:eastAsia="Adobe Fan Heiti Std B" w:hAnsi="Adobe Garamond Pro Bold"/>
        </w:rPr>
        <w:t>Qu</w:t>
      </w:r>
      <w:r w:rsidRPr="001F6FE7">
        <w:rPr>
          <w:rFonts w:ascii="Adobe Garamond Pro Bold" w:eastAsia="Adobe Fan Heiti Std B" w:hAnsi="Adobe Garamond Pro Bold" w:cs="Adobe Fan Heiti Std B"/>
        </w:rPr>
        <w:t>é</w:t>
      </w:r>
      <w:r w:rsidRPr="001F6FE7">
        <w:rPr>
          <w:rFonts w:ascii="Adobe Garamond Pro Bold" w:eastAsia="Adobe Fan Heiti Std B" w:hAnsi="Adobe Garamond Pro Bold"/>
        </w:rPr>
        <w:t xml:space="preserve"> tipo de </w:t>
      </w:r>
      <w:r>
        <w:rPr>
          <w:rFonts w:ascii="Adobe Garamond Pro Bold" w:eastAsia="Adobe Fan Heiti Std B" w:hAnsi="Adobe Garamond Pro Bold"/>
        </w:rPr>
        <w:t xml:space="preserve">ejecución </w:t>
      </w:r>
      <w:r w:rsidRPr="001F6FE7">
        <w:rPr>
          <w:rFonts w:ascii="Adobe Garamond Pro Bold" w:eastAsia="Adobe Fan Heiti Std B" w:hAnsi="Adobe Garamond Pro Bold"/>
        </w:rPr>
        <w:t>e</w:t>
      </w:r>
      <w:r w:rsidRPr="001F6FE7">
        <w:rPr>
          <w:rFonts w:ascii="Adobe Garamond Pro Bold" w:eastAsia="Adobe Fan Heiti Std B" w:hAnsi="Adobe Garamond Pro Bold"/>
        </w:rPr>
        <w:t xml:space="preserve">n (compilado, interpretado, </w:t>
      </w:r>
      <w:proofErr w:type="spellStart"/>
      <w:r w:rsidRPr="001F6FE7">
        <w:rPr>
          <w:rFonts w:ascii="Adobe Garamond Pro Bold" w:eastAsia="Adobe Fan Heiti Std B" w:hAnsi="Adobe Garamond Pro Bold"/>
        </w:rPr>
        <w:t>etc</w:t>
      </w:r>
      <w:proofErr w:type="spellEnd"/>
      <w:r w:rsidRPr="001F6FE7">
        <w:rPr>
          <w:rFonts w:ascii="Adobe Garamond Pro Bold" w:eastAsia="Adobe Fan Heiti Std B" w:hAnsi="Adobe Garamond Pro Bold"/>
        </w:rPr>
        <w:t xml:space="preserve">) tiene el lenguaje? </w:t>
      </w:r>
    </w:p>
    <w:p w:rsidR="001F6FE7" w:rsidRDefault="001F6FE7" w:rsidP="001F6FE7">
      <w:pPr>
        <w:pStyle w:val="Default"/>
        <w:rPr>
          <w:rFonts w:asciiTheme="minorHAnsi" w:eastAsia="Adobe Fan Heiti Std B" w:hAnsiTheme="minorHAnsi"/>
        </w:rPr>
      </w:pPr>
    </w:p>
    <w:p w:rsidR="001F6FE7" w:rsidRPr="001F6FE7" w:rsidRDefault="001F6FE7" w:rsidP="001F6FE7">
      <w:pPr>
        <w:pStyle w:val="Default"/>
        <w:rPr>
          <w:rFonts w:asciiTheme="minorHAnsi" w:eastAsia="Adobe Fan Heiti Std B" w:hAnsiTheme="minorHAnsi"/>
        </w:rPr>
      </w:pPr>
      <w:r w:rsidRPr="001F6FE7">
        <w:rPr>
          <w:rFonts w:asciiTheme="minorHAnsi" w:eastAsia="Adobe Fan Heiti Std B" w:hAnsiTheme="minorHAnsi"/>
        </w:rPr>
        <w:t xml:space="preserve">El leguaje </w:t>
      </w:r>
      <w:proofErr w:type="spellStart"/>
      <w:r w:rsidRPr="001F6FE7">
        <w:rPr>
          <w:rFonts w:asciiTheme="minorHAnsi" w:eastAsia="Adobe Fan Heiti Std B" w:hAnsiTheme="minorHAnsi"/>
          <w:b/>
        </w:rPr>
        <w:t>Lau</w:t>
      </w:r>
      <w:proofErr w:type="spellEnd"/>
      <w:r w:rsidRPr="001F6FE7">
        <w:rPr>
          <w:rFonts w:asciiTheme="minorHAnsi" w:eastAsia="Adobe Fan Heiti Std B" w:hAnsiTheme="minorHAnsi"/>
          <w:b/>
        </w:rPr>
        <w:t xml:space="preserve"> </w:t>
      </w:r>
      <w:r w:rsidRPr="001F6FE7">
        <w:rPr>
          <w:rFonts w:asciiTheme="minorHAnsi" w:eastAsia="Adobe Fan Heiti Std B" w:hAnsiTheme="minorHAnsi"/>
        </w:rPr>
        <w:t xml:space="preserve">tiene el tipo de ejecución interpretado al igual que el lenguaje </w:t>
      </w:r>
      <w:r w:rsidRPr="001F6FE7">
        <w:rPr>
          <w:rFonts w:asciiTheme="minorHAnsi" w:eastAsia="Adobe Fan Heiti Std B" w:hAnsiTheme="minorHAnsi"/>
          <w:b/>
        </w:rPr>
        <w:t>R</w:t>
      </w:r>
      <w:r>
        <w:rPr>
          <w:rFonts w:asciiTheme="minorHAnsi" w:eastAsia="Adobe Fan Heiti Std B" w:hAnsiTheme="minorHAnsi"/>
        </w:rPr>
        <w:t>.</w:t>
      </w:r>
    </w:p>
    <w:p w:rsidR="000144B1" w:rsidRDefault="000144B1"/>
    <w:p w:rsidR="001F6FE7" w:rsidRDefault="001F6FE7" w:rsidP="001F6FE7">
      <w:pPr>
        <w:pStyle w:val="Default"/>
        <w:rPr>
          <w:rFonts w:ascii="Adobe Garamond Pro Bold" w:hAnsi="Adobe Garamond Pro Bold"/>
        </w:rPr>
      </w:pPr>
      <w:r w:rsidRPr="001F6FE7">
        <w:rPr>
          <w:rFonts w:ascii="Adobe Garamond Pro Bold" w:hAnsi="Adobe Garamond Pro Bold"/>
        </w:rPr>
        <w:t xml:space="preserve">¿Para qué tipo de desarrollo se utiliza normalmente el lenguaje? </w:t>
      </w:r>
    </w:p>
    <w:p w:rsidR="001F6FE7" w:rsidRDefault="001F6FE7" w:rsidP="001F6FE7">
      <w:pPr>
        <w:pStyle w:val="Default"/>
        <w:rPr>
          <w:b/>
        </w:rPr>
      </w:pPr>
    </w:p>
    <w:p w:rsidR="001F6FE7" w:rsidRPr="001F6FE7" w:rsidRDefault="001F6FE7" w:rsidP="001F6FE7">
      <w:pPr>
        <w:pStyle w:val="Default"/>
        <w:rPr>
          <w:rFonts w:asciiTheme="minorHAnsi" w:hAnsiTheme="minorHAnsi"/>
        </w:rPr>
      </w:pPr>
      <w:r w:rsidRPr="001F6FE7">
        <w:rPr>
          <w:rFonts w:asciiTheme="minorHAnsi" w:hAnsiTheme="minorHAnsi"/>
          <w:b/>
        </w:rPr>
        <w:t>R</w:t>
      </w:r>
      <w:r w:rsidRPr="001F6FE7">
        <w:rPr>
          <w:rFonts w:asciiTheme="minorHAnsi" w:hAnsiTheme="minorHAnsi"/>
        </w:rPr>
        <w:t xml:space="preserve"> se utiliza para el análisis de datos, en el caso</w:t>
      </w:r>
      <w:r w:rsidRPr="001F6FE7">
        <w:rPr>
          <w:rFonts w:asciiTheme="minorHAnsi" w:hAnsiTheme="minorHAnsi"/>
          <w:b/>
        </w:rPr>
        <w:t xml:space="preserve"> </w:t>
      </w:r>
      <w:proofErr w:type="spellStart"/>
      <w:r w:rsidRPr="001F6FE7">
        <w:rPr>
          <w:rFonts w:asciiTheme="minorHAnsi" w:hAnsiTheme="minorHAnsi"/>
          <w:b/>
        </w:rPr>
        <w:t>Lua</w:t>
      </w:r>
      <w:proofErr w:type="spellEnd"/>
      <w:r w:rsidRPr="001F6FE7">
        <w:rPr>
          <w:rFonts w:asciiTheme="minorHAnsi" w:hAnsiTheme="minorHAnsi"/>
          <w:b/>
        </w:rPr>
        <w:t xml:space="preserve"> </w:t>
      </w:r>
      <w:r w:rsidRPr="001F6FE7">
        <w:rPr>
          <w:rFonts w:asciiTheme="minorHAnsi" w:hAnsiTheme="minorHAnsi"/>
        </w:rPr>
        <w:t>es un leguaje multiplataforma que se utiliza en aplicaciones.</w:t>
      </w:r>
    </w:p>
    <w:p w:rsidR="001F6FE7" w:rsidRDefault="001F6FE7" w:rsidP="001F6FE7">
      <w:pPr>
        <w:pStyle w:val="Default"/>
      </w:pPr>
    </w:p>
    <w:p w:rsidR="001F6FE7" w:rsidRP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4"/>
          <w:szCs w:val="24"/>
        </w:rPr>
      </w:pPr>
    </w:p>
    <w:p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___WRD_EMBED_SUB_318"/>
          <w:color w:val="000000"/>
          <w:sz w:val="24"/>
          <w:szCs w:val="24"/>
        </w:rPr>
      </w:pPr>
      <w:r w:rsidRPr="001F6FE7">
        <w:rPr>
          <w:rFonts w:ascii="___WRD_EMBED_SUB_318" w:hAnsi="___WRD_EMBED_SUB_318" w:cs="___WRD_EMBED_SUB_318"/>
          <w:color w:val="000000"/>
          <w:sz w:val="24"/>
          <w:szCs w:val="24"/>
        </w:rPr>
        <w:t xml:space="preserve"> </w:t>
      </w:r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 xml:space="preserve">¿Con que </w:t>
      </w:r>
      <w:proofErr w:type="spellStart"/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>ide</w:t>
      </w:r>
      <w:proofErr w:type="spellEnd"/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 xml:space="preserve"> o editor de texto puede utilizar el lenguaje? </w:t>
      </w:r>
    </w:p>
    <w:p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___WRD_EMBED_SUB_318"/>
          <w:color w:val="000000"/>
          <w:sz w:val="24"/>
          <w:szCs w:val="24"/>
        </w:rPr>
      </w:pPr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 xml:space="preserve">Nombre de una librería o </w:t>
      </w:r>
      <w:proofErr w:type="spellStart"/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>framework</w:t>
      </w:r>
      <w:proofErr w:type="spellEnd"/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 xml:space="preserve"> famoso del mismo. </w:t>
      </w:r>
    </w:p>
    <w:p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cs="___WRD_EMBED_SUB_318"/>
          <w:b/>
          <w:color w:val="000000"/>
          <w:sz w:val="24"/>
          <w:szCs w:val="24"/>
        </w:rPr>
      </w:pPr>
    </w:p>
    <w:p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cs="___WRD_EMBED_SUB_318"/>
          <w:color w:val="000000"/>
          <w:sz w:val="24"/>
          <w:szCs w:val="24"/>
        </w:rPr>
      </w:pPr>
      <w:r w:rsidRPr="001F6FE7">
        <w:rPr>
          <w:rFonts w:cs="___WRD_EMBED_SUB_318"/>
          <w:b/>
          <w:color w:val="000000"/>
          <w:sz w:val="24"/>
          <w:szCs w:val="24"/>
        </w:rPr>
        <w:t>R</w:t>
      </w:r>
      <w:r w:rsidRPr="001F6FE7">
        <w:rPr>
          <w:rFonts w:cs="___WRD_EMBED_SUB_318"/>
          <w:color w:val="000000"/>
          <w:sz w:val="24"/>
          <w:szCs w:val="24"/>
        </w:rPr>
        <w:t xml:space="preserve"> tiene su propia plataforma que incluye una consola, editor de sintaxis que apoya la ejecución de código, así como</w:t>
      </w:r>
      <w:r>
        <w:rPr>
          <w:rFonts w:cs="___WRD_EMBED_SUB_318"/>
          <w:color w:val="000000"/>
          <w:sz w:val="24"/>
          <w:szCs w:val="24"/>
        </w:rPr>
        <w:t xml:space="preserve"> herramientas para el trazado, </w:t>
      </w:r>
      <w:r w:rsidRPr="001F6FE7">
        <w:rPr>
          <w:rFonts w:cs="___WRD_EMBED_SUB_318"/>
          <w:color w:val="000000"/>
          <w:sz w:val="24"/>
          <w:szCs w:val="24"/>
        </w:rPr>
        <w:t xml:space="preserve">la depuración y la gestión del espacio de trabajo, uno de los </w:t>
      </w:r>
      <w:proofErr w:type="spellStart"/>
      <w:r w:rsidRPr="001F6FE7">
        <w:rPr>
          <w:rFonts w:cs="___WRD_EMBED_SUB_318"/>
          <w:color w:val="000000"/>
          <w:sz w:val="24"/>
          <w:szCs w:val="24"/>
        </w:rPr>
        <w:t>framework</w:t>
      </w:r>
      <w:proofErr w:type="spellEnd"/>
      <w:r w:rsidRPr="001F6FE7">
        <w:rPr>
          <w:rFonts w:cs="___WRD_EMBED_SUB_318"/>
          <w:color w:val="000000"/>
          <w:sz w:val="24"/>
          <w:szCs w:val="24"/>
        </w:rPr>
        <w:t xml:space="preserve"> es </w:t>
      </w:r>
      <w:proofErr w:type="spellStart"/>
      <w:r w:rsidRPr="001F6FE7">
        <w:rPr>
          <w:rFonts w:cs="___WRD_EMBED_SUB_318"/>
          <w:color w:val="000000"/>
          <w:sz w:val="24"/>
          <w:szCs w:val="24"/>
        </w:rPr>
        <w:t>Shiny</w:t>
      </w:r>
      <w:proofErr w:type="spellEnd"/>
      <w:r w:rsidRPr="001F6FE7">
        <w:rPr>
          <w:rFonts w:cs="___WRD_EMBED_SUB_318"/>
          <w:color w:val="000000"/>
          <w:sz w:val="24"/>
          <w:szCs w:val="24"/>
        </w:rPr>
        <w:t xml:space="preserve">. </w:t>
      </w:r>
    </w:p>
    <w:p w:rsidR="001F6FE7" w:rsidRP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cs="___WRD_EMBED_SUB_318"/>
          <w:color w:val="000000"/>
          <w:sz w:val="24"/>
          <w:szCs w:val="24"/>
        </w:rPr>
      </w:pPr>
      <w:r w:rsidRPr="001F6FE7">
        <w:rPr>
          <w:rFonts w:cs="___WRD_EMBED_SUB_318"/>
          <w:color w:val="000000"/>
          <w:sz w:val="24"/>
          <w:szCs w:val="24"/>
        </w:rPr>
        <w:t xml:space="preserve">En el caso de </w:t>
      </w:r>
      <w:proofErr w:type="spellStart"/>
      <w:r w:rsidRPr="001F6FE7">
        <w:rPr>
          <w:rFonts w:cs="___WRD_EMBED_SUB_318"/>
          <w:b/>
          <w:color w:val="000000"/>
          <w:sz w:val="24"/>
          <w:szCs w:val="24"/>
        </w:rPr>
        <w:t>Lua</w:t>
      </w:r>
      <w:proofErr w:type="spellEnd"/>
      <w:r>
        <w:rPr>
          <w:rFonts w:cs="___WRD_EMBED_SUB_318"/>
          <w:color w:val="000000"/>
          <w:sz w:val="24"/>
          <w:szCs w:val="24"/>
        </w:rPr>
        <w:t xml:space="preserve"> contamos con varios IDES</w:t>
      </w:r>
      <w:r w:rsidRPr="001F6FE7">
        <w:rPr>
          <w:rFonts w:cs="___WRD_EMBED_SUB_318"/>
          <w:color w:val="000000"/>
          <w:sz w:val="24"/>
          <w:szCs w:val="24"/>
        </w:rPr>
        <w:t xml:space="preserve"> para su desarrollo como Visual Studio </w:t>
      </w:r>
      <w:proofErr w:type="spellStart"/>
      <w:r w:rsidRPr="001F6FE7">
        <w:rPr>
          <w:rFonts w:cs="___WRD_EMBED_SUB_318"/>
          <w:color w:val="000000"/>
          <w:sz w:val="24"/>
          <w:szCs w:val="24"/>
        </w:rPr>
        <w:t>Code</w:t>
      </w:r>
      <w:proofErr w:type="spellEnd"/>
      <w:r w:rsidRPr="001F6FE7">
        <w:rPr>
          <w:rFonts w:cs="___WRD_EMBED_SUB_318"/>
          <w:color w:val="000000"/>
          <w:sz w:val="24"/>
          <w:szCs w:val="24"/>
        </w:rPr>
        <w:t xml:space="preserve">, </w:t>
      </w:r>
      <w:proofErr w:type="spellStart"/>
      <w:r w:rsidRPr="001F6FE7">
        <w:rPr>
          <w:rFonts w:cs="___WRD_EMBED_SUB_318"/>
          <w:color w:val="000000"/>
          <w:sz w:val="24"/>
          <w:szCs w:val="24"/>
        </w:rPr>
        <w:t>Emac</w:t>
      </w:r>
      <w:r>
        <w:rPr>
          <w:rFonts w:cs="___WRD_EMBED_SUB_318"/>
          <w:color w:val="000000"/>
          <w:sz w:val="24"/>
          <w:szCs w:val="24"/>
        </w:rPr>
        <w:t>s</w:t>
      </w:r>
      <w:proofErr w:type="spellEnd"/>
      <w:r>
        <w:rPr>
          <w:rFonts w:cs="___WRD_EMBED_SUB_318"/>
          <w:color w:val="000000"/>
          <w:sz w:val="24"/>
          <w:szCs w:val="24"/>
        </w:rPr>
        <w:t xml:space="preserve">, </w:t>
      </w:r>
      <w:proofErr w:type="spellStart"/>
      <w:r>
        <w:rPr>
          <w:rFonts w:cs="___WRD_EMBED_SUB_318"/>
          <w:color w:val="000000"/>
          <w:sz w:val="24"/>
          <w:szCs w:val="24"/>
        </w:rPr>
        <w:t>Vim</w:t>
      </w:r>
      <w:proofErr w:type="spellEnd"/>
      <w:r>
        <w:rPr>
          <w:rFonts w:cs="___WRD_EMBED_SUB_318"/>
          <w:color w:val="000000"/>
          <w:sz w:val="24"/>
          <w:szCs w:val="24"/>
        </w:rPr>
        <w:t xml:space="preserve"> entre otros. Y </w:t>
      </w:r>
      <w:proofErr w:type="spellStart"/>
      <w:r>
        <w:rPr>
          <w:rFonts w:cs="___WRD_EMBED_SUB_318"/>
          <w:color w:val="000000"/>
          <w:sz w:val="24"/>
          <w:szCs w:val="24"/>
        </w:rPr>
        <w:t>framework</w:t>
      </w:r>
      <w:proofErr w:type="spellEnd"/>
      <w:r>
        <w:rPr>
          <w:rFonts w:cs="___WRD_EMBED_SUB_318"/>
          <w:color w:val="000000"/>
          <w:sz w:val="24"/>
          <w:szCs w:val="24"/>
        </w:rPr>
        <w:t xml:space="preserve"> </w:t>
      </w:r>
      <w:proofErr w:type="spellStart"/>
      <w:r w:rsidRPr="001F6FE7">
        <w:rPr>
          <w:rFonts w:cs="___WRD_EMBED_SUB_318"/>
          <w:color w:val="000000"/>
          <w:sz w:val="24"/>
          <w:szCs w:val="24"/>
        </w:rPr>
        <w:t>Luart</w:t>
      </w:r>
      <w:proofErr w:type="spellEnd"/>
      <w:r>
        <w:rPr>
          <w:rFonts w:cs="___WRD_EMBED_SUB_318"/>
          <w:color w:val="000000"/>
          <w:sz w:val="24"/>
          <w:szCs w:val="24"/>
        </w:rPr>
        <w:t>.</w:t>
      </w:r>
    </w:p>
    <w:p w:rsidR="001F6FE7" w:rsidRPr="001F6FE7" w:rsidRDefault="001F6FE7" w:rsidP="001F6FE7">
      <w:pPr>
        <w:pStyle w:val="Default"/>
      </w:pPr>
    </w:p>
    <w:p w:rsidR="001F6FE7" w:rsidRP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4"/>
          <w:szCs w:val="24"/>
        </w:rPr>
      </w:pPr>
    </w:p>
    <w:p w:rsidR="001F6FE7" w:rsidRP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___WRD_EMBED_SUB_318"/>
          <w:color w:val="000000"/>
          <w:sz w:val="24"/>
          <w:szCs w:val="24"/>
        </w:rPr>
      </w:pPr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 xml:space="preserve"> Investigar y realizar en la sintaxis del lenguaje dado, la siguiente operación matemática: </w:t>
      </w:r>
    </w:p>
    <w:p w:rsidR="001F6FE7" w:rsidRPr="001F6FE7" w:rsidRDefault="001F6FE7" w:rsidP="001F6FE7">
      <w:pPr>
        <w:autoSpaceDE w:val="0"/>
        <w:autoSpaceDN w:val="0"/>
        <w:adjustRightInd w:val="0"/>
        <w:spacing w:after="171" w:line="240" w:lineRule="auto"/>
        <w:rPr>
          <w:rFonts w:ascii="Adobe Garamond Pro Bold" w:hAnsi="Adobe Garamond Pro Bold" w:cs="Arial"/>
          <w:color w:val="000000"/>
          <w:sz w:val="24"/>
          <w:szCs w:val="24"/>
        </w:rPr>
      </w:pPr>
      <w:r w:rsidRPr="001F6FE7">
        <w:rPr>
          <w:rFonts w:ascii="Times New Roman" w:hAnsi="Times New Roman" w:cs="Times New Roman"/>
          <w:color w:val="000000"/>
          <w:sz w:val="24"/>
          <w:szCs w:val="24"/>
        </w:rPr>
        <w:t>○</w:t>
      </w:r>
      <w:r w:rsidRPr="001F6FE7">
        <w:rPr>
          <w:rFonts w:ascii="Adobe Garamond Pro Bold" w:hAnsi="Adobe Garamond Pro Bold" w:cs="Arial"/>
          <w:color w:val="000000"/>
          <w:sz w:val="24"/>
          <w:szCs w:val="24"/>
        </w:rPr>
        <w:t xml:space="preserve"> x = 4 </w:t>
      </w:r>
    </w:p>
    <w:p w:rsidR="001F6FE7" w:rsidRPr="001F6FE7" w:rsidRDefault="001F6FE7" w:rsidP="001F6FE7">
      <w:pPr>
        <w:autoSpaceDE w:val="0"/>
        <w:autoSpaceDN w:val="0"/>
        <w:adjustRightInd w:val="0"/>
        <w:spacing w:after="171" w:line="240" w:lineRule="auto"/>
        <w:rPr>
          <w:rFonts w:ascii="Adobe Garamond Pro Bold" w:hAnsi="Adobe Garamond Pro Bold" w:cs="Arial"/>
          <w:color w:val="000000"/>
          <w:sz w:val="24"/>
          <w:szCs w:val="24"/>
        </w:rPr>
      </w:pPr>
      <w:r w:rsidRPr="001F6FE7">
        <w:rPr>
          <w:rFonts w:ascii="Times New Roman" w:hAnsi="Times New Roman" w:cs="Times New Roman"/>
          <w:color w:val="000000"/>
          <w:sz w:val="24"/>
          <w:szCs w:val="24"/>
        </w:rPr>
        <w:t>○</w:t>
      </w:r>
      <w:r w:rsidRPr="001F6FE7">
        <w:rPr>
          <w:rFonts w:ascii="Adobe Garamond Pro Bold" w:hAnsi="Adobe Garamond Pro Bold" w:cs="Arial"/>
          <w:color w:val="000000"/>
          <w:sz w:val="24"/>
          <w:szCs w:val="24"/>
        </w:rPr>
        <w:t xml:space="preserve"> y = 5 </w:t>
      </w:r>
    </w:p>
    <w:p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Arial"/>
          <w:color w:val="000000"/>
          <w:sz w:val="24"/>
          <w:szCs w:val="24"/>
        </w:rPr>
      </w:pPr>
      <w:r w:rsidRPr="001F6FE7">
        <w:rPr>
          <w:rFonts w:ascii="Times New Roman" w:hAnsi="Times New Roman" w:cs="Times New Roman"/>
          <w:color w:val="000000"/>
          <w:sz w:val="24"/>
          <w:szCs w:val="24"/>
        </w:rPr>
        <w:t>○</w:t>
      </w:r>
      <w:r w:rsidRPr="001F6FE7">
        <w:rPr>
          <w:rFonts w:ascii="Adobe Garamond Pro Bold" w:hAnsi="Adobe Garamond Pro Bold" w:cs="Arial"/>
          <w:color w:val="000000"/>
          <w:sz w:val="24"/>
          <w:szCs w:val="24"/>
        </w:rPr>
        <w:t xml:space="preserve"> z = x + y </w:t>
      </w:r>
    </w:p>
    <w:p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Arial"/>
          <w:color w:val="000000"/>
          <w:sz w:val="24"/>
          <w:szCs w:val="24"/>
        </w:rPr>
      </w:pPr>
    </w:p>
    <w:p w:rsidR="001F6FE7" w:rsidRP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Arial"/>
          <w:color w:val="000000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4ADD024" wp14:editId="42DFEDA8">
            <wp:extent cx="5130878" cy="1542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52" t="38287" r="19694" b="29604"/>
                    <a:stretch/>
                  </pic:blipFill>
                  <pic:spPr bwMode="auto">
                    <a:xfrm>
                      <a:off x="0" y="0"/>
                      <a:ext cx="5140538" cy="154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6FE7" w:rsidRDefault="001F6FE7"/>
    <w:p w:rsidR="001F6FE7" w:rsidRDefault="001F6FE7">
      <w:r>
        <w:rPr>
          <w:noProof/>
          <w:lang w:eastAsia="es-AR"/>
        </w:rPr>
        <w:drawing>
          <wp:inline distT="0" distB="0" distL="0" distR="0" wp14:anchorId="159D998D" wp14:editId="2107E2AF">
            <wp:extent cx="5750908" cy="15811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63" t="33079" r="20698" b="38816"/>
                    <a:stretch/>
                  </pic:blipFill>
                  <pic:spPr bwMode="auto">
                    <a:xfrm>
                      <a:off x="0" y="0"/>
                      <a:ext cx="5757300" cy="158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6FE7" w:rsidSect="009C02F6">
      <w:pgSz w:w="11908" w:h="17333"/>
      <w:pgMar w:top="564" w:right="8" w:bottom="106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___WRD_EMBED_SUB_3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E7"/>
    <w:rsid w:val="000144B1"/>
    <w:rsid w:val="001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06222"/>
  <w15:chartTrackingRefBased/>
  <w15:docId w15:val="{E4CF447A-4F93-44B0-9D5E-E6B857BC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F6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</cp:lastModifiedBy>
  <cp:revision>1</cp:revision>
  <dcterms:created xsi:type="dcterms:W3CDTF">2022-06-20T22:02:00Z</dcterms:created>
  <dcterms:modified xsi:type="dcterms:W3CDTF">2022-06-20T22:14:00Z</dcterms:modified>
</cp:coreProperties>
</file>