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E7E72" w14:textId="77777777" w:rsidR="002A29D7" w:rsidRDefault="002A29D7" w:rsidP="002A29D7">
      <w:pPr>
        <w:spacing w:line="480" w:lineRule="auto"/>
      </w:pPr>
      <w:r>
        <w:t xml:space="preserve">Jason Perez </w:t>
      </w:r>
    </w:p>
    <w:p w14:paraId="2B75BEC5" w14:textId="77777777" w:rsidR="002A29D7" w:rsidRDefault="002A29D7" w:rsidP="002A29D7">
      <w:pPr>
        <w:spacing w:line="480" w:lineRule="auto"/>
      </w:pPr>
      <w:r>
        <w:t xml:space="preserve">Prof. Toledo </w:t>
      </w:r>
    </w:p>
    <w:p w14:paraId="5F246002" w14:textId="77777777" w:rsidR="002A29D7" w:rsidRDefault="002A29D7" w:rsidP="002A29D7">
      <w:pPr>
        <w:spacing w:line="480" w:lineRule="auto"/>
      </w:pPr>
      <w:r>
        <w:t xml:space="preserve">CS – 320 </w:t>
      </w:r>
    </w:p>
    <w:p w14:paraId="118421C5" w14:textId="4789E8BF" w:rsidR="002A29D7" w:rsidRDefault="00430128" w:rsidP="002A29D7">
      <w:pPr>
        <w:spacing w:line="480" w:lineRule="auto"/>
      </w:pPr>
      <w:r>
        <w:t>21</w:t>
      </w:r>
      <w:r w:rsidR="002A29D7">
        <w:t xml:space="preserve"> Jun 2026</w:t>
      </w:r>
    </w:p>
    <w:p w14:paraId="15102B68" w14:textId="414B6EFA" w:rsidR="002A29D7" w:rsidRDefault="00430128" w:rsidP="002A29D7">
      <w:pPr>
        <w:spacing w:line="480" w:lineRule="auto"/>
        <w:jc w:val="center"/>
      </w:pPr>
      <w:r>
        <w:t>7</w:t>
      </w:r>
      <w:r w:rsidR="002A29D7">
        <w:t xml:space="preserve"> – 2 </w:t>
      </w:r>
      <w:r>
        <w:t>Project Two</w:t>
      </w:r>
    </w:p>
    <w:p w14:paraId="0E187209" w14:textId="77777777" w:rsidR="004646E7" w:rsidRDefault="00430128" w:rsidP="004646E7">
      <w:pPr>
        <w:spacing w:line="480" w:lineRule="auto"/>
      </w:pPr>
      <w:r>
        <w:tab/>
      </w:r>
      <w:r w:rsidR="004646E7">
        <w:t>Software testing was essential in the creation of the mobile application finalized during Project One. While creating the Contact, Task, and Appointment Services, I employed JUnit testing to ensure functionality, detect defects, and confirm adherence to project specifications. The experience highlighted the significance of comprehensive testing and emphasized the importance of quality assurance during the software development process.</w:t>
      </w:r>
    </w:p>
    <w:p w14:paraId="15ECCF81" w14:textId="64724045" w:rsidR="004646E7" w:rsidRDefault="004646E7" w:rsidP="004646E7">
      <w:pPr>
        <w:spacing w:line="480" w:lineRule="auto"/>
        <w:ind w:firstLine="720"/>
      </w:pPr>
      <w:r>
        <w:t>My approach to unit testing for each of the three features concentrated on validating both anticipated and unanticipated behavior. For the Contact Service, I evaluated requirements like distinct contact IDs, nonmodifiable IDs, length limitations on characters, valid phone numbers, and non-null entries. For the Task Service, I checked requirements related to distinct task IDs, maximum name lengths, maximum description lengths, and prohibitions on null values. I tested unique appointment IDs, future appointment dates, description criteria, and appropriate appointment management functions for the Appointment Service. My testing strategy was tightly connected to the software requirements, as each requirement detailed in the project specifications was captured by one or several JUnit test cases. Tests were created to verify that duplicate IDs could not be included, exceptions were raised for invalid field lengths, and appointment dates from the past were rejected.</w:t>
      </w:r>
    </w:p>
    <w:p w14:paraId="406BD502" w14:textId="174A3C02" w:rsidR="004646E7" w:rsidRDefault="004646E7" w:rsidP="004646E7">
      <w:pPr>
        <w:spacing w:line="480" w:lineRule="auto"/>
        <w:ind w:firstLine="720"/>
      </w:pPr>
      <w:r>
        <w:lastRenderedPageBreak/>
        <w:t>The effectiveness of my JUnit tests is illustrated by the coverage results achieved after running the test suites. The Appointment Service reached 94.7% coverage, with 390 instructions covered from a total of 412. The Contact Service attained 93.7% coverage by successfully covering 597 out of 637 total instructions, and the Task Service attained 94% coverage by covering 531 out of 565 total instructions. These coverage percentages suggest that most executable code paths have been tested. Although 100% coverage does not ensure software is free of defects, achieving over 90% coverage offers significant assurance that normal and exceptional scenarios were fully assessed.</w:t>
      </w:r>
    </w:p>
    <w:p w14:paraId="6B2615A9" w14:textId="24BE61AA" w:rsidR="004646E7" w:rsidRDefault="004646E7" w:rsidP="004646E7">
      <w:pPr>
        <w:spacing w:line="480" w:lineRule="auto"/>
        <w:ind w:firstLine="720"/>
      </w:pPr>
      <w:r>
        <w:t xml:space="preserve">Writing the JUnit tests offered significant insights into verifying software specifications and detecting possible errors prior to deployment. I made sure my code was technically sound by developing tests that </w:t>
      </w:r>
      <w:r>
        <w:t>confirm</w:t>
      </w:r>
      <w:r>
        <w:t xml:space="preserve"> successful operations and tests that checked error handling. For instance, I utilized </w:t>
      </w:r>
      <w:proofErr w:type="spellStart"/>
      <w:r>
        <w:t>assertEquals</w:t>
      </w:r>
      <w:proofErr w:type="spellEnd"/>
      <w:r>
        <w:t xml:space="preserve">() statements to confirm that valid objects were accurately created and retained the expected values. I also utilized </w:t>
      </w:r>
      <w:proofErr w:type="spellStart"/>
      <w:r>
        <w:t>assertThrows</w:t>
      </w:r>
      <w:proofErr w:type="spellEnd"/>
      <w:r>
        <w:t>() statements to verify that invalid inputs such as null values, incorrect lengths, duplicate IDs, or past appointment dates caused exceptions to be raised. This method guaranteed that the application uniformly applied the defined requirements.</w:t>
      </w:r>
    </w:p>
    <w:p w14:paraId="6317BC22" w14:textId="2F507B9B" w:rsidR="004646E7" w:rsidRDefault="004646E7" w:rsidP="004646E7">
      <w:pPr>
        <w:spacing w:line="480" w:lineRule="auto"/>
        <w:ind w:firstLine="720"/>
      </w:pPr>
      <w:r>
        <w:t xml:space="preserve">I also focused on writing efficient and maintainable tests. Rather than creating large tests that evaluated multiple requirements simultaneously, I designed individual test methods to evaluate one requirement at a time. This approach simplified failure diagnosis and reduced the complexity of debugging. For example, separate tests were created for updating names, phone numbers, addresses, and descriptions instead of combining all updates into a single test case. As a result, the tests were easier to read, maintain, and </w:t>
      </w:r>
      <w:r>
        <w:t>troubleshot</w:t>
      </w:r>
      <w:r>
        <w:t xml:space="preserve"> when failures occurred.</w:t>
      </w:r>
    </w:p>
    <w:p w14:paraId="7480D306" w14:textId="6EC3A82D" w:rsidR="004646E7" w:rsidRDefault="004646E7" w:rsidP="004646E7">
      <w:pPr>
        <w:spacing w:line="480" w:lineRule="auto"/>
        <w:ind w:firstLine="720"/>
      </w:pPr>
      <w:r>
        <w:lastRenderedPageBreak/>
        <w:t>The primary testing technique used throughout this project was unit testing. Unit testing focuses on validating individual classes and methods in isolation to ensure that each component functions correctly. I also employed positive testing by verifying that valid inputs produced expected results and negative testing by intentionally providing invalid inputs to verify proper exception handling. These techniques allowed me to evaluate both functional correctness and system reliability while ensuring the software met all project requirements.</w:t>
      </w:r>
    </w:p>
    <w:p w14:paraId="02C7FEC6" w14:textId="044209DB" w:rsidR="004646E7" w:rsidRDefault="004646E7" w:rsidP="004646E7">
      <w:pPr>
        <w:spacing w:line="480" w:lineRule="auto"/>
        <w:ind w:firstLine="720"/>
      </w:pPr>
      <w:r>
        <w:t>Multiple software testing methods were not implemented during this project. Integration testing, for instance, emphasizes validating the interactions among various components and systems. System testing assesses the entire application in a setting that closely mirrors production. Acceptance testing verifies whether the software meets the expectations of customers and stakeholders. Performance testing evaluates responsiveness and stability across different workloads, whereas security testing aims to uncover vulnerabilities and safeguard sensitive data. Despite falling outside the project's scope, these techniques continue to be vital elements of thorough software quality assurance.</w:t>
      </w:r>
    </w:p>
    <w:p w14:paraId="10F413E5" w14:textId="62FC43F5" w:rsidR="004646E7" w:rsidRDefault="004646E7" w:rsidP="004646E7">
      <w:pPr>
        <w:spacing w:line="480" w:lineRule="auto"/>
        <w:ind w:firstLine="720"/>
      </w:pPr>
      <w:r>
        <w:t>Each testing technique serves a unique purpose depending on the project and development environment. Unit testing is particularly valuable during development because it allows defects to be identified early and simplifies troubleshooting. Integration testing becomes important when multiple components, databases, or external services must interact correctly. System testing helps verify that the complete application functions as expected before deployment, while acceptance testing ensures that stakeholder and customer requirements have been satisfied. Performance testing is especially important for applications expected to support large numbers of users, and security testing is critical for systems that handle sensitive information such as financial, healthcare, or government data.</w:t>
      </w:r>
    </w:p>
    <w:p w14:paraId="222B2F23" w14:textId="63E63109" w:rsidR="004646E7" w:rsidRDefault="004646E7" w:rsidP="004646E7">
      <w:pPr>
        <w:spacing w:line="480" w:lineRule="auto"/>
        <w:ind w:firstLine="720"/>
      </w:pPr>
      <w:r>
        <w:lastRenderedPageBreak/>
        <w:t>During this project, I maintained a careful and detail-focused approach. As a software tester, I recognized the significance of not presuming that the code would function properly just because it compiled without errors. Rather, I proactively looked for possible vulnerabilities and edge cases. For instance, I examined duplicate identifiers, null entries, incorrect phone numbers, overly lengthy strings, and previous appointment dates. These situations confirmed that the system was capable of managing unforeseen inputs without jeopardizing data integrity. Valuing the connections between service classes and their related objects was crucial since modifications in one part of the application might impact other functionalities.</w:t>
      </w:r>
    </w:p>
    <w:p w14:paraId="70EAB985" w14:textId="243BB8BF" w:rsidR="004646E7" w:rsidRDefault="004646E7" w:rsidP="004646E7">
      <w:pPr>
        <w:spacing w:line="480" w:lineRule="auto"/>
        <w:ind w:firstLine="720"/>
      </w:pPr>
      <w:r>
        <w:t>I also focused on reducing bias when reviewing and testing my code. I achieved this by purposefully questioning my assumptions through negative testing. Instead of concentrating solely on successful results, I developed test cases intended to fail when the requirements were not met. Bias may arise as a problem when developers evaluate their own code since they usually anticipate the software to work correctly. Had I solely assessed valid scenarios, issues linked to invalid inputs or edge conditions might have remained undetected. Through testing both valid and invalid inputs, I minimized the chances of personal biases affecting the outcomes.</w:t>
      </w:r>
    </w:p>
    <w:p w14:paraId="0D230675" w14:textId="77DC0CD0" w:rsidR="00A37038" w:rsidRDefault="004646E7" w:rsidP="004646E7">
      <w:pPr>
        <w:spacing w:line="480" w:lineRule="auto"/>
        <w:ind w:firstLine="720"/>
      </w:pPr>
      <w:r>
        <w:t xml:space="preserve">Ultimately, upholding discipline and dedication to excellence is crucial for software engineering professionals. Rushing through development or testing can permit defects to reach production, possibly resulting in financial losses, operational issues, security risks, and diminished customer confidence. During this project, I prioritized quality by developing thorough test cases and attaining coverage rates exceeding 90% for all three services. In the future, I intend to minimize technical debt by consistently writing tests during development, clearly documenting my code, refactoring when necessary, and tackling issues immediately upon </w:t>
      </w:r>
      <w:r>
        <w:lastRenderedPageBreak/>
        <w:t>discovery. These practices will aid in keeping software maintainable, dependable, and simpler to improve as time goes on.</w:t>
      </w:r>
    </w:p>
    <w:sectPr w:rsidR="00A3703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7959F" w14:textId="77777777" w:rsidR="00B42C09" w:rsidRDefault="00B42C09" w:rsidP="002A29D7">
      <w:pPr>
        <w:spacing w:after="0" w:line="240" w:lineRule="auto"/>
      </w:pPr>
      <w:r>
        <w:separator/>
      </w:r>
    </w:p>
  </w:endnote>
  <w:endnote w:type="continuationSeparator" w:id="0">
    <w:p w14:paraId="335E16C7" w14:textId="77777777" w:rsidR="00B42C09" w:rsidRDefault="00B42C09" w:rsidP="002A2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95B6" w14:textId="77777777" w:rsidR="00B42C09" w:rsidRDefault="00B42C09" w:rsidP="002A29D7">
      <w:pPr>
        <w:spacing w:after="0" w:line="240" w:lineRule="auto"/>
      </w:pPr>
      <w:r>
        <w:separator/>
      </w:r>
    </w:p>
  </w:footnote>
  <w:footnote w:type="continuationSeparator" w:id="0">
    <w:p w14:paraId="3DD1D1E0" w14:textId="77777777" w:rsidR="00B42C09" w:rsidRDefault="00B42C09" w:rsidP="002A2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779875"/>
      <w:docPartObj>
        <w:docPartGallery w:val="Page Numbers (Top of Page)"/>
        <w:docPartUnique/>
      </w:docPartObj>
    </w:sdtPr>
    <w:sdtEndPr>
      <w:rPr>
        <w:noProof/>
      </w:rPr>
    </w:sdtEndPr>
    <w:sdtContent>
      <w:p w14:paraId="01C6D732" w14:textId="30F902A6" w:rsidR="002A29D7" w:rsidRDefault="002A29D7">
        <w:pPr>
          <w:pStyle w:val="Header"/>
          <w:jc w:val="right"/>
        </w:pPr>
        <w:r>
          <w:t xml:space="preserve">Perez </w:t>
        </w:r>
        <w:r>
          <w:fldChar w:fldCharType="begin"/>
        </w:r>
        <w:r>
          <w:instrText xml:space="preserve"> PAGE   \* MERGEFORMAT </w:instrText>
        </w:r>
        <w:r>
          <w:fldChar w:fldCharType="separate"/>
        </w:r>
        <w:r>
          <w:rPr>
            <w:noProof/>
          </w:rPr>
          <w:t>2</w:t>
        </w:r>
        <w:r>
          <w:rPr>
            <w:noProof/>
          </w:rPr>
          <w:fldChar w:fldCharType="end"/>
        </w:r>
      </w:p>
    </w:sdtContent>
  </w:sdt>
  <w:p w14:paraId="17229A68" w14:textId="77777777" w:rsidR="002A29D7" w:rsidRDefault="002A29D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8B7"/>
    <w:rsid w:val="00026C97"/>
    <w:rsid w:val="000275E1"/>
    <w:rsid w:val="00054400"/>
    <w:rsid w:val="0007027F"/>
    <w:rsid w:val="0008595A"/>
    <w:rsid w:val="000C591E"/>
    <w:rsid w:val="000F30A9"/>
    <w:rsid w:val="00101D0C"/>
    <w:rsid w:val="00110BD0"/>
    <w:rsid w:val="0012575F"/>
    <w:rsid w:val="00183BFB"/>
    <w:rsid w:val="001C3A9A"/>
    <w:rsid w:val="001D05D1"/>
    <w:rsid w:val="001F3F99"/>
    <w:rsid w:val="00257C5D"/>
    <w:rsid w:val="0026242A"/>
    <w:rsid w:val="00282239"/>
    <w:rsid w:val="002A29D7"/>
    <w:rsid w:val="002C2C28"/>
    <w:rsid w:val="00326B66"/>
    <w:rsid w:val="00330110"/>
    <w:rsid w:val="00382667"/>
    <w:rsid w:val="003A6FE9"/>
    <w:rsid w:val="003F6964"/>
    <w:rsid w:val="00430128"/>
    <w:rsid w:val="00446EA1"/>
    <w:rsid w:val="004646E7"/>
    <w:rsid w:val="004863E3"/>
    <w:rsid w:val="004C0FC3"/>
    <w:rsid w:val="004D501A"/>
    <w:rsid w:val="00502969"/>
    <w:rsid w:val="005C4848"/>
    <w:rsid w:val="005F3DC1"/>
    <w:rsid w:val="00630C68"/>
    <w:rsid w:val="00667807"/>
    <w:rsid w:val="00676831"/>
    <w:rsid w:val="006F1033"/>
    <w:rsid w:val="006F2E8A"/>
    <w:rsid w:val="006F6B73"/>
    <w:rsid w:val="007075CA"/>
    <w:rsid w:val="007077E5"/>
    <w:rsid w:val="00720C7D"/>
    <w:rsid w:val="007326BB"/>
    <w:rsid w:val="007520E1"/>
    <w:rsid w:val="007A1DA5"/>
    <w:rsid w:val="007A54D3"/>
    <w:rsid w:val="007D73FC"/>
    <w:rsid w:val="007E656F"/>
    <w:rsid w:val="008637BB"/>
    <w:rsid w:val="00867E89"/>
    <w:rsid w:val="008B25AB"/>
    <w:rsid w:val="008B59AC"/>
    <w:rsid w:val="008C27F0"/>
    <w:rsid w:val="008F6ED7"/>
    <w:rsid w:val="00912B72"/>
    <w:rsid w:val="00952B96"/>
    <w:rsid w:val="00957686"/>
    <w:rsid w:val="00A14460"/>
    <w:rsid w:val="00A165F7"/>
    <w:rsid w:val="00A30CC2"/>
    <w:rsid w:val="00A37038"/>
    <w:rsid w:val="00AB4EA7"/>
    <w:rsid w:val="00AF754B"/>
    <w:rsid w:val="00B10243"/>
    <w:rsid w:val="00B42C09"/>
    <w:rsid w:val="00B626E4"/>
    <w:rsid w:val="00BA791E"/>
    <w:rsid w:val="00BB18B7"/>
    <w:rsid w:val="00C253D4"/>
    <w:rsid w:val="00C538AD"/>
    <w:rsid w:val="00C55DD9"/>
    <w:rsid w:val="00C75892"/>
    <w:rsid w:val="00CC68A3"/>
    <w:rsid w:val="00CE1CFA"/>
    <w:rsid w:val="00CF6898"/>
    <w:rsid w:val="00D2298A"/>
    <w:rsid w:val="00D328E4"/>
    <w:rsid w:val="00D77FC6"/>
    <w:rsid w:val="00DA6ECC"/>
    <w:rsid w:val="00DB656B"/>
    <w:rsid w:val="00DE5DC6"/>
    <w:rsid w:val="00E471BB"/>
    <w:rsid w:val="00E81152"/>
    <w:rsid w:val="00EE014F"/>
    <w:rsid w:val="00F11260"/>
    <w:rsid w:val="00FB447F"/>
    <w:rsid w:val="00FD3E21"/>
    <w:rsid w:val="00FF2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17067"/>
  <w15:chartTrackingRefBased/>
  <w15:docId w15:val="{656A0504-C0A2-46C3-BBEB-B11011C8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9D7"/>
    <w:pPr>
      <w:spacing w:line="256" w:lineRule="auto"/>
    </w:pPr>
  </w:style>
  <w:style w:type="paragraph" w:styleId="Heading1">
    <w:name w:val="heading 1"/>
    <w:basedOn w:val="Normal"/>
    <w:next w:val="Normal"/>
    <w:link w:val="Heading1Char"/>
    <w:uiPriority w:val="9"/>
    <w:qFormat/>
    <w:rsid w:val="00BB1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8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8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B18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B18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18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18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18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8B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8B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B18B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B18B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18B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18B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18B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1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8B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8B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18B7"/>
    <w:pPr>
      <w:spacing w:before="160"/>
      <w:jc w:val="center"/>
    </w:pPr>
    <w:rPr>
      <w:i/>
      <w:iCs/>
      <w:color w:val="404040" w:themeColor="text1" w:themeTint="BF"/>
    </w:rPr>
  </w:style>
  <w:style w:type="character" w:customStyle="1" w:styleId="QuoteChar">
    <w:name w:val="Quote Char"/>
    <w:basedOn w:val="DefaultParagraphFont"/>
    <w:link w:val="Quote"/>
    <w:uiPriority w:val="29"/>
    <w:rsid w:val="00BB18B7"/>
    <w:rPr>
      <w:i/>
      <w:iCs/>
      <w:color w:val="404040" w:themeColor="text1" w:themeTint="BF"/>
    </w:rPr>
  </w:style>
  <w:style w:type="paragraph" w:styleId="ListParagraph">
    <w:name w:val="List Paragraph"/>
    <w:basedOn w:val="Normal"/>
    <w:uiPriority w:val="34"/>
    <w:qFormat/>
    <w:rsid w:val="00BB18B7"/>
    <w:pPr>
      <w:ind w:left="720"/>
      <w:contextualSpacing/>
    </w:pPr>
  </w:style>
  <w:style w:type="character" w:styleId="IntenseEmphasis">
    <w:name w:val="Intense Emphasis"/>
    <w:basedOn w:val="DefaultParagraphFont"/>
    <w:uiPriority w:val="21"/>
    <w:qFormat/>
    <w:rsid w:val="00BB18B7"/>
    <w:rPr>
      <w:i/>
      <w:iCs/>
      <w:color w:val="0F4761" w:themeColor="accent1" w:themeShade="BF"/>
    </w:rPr>
  </w:style>
  <w:style w:type="paragraph" w:styleId="IntenseQuote">
    <w:name w:val="Intense Quote"/>
    <w:basedOn w:val="Normal"/>
    <w:next w:val="Normal"/>
    <w:link w:val="IntenseQuoteChar"/>
    <w:uiPriority w:val="30"/>
    <w:qFormat/>
    <w:rsid w:val="00BB1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8B7"/>
    <w:rPr>
      <w:i/>
      <w:iCs/>
      <w:color w:val="0F4761" w:themeColor="accent1" w:themeShade="BF"/>
    </w:rPr>
  </w:style>
  <w:style w:type="character" w:styleId="IntenseReference">
    <w:name w:val="Intense Reference"/>
    <w:basedOn w:val="DefaultParagraphFont"/>
    <w:uiPriority w:val="32"/>
    <w:qFormat/>
    <w:rsid w:val="00BB18B7"/>
    <w:rPr>
      <w:b/>
      <w:bCs/>
      <w:smallCaps/>
      <w:color w:val="0F4761" w:themeColor="accent1" w:themeShade="BF"/>
      <w:spacing w:val="5"/>
    </w:rPr>
  </w:style>
  <w:style w:type="paragraph" w:styleId="Header">
    <w:name w:val="header"/>
    <w:basedOn w:val="Normal"/>
    <w:link w:val="HeaderChar"/>
    <w:uiPriority w:val="99"/>
    <w:unhideWhenUsed/>
    <w:rsid w:val="002A29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9D7"/>
  </w:style>
  <w:style w:type="paragraph" w:styleId="Footer">
    <w:name w:val="footer"/>
    <w:basedOn w:val="Normal"/>
    <w:link w:val="FooterChar"/>
    <w:uiPriority w:val="99"/>
    <w:unhideWhenUsed/>
    <w:rsid w:val="002A29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179</TotalTime>
  <Pages>5</Pages>
  <Words>1131</Words>
  <Characters>6453</Characters>
  <Application>Microsoft Office Word</Application>
  <DocSecurity>0</DocSecurity>
  <Lines>53</Lines>
  <Paragraphs>15</Paragraphs>
  <ScaleCrop>false</ScaleCrop>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Jason</dc:creator>
  <cp:keywords/>
  <dc:description/>
  <cp:lastModifiedBy>Perez, Jason</cp:lastModifiedBy>
  <cp:revision>80</cp:revision>
  <dcterms:created xsi:type="dcterms:W3CDTF">2026-06-21T18:33:00Z</dcterms:created>
  <dcterms:modified xsi:type="dcterms:W3CDTF">2026-06-21T21:33:00Z</dcterms:modified>
</cp:coreProperties>
</file>