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517F7" w14:textId="727EDDCD" w:rsidR="00771EC5" w:rsidRPr="00AC789E" w:rsidRDefault="00000000" w:rsidP="00AC789E">
      <w:pPr>
        <w:jc w:val="center"/>
        <w:rPr>
          <w:b/>
          <w:sz w:val="28"/>
          <w:lang w:val="es-ES"/>
        </w:rPr>
      </w:pPr>
      <w:r w:rsidRPr="00771EC5">
        <w:rPr>
          <w:b/>
          <w:sz w:val="28"/>
          <w:lang w:val="es-ES"/>
        </w:rPr>
        <w:t>ENTREGA 2 – CONCEPTOS FUNDAMENTALES DE PROGRAMACIÓN</w:t>
      </w:r>
    </w:p>
    <w:p w14:paraId="6E25AA81" w14:textId="57877416" w:rsidR="00771EC5" w:rsidRPr="00AC789E" w:rsidRDefault="00000000" w:rsidP="00AC789E">
      <w:pPr>
        <w:jc w:val="center"/>
        <w:rPr>
          <w:b/>
          <w:lang w:val="es-ES"/>
        </w:rPr>
      </w:pPr>
      <w:r w:rsidRPr="00771EC5">
        <w:rPr>
          <w:b/>
          <w:lang w:val="es-ES"/>
        </w:rPr>
        <w:t>Documento de partes faltantes – Versión preliminar</w:t>
      </w:r>
    </w:p>
    <w:p w14:paraId="3990F299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Politécnico Grancolombiano</w:t>
      </w:r>
    </w:p>
    <w:p w14:paraId="08B7BBB1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Asignatura: Conceptos Fundamentales de Programación</w:t>
      </w:r>
    </w:p>
    <w:p w14:paraId="0BA81C31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Estudiante: Jeronimo Perez</w:t>
      </w:r>
    </w:p>
    <w:p w14:paraId="4B4E41B1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Septiembre de 2026</w:t>
      </w:r>
    </w:p>
    <w:p w14:paraId="143AFE7E" w14:textId="77777777" w:rsidR="008B615E" w:rsidRPr="00771EC5" w:rsidRDefault="00000000">
      <w:pPr>
        <w:pStyle w:val="Heading1"/>
        <w:rPr>
          <w:lang w:val="es-ES"/>
        </w:rPr>
      </w:pPr>
      <w:r w:rsidRPr="00771EC5">
        <w:rPr>
          <w:lang w:val="es-ES"/>
        </w:rPr>
        <w:t>1. Estado actual del proyecto</w:t>
      </w:r>
    </w:p>
    <w:p w14:paraId="3641DD6C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Para la Entrega 2 se presenta una versión preliminar del proyecto completo. La solución cuenta con las clases principales requeridas para generar los archivos de entrada y procesar la información para producir los reportes solicitados.</w:t>
      </w:r>
    </w:p>
    <w:p w14:paraId="17D8542D" w14:textId="77777777" w:rsidR="008B615E" w:rsidRDefault="00000000">
      <w:pPr>
        <w:pStyle w:val="Heading1"/>
      </w:pPr>
      <w:r>
        <w:t>2. Elementos implementados</w:t>
      </w:r>
    </w:p>
    <w:p w14:paraId="6121F0F4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Generación del archivo de productos.</w:t>
      </w:r>
    </w:p>
    <w:p w14:paraId="6E2599BA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Generación del archivo con la información de los vendedores.</w:t>
      </w:r>
    </w:p>
    <w:p w14:paraId="338773A6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Generación de archivos de ventas para los vendedores.</w:t>
      </w:r>
    </w:p>
    <w:p w14:paraId="6E6C838A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Procesamiento de los archivos de entrada generados por el programa.</w:t>
      </w:r>
    </w:p>
    <w:p w14:paraId="53FF35F9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Cálculo del dinero recaudado por cada vendedor.</w:t>
      </w:r>
    </w:p>
    <w:p w14:paraId="00C6806E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Generación del reporte de vendedores.</w:t>
      </w:r>
    </w:p>
    <w:p w14:paraId="5A39AFCF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Cálculo de las cantidades vendidas por producto.</w:t>
      </w:r>
    </w:p>
    <w:p w14:paraId="721A8CB6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Generación del reporte de productos.</w:t>
      </w:r>
    </w:p>
    <w:p w14:paraId="7F9518BA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Procesamiento de múltiples archivos de vendedores.</w:t>
      </w:r>
    </w:p>
    <w:p w14:paraId="15E28618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Validaciones básicas sobre la información procesada.</w:t>
      </w:r>
    </w:p>
    <w:p w14:paraId="2E3EF733" w14:textId="77777777" w:rsidR="008B615E" w:rsidRPr="00771EC5" w:rsidRDefault="00000000">
      <w:pPr>
        <w:pStyle w:val="Heading1"/>
        <w:rPr>
          <w:lang w:val="es-ES"/>
        </w:rPr>
      </w:pPr>
      <w:r w:rsidRPr="00771EC5">
        <w:rPr>
          <w:lang w:val="es-ES"/>
        </w:rPr>
        <w:t>3. Partes pendientes para la versión final</w:t>
      </w:r>
    </w:p>
    <w:p w14:paraId="409E2702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Realizar pruebas adicionales con diferentes escenarios de entrada para comprobar el comportamiento del programa.</w:t>
      </w:r>
    </w:p>
    <w:p w14:paraId="0E4B5C82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Ampliar las pruebas de validación para archivos con formatos incorrectos o información incoherente.</w:t>
      </w:r>
    </w:p>
    <w:p w14:paraId="7C28A676" w14:textId="77777777" w:rsidR="008B615E" w:rsidRPr="00771EC5" w:rsidRDefault="00000000">
      <w:pPr>
        <w:pStyle w:val="ListBullet"/>
        <w:rPr>
          <w:lang w:val="es-ES"/>
        </w:rPr>
      </w:pPr>
      <w:r w:rsidRPr="00771EC5">
        <w:rPr>
          <w:lang w:val="es-ES"/>
        </w:rPr>
        <w:t>Revisar y complementar la documentación y los comentarios del código.</w:t>
      </w:r>
    </w:p>
    <w:p w14:paraId="3D8CA44A" w14:textId="77777777" w:rsidR="00AC789E" w:rsidRDefault="00000000" w:rsidP="00AC789E">
      <w:pPr>
        <w:pStyle w:val="ListBullet"/>
        <w:rPr>
          <w:lang w:val="es-ES"/>
        </w:rPr>
      </w:pPr>
      <w:r w:rsidRPr="00771EC5">
        <w:rPr>
          <w:lang w:val="es-ES"/>
        </w:rPr>
        <w:t>Realizar una revisión general de la estructura del proyecto y de los archivos generados.</w:t>
      </w:r>
    </w:p>
    <w:p w14:paraId="5D67D91C" w14:textId="08A1AD93" w:rsidR="008B615E" w:rsidRPr="00AC789E" w:rsidRDefault="00000000" w:rsidP="00AC789E">
      <w:pPr>
        <w:pStyle w:val="ListBullet"/>
        <w:rPr>
          <w:lang w:val="es-ES"/>
        </w:rPr>
      </w:pPr>
      <w:r w:rsidRPr="00AC789E">
        <w:rPr>
          <w:lang w:val="es-ES"/>
        </w:rPr>
        <w:t>Completar la documentación final requerida para la Entrega 3.</w:t>
      </w:r>
    </w:p>
    <w:p w14:paraId="7400F0D1" w14:textId="77777777" w:rsidR="008B615E" w:rsidRPr="00771EC5" w:rsidRDefault="00000000">
      <w:pPr>
        <w:pStyle w:val="Heading1"/>
        <w:rPr>
          <w:lang w:val="es-ES"/>
        </w:rPr>
      </w:pPr>
      <w:r w:rsidRPr="00771EC5">
        <w:rPr>
          <w:lang w:val="es-ES"/>
        </w:rPr>
        <w:lastRenderedPageBreak/>
        <w:t>4. Observación</w:t>
      </w:r>
    </w:p>
    <w:p w14:paraId="63238679" w14:textId="77777777" w:rsidR="008B615E" w:rsidRPr="00771EC5" w:rsidRDefault="00000000">
      <w:pPr>
        <w:rPr>
          <w:lang w:val="es-ES"/>
        </w:rPr>
      </w:pPr>
      <w:r w:rsidRPr="00771EC5">
        <w:rPr>
          <w:lang w:val="es-ES"/>
        </w:rPr>
        <w:t>Los elementos indicados como pendientes corresponden a actividades de revisión, pruebas y documentación que se continuarán desarrollando para obtener la versión final del proyecto. La presente entrega corresponde a una versión preliminar del proyecto, de acuerdo con lo solicitado para la Entrega 2.</w:t>
      </w:r>
    </w:p>
    <w:sectPr w:rsidR="008B615E" w:rsidRPr="00771E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499938">
    <w:abstractNumId w:val="8"/>
  </w:num>
  <w:num w:numId="2" w16cid:durableId="131750759">
    <w:abstractNumId w:val="6"/>
  </w:num>
  <w:num w:numId="3" w16cid:durableId="768087941">
    <w:abstractNumId w:val="5"/>
  </w:num>
  <w:num w:numId="4" w16cid:durableId="1557275869">
    <w:abstractNumId w:val="4"/>
  </w:num>
  <w:num w:numId="5" w16cid:durableId="1860191214">
    <w:abstractNumId w:val="7"/>
  </w:num>
  <w:num w:numId="6" w16cid:durableId="1827625218">
    <w:abstractNumId w:val="3"/>
  </w:num>
  <w:num w:numId="7" w16cid:durableId="497966076">
    <w:abstractNumId w:val="2"/>
  </w:num>
  <w:num w:numId="8" w16cid:durableId="553545443">
    <w:abstractNumId w:val="1"/>
  </w:num>
  <w:num w:numId="9" w16cid:durableId="2342454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EC5"/>
    <w:rsid w:val="008B615E"/>
    <w:rsid w:val="00977027"/>
    <w:rsid w:val="00AA1D8D"/>
    <w:rsid w:val="00AC78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445955"/>
  <w14:defaultImageDpi w14:val="300"/>
  <w15:docId w15:val="{B12209BB-B277-8346-B6DA-47AD37B4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MC2658</cp:lastModifiedBy>
  <cp:revision>2</cp:revision>
  <dcterms:created xsi:type="dcterms:W3CDTF">2013-12-23T23:15:00Z</dcterms:created>
  <dcterms:modified xsi:type="dcterms:W3CDTF">2026-09-28T23:47:00Z</dcterms:modified>
  <cp:category/>
</cp:coreProperties>
</file>