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B66425" w14:textId="77777777" w:rsidR="00907361" w:rsidRPr="00907361" w:rsidRDefault="00907361" w:rsidP="00907361">
      <w:pPr>
        <w:spacing w:line="480" w:lineRule="auto"/>
        <w:jc w:val="center"/>
        <w:rPr>
          <w:rFonts w:ascii="Times New Roman" w:hAnsi="Times New Roman" w:cs="Times New Roman"/>
        </w:rPr>
      </w:pPr>
      <w:r w:rsidRPr="00907361">
        <w:rPr>
          <w:rFonts w:ascii="Times New Roman" w:hAnsi="Times New Roman" w:cs="Times New Roman"/>
          <w:b/>
          <w:bCs/>
        </w:rPr>
        <w:t>Professional Self-Assessment</w:t>
      </w:r>
    </w:p>
    <w:p w14:paraId="392CBD54" w14:textId="77777777" w:rsidR="00907361" w:rsidRPr="00907361" w:rsidRDefault="00907361" w:rsidP="00907361">
      <w:pPr>
        <w:spacing w:line="480" w:lineRule="auto"/>
        <w:rPr>
          <w:rFonts w:ascii="Times New Roman" w:hAnsi="Times New Roman" w:cs="Times New Roman"/>
        </w:rPr>
      </w:pPr>
      <w:r w:rsidRPr="00907361">
        <w:rPr>
          <w:rFonts w:ascii="Times New Roman" w:hAnsi="Times New Roman" w:cs="Times New Roman"/>
        </w:rPr>
        <w:t>Throughout this course, I have experienced significant growth both technically and professionally. Since beginning my journey in the Computer Science program in Fall 2022, I have built a strong foundation in programming languages such as Python and Java, while also honing my critical thinking and problem-solving skills.</w:t>
      </w:r>
    </w:p>
    <w:p w14:paraId="046809D9" w14:textId="77777777" w:rsidR="00907361" w:rsidRPr="00907361" w:rsidRDefault="00907361" w:rsidP="00907361">
      <w:pPr>
        <w:spacing w:line="480" w:lineRule="auto"/>
        <w:rPr>
          <w:rFonts w:ascii="Times New Roman" w:hAnsi="Times New Roman" w:cs="Times New Roman"/>
        </w:rPr>
      </w:pPr>
      <w:r w:rsidRPr="00907361">
        <w:rPr>
          <w:rFonts w:ascii="Times New Roman" w:hAnsi="Times New Roman" w:cs="Times New Roman"/>
          <w:b/>
          <w:bCs/>
        </w:rPr>
        <w:t>Technical Skill Development</w:t>
      </w:r>
    </w:p>
    <w:p w14:paraId="264E8481" w14:textId="77777777" w:rsidR="00907361" w:rsidRPr="00907361" w:rsidRDefault="00907361" w:rsidP="00907361">
      <w:pPr>
        <w:spacing w:line="480" w:lineRule="auto"/>
        <w:rPr>
          <w:rFonts w:ascii="Times New Roman" w:hAnsi="Times New Roman" w:cs="Times New Roman"/>
        </w:rPr>
      </w:pPr>
      <w:r w:rsidRPr="00907361">
        <w:rPr>
          <w:rFonts w:ascii="Times New Roman" w:hAnsi="Times New Roman" w:cs="Times New Roman"/>
        </w:rPr>
        <w:t>One of the primary outcomes of this course has been the enhancement of my technical competencies. I have deepened my understanding of efficient algorithm design, which is crucial for developing scalable solutions. My work on project artifacts—ranging from developing user-centric applications using Scrum-agile methodologies to optimizing rendering algorithms for improved performance—has provided hands-on experience that has sharpened my ability to analyze and solve complex computational problems.</w:t>
      </w:r>
    </w:p>
    <w:p w14:paraId="2D3E04F5" w14:textId="77777777" w:rsidR="00907361" w:rsidRPr="00907361" w:rsidRDefault="00907361" w:rsidP="00907361">
      <w:pPr>
        <w:spacing w:line="480" w:lineRule="auto"/>
        <w:rPr>
          <w:rFonts w:ascii="Times New Roman" w:hAnsi="Times New Roman" w:cs="Times New Roman"/>
        </w:rPr>
      </w:pPr>
      <w:r w:rsidRPr="00907361">
        <w:rPr>
          <w:rFonts w:ascii="Times New Roman" w:hAnsi="Times New Roman" w:cs="Times New Roman"/>
        </w:rPr>
        <w:t>Additionally, I have strengthened my expertise in secure coding practices and database management. Through the practical application of parameterized SQL queries and the integration of secure database interactions, I have developed a security mindset that anticipates and mitigates potential vulnerabilities. This focus on robust, secure software design is directly aligned with current industry standards and practices.</w:t>
      </w:r>
    </w:p>
    <w:p w14:paraId="3F50F868" w14:textId="77777777" w:rsidR="00907361" w:rsidRPr="00907361" w:rsidRDefault="00907361" w:rsidP="00907361">
      <w:pPr>
        <w:spacing w:line="480" w:lineRule="auto"/>
        <w:rPr>
          <w:rFonts w:ascii="Times New Roman" w:hAnsi="Times New Roman" w:cs="Times New Roman"/>
        </w:rPr>
      </w:pPr>
      <w:r w:rsidRPr="00907361">
        <w:rPr>
          <w:rFonts w:ascii="Times New Roman" w:hAnsi="Times New Roman" w:cs="Times New Roman"/>
          <w:b/>
          <w:bCs/>
        </w:rPr>
        <w:t>Professional and Collaborative Growth</w:t>
      </w:r>
    </w:p>
    <w:p w14:paraId="2056799C" w14:textId="77777777" w:rsidR="00907361" w:rsidRPr="00907361" w:rsidRDefault="00907361" w:rsidP="00907361">
      <w:pPr>
        <w:spacing w:line="480" w:lineRule="auto"/>
        <w:rPr>
          <w:rFonts w:ascii="Times New Roman" w:hAnsi="Times New Roman" w:cs="Times New Roman"/>
        </w:rPr>
      </w:pPr>
      <w:r w:rsidRPr="00907361">
        <w:rPr>
          <w:rFonts w:ascii="Times New Roman" w:hAnsi="Times New Roman" w:cs="Times New Roman"/>
        </w:rPr>
        <w:t xml:space="preserve">The course has also offered me numerous opportunities to refine my communication and project management skills. Serving in roles that required coordination, such as facilitating agile team meetings and participating in sprint reviews, allowed me to effectively collaborate with peers and stakeholders. These experiences have been instrumental in teaching me how to manage project </w:t>
      </w:r>
      <w:r w:rsidRPr="00907361">
        <w:rPr>
          <w:rFonts w:ascii="Times New Roman" w:hAnsi="Times New Roman" w:cs="Times New Roman"/>
        </w:rPr>
        <w:lastRenderedPageBreak/>
        <w:t>dynamics, address interruptions, and adapt to changing requirements—all of which are essential in a fast-paced work environment.</w:t>
      </w:r>
    </w:p>
    <w:p w14:paraId="3084289E" w14:textId="77777777" w:rsidR="00907361" w:rsidRPr="00907361" w:rsidRDefault="00907361" w:rsidP="00907361">
      <w:pPr>
        <w:spacing w:line="480" w:lineRule="auto"/>
        <w:rPr>
          <w:rFonts w:ascii="Times New Roman" w:hAnsi="Times New Roman" w:cs="Times New Roman"/>
        </w:rPr>
      </w:pPr>
      <w:r w:rsidRPr="00907361">
        <w:rPr>
          <w:rFonts w:ascii="Times New Roman" w:hAnsi="Times New Roman" w:cs="Times New Roman"/>
          <w:b/>
          <w:bCs/>
        </w:rPr>
        <w:t>Alignment with Career Goals</w:t>
      </w:r>
    </w:p>
    <w:p w14:paraId="59171229" w14:textId="77777777" w:rsidR="00907361" w:rsidRPr="00907361" w:rsidRDefault="00907361" w:rsidP="00907361">
      <w:pPr>
        <w:spacing w:line="480" w:lineRule="auto"/>
        <w:rPr>
          <w:rFonts w:ascii="Times New Roman" w:hAnsi="Times New Roman" w:cs="Times New Roman"/>
        </w:rPr>
      </w:pPr>
      <w:r w:rsidRPr="00907361">
        <w:rPr>
          <w:rFonts w:ascii="Times New Roman" w:hAnsi="Times New Roman" w:cs="Times New Roman"/>
        </w:rPr>
        <w:t>My long-term career objective is to excel in roles such as a Logistics Engineer, where the integration of technical proficiency with efficient process management is key. The skills I have developed in this course—ranging from advanced programming and algorithmic thinking to secure software and database management—are directly applicable to my career aspirations. By transforming planning documents into actionable prototypes and optimizing system performance, I have demonstrated my ability to apply theoretical knowledge to practical, industry-relevant challenges.</w:t>
      </w:r>
    </w:p>
    <w:p w14:paraId="652083C9" w14:textId="77777777" w:rsidR="00907361" w:rsidRPr="00907361" w:rsidRDefault="00907361" w:rsidP="00907361">
      <w:pPr>
        <w:spacing w:line="480" w:lineRule="auto"/>
        <w:rPr>
          <w:rFonts w:ascii="Times New Roman" w:hAnsi="Times New Roman" w:cs="Times New Roman"/>
        </w:rPr>
      </w:pPr>
      <w:r w:rsidRPr="00907361">
        <w:rPr>
          <w:rFonts w:ascii="Times New Roman" w:hAnsi="Times New Roman" w:cs="Times New Roman"/>
          <w:b/>
          <w:bCs/>
        </w:rPr>
        <w:t>Reflection and Future Direction</w:t>
      </w:r>
    </w:p>
    <w:p w14:paraId="036F67B4" w14:textId="671E8F78" w:rsidR="00907361" w:rsidRPr="00907361" w:rsidRDefault="00907361" w:rsidP="00907361">
      <w:pPr>
        <w:spacing w:line="480" w:lineRule="auto"/>
        <w:rPr>
          <w:rFonts w:ascii="Times New Roman" w:hAnsi="Times New Roman" w:cs="Times New Roman"/>
        </w:rPr>
      </w:pPr>
      <w:r w:rsidRPr="00907361">
        <w:rPr>
          <w:rFonts w:ascii="Times New Roman" w:hAnsi="Times New Roman" w:cs="Times New Roman"/>
        </w:rPr>
        <w:t>Overall, this course has been a catalyst for both personal and professional growth. I am proud of the progress I have made in developing a comprehensive skill set that includes technical expertise, effective communication, and a proactive approach to problem-solving. Moving forward, I am committed to continuous learning and leveraging these experiences to further refine my capabilities. My goal is to remain adaptable, innovative, and security-focused in my future projects, ensuring that I contribute high-quality, reliable solutions to the ever-evolving field of computer science.</w:t>
      </w:r>
    </w:p>
    <w:p w14:paraId="63EA19E3" w14:textId="77777777" w:rsidR="00907361" w:rsidRPr="00907361" w:rsidRDefault="00907361" w:rsidP="00907361">
      <w:pPr>
        <w:spacing w:line="480" w:lineRule="auto"/>
        <w:rPr>
          <w:rFonts w:ascii="Times New Roman" w:hAnsi="Times New Roman" w:cs="Times New Roman"/>
        </w:rPr>
      </w:pPr>
      <w:r w:rsidRPr="00907361">
        <w:rPr>
          <w:rFonts w:ascii="Times New Roman" w:hAnsi="Times New Roman" w:cs="Times New Roman"/>
        </w:rPr>
        <w:t>This self-assessment reflects not only the specific skills I have acquired but also my commitment to ongoing improvement and alignment with my career ambitions.</w:t>
      </w:r>
    </w:p>
    <w:p w14:paraId="4029A5CB" w14:textId="77777777" w:rsidR="00CA466A" w:rsidRPr="00907361" w:rsidRDefault="00CA466A" w:rsidP="00907361">
      <w:pPr>
        <w:spacing w:line="480" w:lineRule="auto"/>
        <w:rPr>
          <w:rFonts w:ascii="Times New Roman" w:hAnsi="Times New Roman" w:cs="Times New Roman"/>
        </w:rPr>
      </w:pPr>
    </w:p>
    <w:sectPr w:rsidR="00CA466A" w:rsidRPr="009073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0B9"/>
    <w:rsid w:val="00547A16"/>
    <w:rsid w:val="00907361"/>
    <w:rsid w:val="00CA20B9"/>
    <w:rsid w:val="00CA466A"/>
    <w:rsid w:val="00E47EA8"/>
    <w:rsid w:val="00EC5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9504D"/>
  <w15:chartTrackingRefBased/>
  <w15:docId w15:val="{5D2AD7E0-3E40-4BEE-830E-CAE0DD8A6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20B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A20B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A20B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A20B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A20B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A20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20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20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20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0B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A20B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A20B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A20B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A20B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A20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20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20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20B9"/>
    <w:rPr>
      <w:rFonts w:eastAsiaTheme="majorEastAsia" w:cstheme="majorBidi"/>
      <w:color w:val="272727" w:themeColor="text1" w:themeTint="D8"/>
    </w:rPr>
  </w:style>
  <w:style w:type="paragraph" w:styleId="Title">
    <w:name w:val="Title"/>
    <w:basedOn w:val="Normal"/>
    <w:next w:val="Normal"/>
    <w:link w:val="TitleChar"/>
    <w:uiPriority w:val="10"/>
    <w:qFormat/>
    <w:rsid w:val="00CA20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20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20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20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20B9"/>
    <w:pPr>
      <w:spacing w:before="160"/>
      <w:jc w:val="center"/>
    </w:pPr>
    <w:rPr>
      <w:i/>
      <w:iCs/>
      <w:color w:val="404040" w:themeColor="text1" w:themeTint="BF"/>
    </w:rPr>
  </w:style>
  <w:style w:type="character" w:customStyle="1" w:styleId="QuoteChar">
    <w:name w:val="Quote Char"/>
    <w:basedOn w:val="DefaultParagraphFont"/>
    <w:link w:val="Quote"/>
    <w:uiPriority w:val="29"/>
    <w:rsid w:val="00CA20B9"/>
    <w:rPr>
      <w:i/>
      <w:iCs/>
      <w:color w:val="404040" w:themeColor="text1" w:themeTint="BF"/>
    </w:rPr>
  </w:style>
  <w:style w:type="paragraph" w:styleId="ListParagraph">
    <w:name w:val="List Paragraph"/>
    <w:basedOn w:val="Normal"/>
    <w:uiPriority w:val="34"/>
    <w:qFormat/>
    <w:rsid w:val="00CA20B9"/>
    <w:pPr>
      <w:ind w:left="720"/>
      <w:contextualSpacing/>
    </w:pPr>
  </w:style>
  <w:style w:type="character" w:styleId="IntenseEmphasis">
    <w:name w:val="Intense Emphasis"/>
    <w:basedOn w:val="DefaultParagraphFont"/>
    <w:uiPriority w:val="21"/>
    <w:qFormat/>
    <w:rsid w:val="00CA20B9"/>
    <w:rPr>
      <w:i/>
      <w:iCs/>
      <w:color w:val="2F5496" w:themeColor="accent1" w:themeShade="BF"/>
    </w:rPr>
  </w:style>
  <w:style w:type="paragraph" w:styleId="IntenseQuote">
    <w:name w:val="Intense Quote"/>
    <w:basedOn w:val="Normal"/>
    <w:next w:val="Normal"/>
    <w:link w:val="IntenseQuoteChar"/>
    <w:uiPriority w:val="30"/>
    <w:qFormat/>
    <w:rsid w:val="00CA20B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A20B9"/>
    <w:rPr>
      <w:i/>
      <w:iCs/>
      <w:color w:val="2F5496" w:themeColor="accent1" w:themeShade="BF"/>
    </w:rPr>
  </w:style>
  <w:style w:type="character" w:styleId="IntenseReference">
    <w:name w:val="Intense Reference"/>
    <w:basedOn w:val="DefaultParagraphFont"/>
    <w:uiPriority w:val="32"/>
    <w:qFormat/>
    <w:rsid w:val="00CA20B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5200464">
      <w:bodyDiv w:val="1"/>
      <w:marLeft w:val="0"/>
      <w:marRight w:val="0"/>
      <w:marTop w:val="0"/>
      <w:marBottom w:val="0"/>
      <w:divBdr>
        <w:top w:val="none" w:sz="0" w:space="0" w:color="auto"/>
        <w:left w:val="none" w:sz="0" w:space="0" w:color="auto"/>
        <w:bottom w:val="none" w:sz="0" w:space="0" w:color="auto"/>
        <w:right w:val="none" w:sz="0" w:space="0" w:color="auto"/>
      </w:divBdr>
    </w:div>
    <w:div w:id="1826628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481</Words>
  <Characters>2743</Characters>
  <Application>Microsoft Office Word</Application>
  <DocSecurity>0</DocSecurity>
  <Lines>22</Lines>
  <Paragraphs>6</Paragraphs>
  <ScaleCrop>false</ScaleCrop>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Perry</dc:creator>
  <cp:keywords/>
  <dc:description/>
  <cp:lastModifiedBy>josh Perry</cp:lastModifiedBy>
  <cp:revision>2</cp:revision>
  <dcterms:created xsi:type="dcterms:W3CDTF">2025-02-22T23:49:00Z</dcterms:created>
  <dcterms:modified xsi:type="dcterms:W3CDTF">2025-02-22T23:59:00Z</dcterms:modified>
</cp:coreProperties>
</file>