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Cboe Product Hierarchy — New Edit Mode</w:t>
      </w:r>
    </w:p>
    <w:p>
      <w:r>
        <w:t>Hi,</w:t>
      </w:r>
    </w:p>
    <w:p>
      <w:r>
        <w:t>The Product Hierarchy viewer now has an interactive Edit Mode that lets you propose changes to the picklist hierarchy directly in the browser:</w:t>
      </w:r>
    </w:p>
    <w:p>
      <w:r>
        <w:rPr>
          <w:b/>
          <w:color w:val="2563EB"/>
          <w:u w:val="single"/>
        </w:rPr>
        <w:t>https://jpesenti23.github.io/cboe-product-hierarchy/?v=3</w:t>
      </w:r>
    </w:p>
    <w:p>
      <w:pPr>
        <w:pStyle w:val="Heading2"/>
      </w:pPr>
      <w:r>
        <w:t>How to Use</w:t>
      </w:r>
    </w:p>
    <w:p>
      <w:pPr>
        <w:pStyle w:val="Heading3"/>
      </w:pPr>
      <w:r>
        <w:t>Getting Started</w:t>
      </w:r>
    </w:p>
    <w:p>
      <w:pPr>
        <w:pStyle w:val="ListBullet"/>
      </w:pPr>
      <w:r>
        <w:t>Click the “Edit Mode” button in the top-right of the controls bar</w:t>
      </w:r>
    </w:p>
    <w:p>
      <w:pPr>
        <w:pStyle w:val="ListBullet"/>
      </w:pPr>
      <w:r>
        <w:t>The header turns blue to indicate you’re in edit mode</w:t>
      </w:r>
    </w:p>
    <w:p>
      <w:pPr>
        <w:pStyle w:val="Heading3"/>
      </w:pPr>
      <w:r>
        <w:t>Editing Values</w:t>
      </w:r>
    </w:p>
    <w:p>
      <w:r>
        <w:t>Each value in the tree shows four action buttons: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Button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✎ (pencil)</w:t>
            </w:r>
          </w:p>
        </w:tc>
        <w:tc>
          <w:tcPr>
            <w:tcW w:type="dxa" w:w="2880"/>
          </w:tcPr>
          <w:p>
            <w:r>
              <w:t>Rename</w:t>
            </w:r>
          </w:p>
        </w:tc>
        <w:tc>
          <w:tcPr>
            <w:tcW w:type="dxa" w:w="2880"/>
          </w:tcPr>
          <w:p>
            <w:r>
              <w:t>Rename a value. If it exists under multiple parents, you’ll be asked whether to rename all occurrences or just this one</w:t>
            </w:r>
          </w:p>
        </w:tc>
      </w:tr>
      <w:tr>
        <w:tc>
          <w:tcPr>
            <w:tcW w:type="dxa" w:w="2880"/>
          </w:tcPr>
          <w:p>
            <w:r>
              <w:t>+</w:t>
            </w:r>
          </w:p>
        </w:tc>
        <w:tc>
          <w:tcPr>
            <w:tcW w:type="dxa" w:w="2880"/>
          </w:tcPr>
          <w:p>
            <w:r>
              <w:t>Add</w:t>
            </w:r>
          </w:p>
        </w:tc>
        <w:tc>
          <w:tcPr>
            <w:tcW w:type="dxa" w:w="2880"/>
          </w:tcPr>
          <w:p>
            <w:r>
              <w:t>Add a new child value under this node</w:t>
            </w:r>
          </w:p>
        </w:tc>
      </w:tr>
      <w:tr>
        <w:tc>
          <w:tcPr>
            <w:tcW w:type="dxa" w:w="2880"/>
          </w:tcPr>
          <w:p>
            <w:r>
              <w:t>✕</w:t>
            </w:r>
          </w:p>
        </w:tc>
        <w:tc>
          <w:tcPr>
            <w:tcW w:type="dxa" w:w="2880"/>
          </w:tcPr>
          <w:p>
            <w:r>
              <w:t>Remove</w:t>
            </w:r>
          </w:p>
        </w:tc>
        <w:tc>
          <w:tcPr>
            <w:tcW w:type="dxa" w:w="2880"/>
          </w:tcPr>
          <w:p>
            <w:r>
              <w:t>Delete this value and all its children</w:t>
            </w:r>
          </w:p>
        </w:tc>
      </w:tr>
      <w:tr>
        <w:tc>
          <w:tcPr>
            <w:tcW w:type="dxa" w:w="2880"/>
          </w:tcPr>
          <w:p>
            <w:r>
              <w:t>⇄ (arrows)</w:t>
            </w:r>
          </w:p>
        </w:tc>
        <w:tc>
          <w:tcPr>
            <w:tcW w:type="dxa" w:w="2880"/>
          </w:tcPr>
          <w:p>
            <w:r>
              <w:t>Move</w:t>
            </w:r>
          </w:p>
        </w:tc>
        <w:tc>
          <w:tcPr>
            <w:tcW w:type="dxa" w:w="2880"/>
          </w:tcPr>
          <w:p>
            <w:r>
              <w:t>Move a value and its subtree to a different parent. Click Move, then click “Paste Here” on the target</w:t>
            </w:r>
          </w:p>
        </w:tc>
      </w:tr>
    </w:tbl>
    <w:p/>
    <w:p>
      <w:pPr>
        <w:pStyle w:val="Heading3"/>
      </w:pPr>
      <w:r>
        <w:t>Editing Business Lines</w:t>
      </w:r>
    </w:p>
    <w:p>
      <w:pPr>
        <w:pStyle w:val="ListBullet"/>
      </w:pPr>
      <w:r>
        <w:t>Each tab shows rename (✎) and remove (✕) buttons</w:t>
      </w:r>
    </w:p>
    <w:p>
      <w:pPr>
        <w:pStyle w:val="ListBullet"/>
      </w:pPr>
      <w:r>
        <w:t>Click “+ Add Business Line” to create a new one</w:t>
      </w:r>
    </w:p>
    <w:p>
      <w:pPr>
        <w:pStyle w:val="Heading3"/>
      </w:pPr>
      <w:r>
        <w:t>Undo &amp; Reset</w:t>
      </w:r>
    </w:p>
    <w:p>
      <w:pPr>
        <w:pStyle w:val="ListBullet"/>
      </w:pPr>
      <w:r>
        <w:t>A yellow bar tracks your changes with “Undo Last” (up to 50 steps) and “Reset All”</w:t>
      </w:r>
    </w:p>
    <w:p>
      <w:pPr>
        <w:pStyle w:val="Heading2"/>
      </w:pPr>
      <w:r>
        <w:t>When You’re Done</w:t>
      </w:r>
    </w:p>
    <w:p>
      <w:pPr>
        <w:pStyle w:val="ListNumber"/>
      </w:pPr>
      <w:r>
        <w:t>Click the green “Export XML” button</w:t>
      </w:r>
    </w:p>
    <w:p>
      <w:pPr>
        <w:pStyle w:val="ListNumber"/>
      </w:pPr>
      <w:r>
        <w:t>Download the XML files for each field that changed</w:t>
      </w:r>
    </w:p>
    <w:p>
      <w:pPr>
        <w:pStyle w:val="ListNumber"/>
      </w:pPr>
      <w:r>
        <w:t>Send the downloaded files to me and I’ll deploy them to Salesforce</w:t>
      </w:r>
    </w:p>
    <w:p/>
    <w:p>
      <w:r>
        <w:rPr>
          <w:b/>
        </w:rPr>
        <w:t xml:space="preserve">Important: </w:t>
      </w:r>
      <w:r>
        <w:t>All edits happen in your browser only — nothing changes in Salesforce until I deploy. Refreshing the page discards all edits, so export before closing.</w:t>
      </w:r>
    </w:p>
    <w:p/>
    <w:p>
      <w:r>
        <w:t>Let me know if you have any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