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20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São Paulo Tech School</w:t>
      </w:r>
    </w:p>
    <w:p>
      <w:pPr>
        <w:spacing w:before="20"/>
        <w:jc w:val="center"/>
        <w:rPr>
          <w:rFonts w:ascii="Arial" w:hAnsi="Arial" w:eastAsia="Arial" w:cs="Arial"/>
          <w:color w:val="000000"/>
          <w:sz w:val="56"/>
          <w:szCs w:val="56"/>
        </w:rPr>
      </w:pPr>
      <w:r>
        <w:rPr>
          <w:rFonts w:ascii="Arial" w:hAnsi="Arial" w:eastAsia="Arial" w:cs="Arial"/>
          <w:color w:val="000000"/>
          <w:sz w:val="56"/>
          <w:szCs w:val="56"/>
        </w:rPr>
        <w:t xml:space="preserve"> </w:t>
      </w:r>
    </w:p>
    <w:p>
      <w:pPr>
        <w:spacing w:before="20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 xml:space="preserve"> </w:t>
      </w:r>
    </w:p>
    <w:p>
      <w:pPr>
        <w:spacing w:before="20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 xml:space="preserve"> </w:t>
      </w:r>
    </w:p>
    <w:p>
      <w:pPr>
        <w:spacing w:before="20"/>
        <w:jc w:val="center"/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Manual de instalação e Configuração do sistema de Monitoramento de Gás</w:t>
      </w:r>
    </w:p>
    <w:p>
      <w:pPr>
        <w:spacing w:before="20"/>
        <w:jc w:val="right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Versão: 1.1 | Data: dezembro de 2024</w:t>
      </w:r>
    </w:p>
    <w:p>
      <w:pPr>
        <w:spacing w:before="20"/>
        <w:jc w:val="center"/>
        <w:rPr>
          <w:rFonts w:ascii="Arial" w:hAnsi="Arial" w:eastAsia="Arial" w:cs="Arial"/>
          <w:b/>
          <w:bCs/>
          <w:color w:val="000000"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32"/>
          <w:szCs w:val="32"/>
          <w:u w:color="auto" w:val="single"/>
        </w:rPr>
      </w:r>
    </w:p>
    <w:p>
      <w:pPr>
        <w:spacing w:before="20"/>
        <w:jc w:val="center"/>
        <w:rPr>
          <w:rFonts w:ascii="Arial" w:hAnsi="Arial" w:eastAsia="Arial" w:cs="Arial"/>
          <w:color w:val="000000"/>
          <w:sz w:val="48"/>
          <w:szCs w:val="48"/>
        </w:rPr>
      </w:pPr>
      <w:r>
        <w:rPr>
          <w:rFonts w:ascii="Arial" w:hAnsi="Arial" w:eastAsia="Arial" w:cs="Arial"/>
          <w:color w:val="000000"/>
          <w:sz w:val="48"/>
          <w:szCs w:val="48"/>
        </w:rPr>
        <w:t xml:space="preserve"> </w:t>
      </w:r>
    </w:p>
    <w:p>
      <w:pPr>
        <w:spacing w:before="20"/>
        <w:jc w:val="center"/>
        <w:rPr>
          <w:rFonts w:ascii="Arial" w:hAnsi="Arial" w:eastAsia="Arial" w:cs="Arial"/>
          <w:color w:val="000000"/>
          <w:sz w:val="48"/>
          <w:szCs w:val="48"/>
        </w:rPr>
      </w:pPr>
      <w:r>
        <w:rPr>
          <w:rFonts w:ascii="Arial" w:hAnsi="Arial" w:eastAsia="Arial" w:cs="Arial"/>
          <w:color w:val="000000"/>
          <w:sz w:val="48"/>
          <w:szCs w:val="48"/>
        </w:rPr>
        <w:t xml:space="preserve"> </w:t>
      </w:r>
    </w:p>
    <w:p>
      <w:pPr>
        <w:spacing w:before="20"/>
        <w:jc w:val="center"/>
        <w:rPr>
          <w:rFonts w:ascii="Arial" w:hAnsi="Arial" w:eastAsia="Arial" w:cs="Arial"/>
          <w:color w:val="000000"/>
          <w:sz w:val="48"/>
          <w:szCs w:val="48"/>
        </w:rPr>
      </w:pPr>
      <w:r>
        <w:rPr>
          <w:rFonts w:ascii="Arial" w:hAnsi="Arial" w:eastAsia="Arial" w:cs="Arial"/>
          <w:color w:val="000000"/>
          <w:sz w:val="48"/>
          <w:szCs w:val="48"/>
        </w:rPr>
        <w:t xml:space="preserve"> </w:t>
      </w:r>
    </w:p>
    <w:p>
      <w:pPr>
        <w:spacing w:before="20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 </w:t>
      </w:r>
    </w:p>
    <w:p>
      <w:pPr>
        <w:spacing w:before="20"/>
        <w:jc w:val="right"/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Grupo 4</w:t>
      </w:r>
    </w:p>
    <w:p>
      <w:pPr>
        <w:spacing w:before="20"/>
        <w:jc w:val="right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color w:val="000000"/>
        </w:rPr>
        <w:t xml:space="preserve">JOÃO PEDRO FERRAZ - </w:t>
      </w:r>
      <w:r>
        <w:rPr>
          <w:rFonts w:ascii="Arial" w:hAnsi="Arial" w:eastAsia="Arial" w:cs="Arial"/>
          <w:b/>
          <w:bCs/>
          <w:color w:val="000000"/>
        </w:rPr>
        <w:t>RA: 01242071</w:t>
      </w:r>
      <w:r>
        <w:rPr>
          <w:rFonts w:ascii="Arial" w:hAnsi="Arial" w:eastAsia="Arial" w:cs="Arial"/>
          <w:b/>
          <w:bCs/>
          <w:color w:val="000000"/>
        </w:rPr>
      </w:r>
    </w:p>
    <w:p>
      <w:pPr>
        <w:spacing w:before="20"/>
        <w:jc w:val="right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color w:val="000000"/>
        </w:rPr>
        <w:t xml:space="preserve">LUCAS AIELLO - </w:t>
      </w:r>
      <w:r>
        <w:rPr>
          <w:rFonts w:ascii="Arial" w:hAnsi="Arial" w:eastAsia="Arial" w:cs="Arial"/>
          <w:b/>
          <w:bCs/>
          <w:color w:val="000000"/>
        </w:rPr>
        <w:t>RA: 01242123</w:t>
      </w:r>
      <w:r>
        <w:rPr>
          <w:rFonts w:ascii="Arial" w:hAnsi="Arial" w:eastAsia="Arial" w:cs="Arial"/>
          <w:b/>
          <w:bCs/>
          <w:color w:val="000000"/>
        </w:rPr>
      </w:r>
    </w:p>
    <w:p>
      <w:pPr>
        <w:spacing w:before="20"/>
        <w:jc w:val="right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color w:val="000000"/>
        </w:rPr>
        <w:t xml:space="preserve">LUCAS PEREIRA - </w:t>
      </w:r>
      <w:r>
        <w:rPr>
          <w:rFonts w:ascii="Arial" w:hAnsi="Arial" w:eastAsia="Arial" w:cs="Arial"/>
          <w:b/>
          <w:bCs/>
          <w:color w:val="000000"/>
        </w:rPr>
        <w:t>RA: 01242038</w:t>
      </w:r>
      <w:r>
        <w:rPr>
          <w:rFonts w:ascii="Arial" w:hAnsi="Arial" w:eastAsia="Arial" w:cs="Arial"/>
          <w:b/>
          <w:bCs/>
          <w:color w:val="000000"/>
        </w:rPr>
      </w:r>
    </w:p>
    <w:p>
      <w:pPr>
        <w:spacing w:before="20"/>
        <w:jc w:val="right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color w:val="000000"/>
        </w:rPr>
        <w:t xml:space="preserve">MIGUEL ANGEL - </w:t>
      </w:r>
      <w:r>
        <w:rPr>
          <w:rFonts w:ascii="Arial" w:hAnsi="Arial" w:eastAsia="Arial" w:cs="Arial"/>
          <w:b/>
          <w:bCs/>
          <w:color w:val="000000"/>
          <w:sz w:val="22"/>
          <w:szCs w:val="22"/>
        </w:rPr>
        <w:t xml:space="preserve">RA: </w:t>
      </w:r>
      <w:r>
        <w:rPr>
          <w:rFonts w:ascii="Arial" w:hAnsi="Arial" w:eastAsia="Arial" w:cs="Arial"/>
          <w:b/>
          <w:bCs/>
          <w:color w:val="000000"/>
        </w:rPr>
        <w:t>01242107</w:t>
      </w:r>
      <w:r>
        <w:rPr>
          <w:rFonts w:ascii="Arial" w:hAnsi="Arial" w:eastAsia="Arial" w:cs="Arial"/>
          <w:b/>
          <w:bCs/>
          <w:color w:val="000000"/>
        </w:rPr>
      </w:r>
    </w:p>
    <w:p>
      <w:pPr>
        <w:spacing w:before="20"/>
        <w:jc w:val="right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color w:val="000000"/>
        </w:rPr>
        <w:t xml:space="preserve">SHELLY NADUDVARI - </w:t>
      </w:r>
      <w:r>
        <w:rPr>
          <w:rFonts w:ascii="Arial" w:hAnsi="Arial" w:eastAsia="Arial" w:cs="Arial"/>
          <w:b/>
          <w:bCs/>
          <w:color w:val="000000"/>
        </w:rPr>
        <w:t>RA: 01242093</w:t>
      </w:r>
      <w:r>
        <w:rPr>
          <w:rFonts w:ascii="Arial" w:hAnsi="Arial" w:eastAsia="Arial" w:cs="Arial"/>
          <w:b/>
          <w:bCs/>
          <w:color w:val="000000"/>
        </w:rPr>
      </w:r>
    </w:p>
    <w:p>
      <w:pPr>
        <w:spacing w:before="20"/>
        <w:jc w:val="right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color w:val="000000"/>
        </w:rPr>
        <w:t xml:space="preserve">THIAGO SANCHEZ - </w:t>
      </w:r>
      <w:r>
        <w:rPr>
          <w:rFonts w:ascii="Arial" w:hAnsi="Arial" w:eastAsia="Arial" w:cs="Arial"/>
          <w:b/>
          <w:bCs/>
          <w:color w:val="000000"/>
        </w:rPr>
        <w:t>RA: 01242006</w:t>
      </w:r>
      <w:r>
        <w:rPr>
          <w:rFonts w:ascii="Arial" w:hAnsi="Arial" w:eastAsia="Arial" w:cs="Arial"/>
          <w:b/>
          <w:bCs/>
          <w:color w:val="000000"/>
        </w:rPr>
      </w:r>
    </w:p>
    <w:p>
      <w:pPr>
        <w:spacing w:before="20"/>
        <w:jc w:val="center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 xml:space="preserve"> </w:t>
      </w:r>
    </w:p>
    <w:p>
      <w:pPr>
        <w:spacing w:before="20"/>
        <w:jc w:val="center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 xml:space="preserve"> </w:t>
      </w:r>
    </w:p>
    <w:p>
      <w:pPr>
        <w:spacing w:before="20"/>
        <w:jc w:val="center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 xml:space="preserve"> </w:t>
      </w:r>
    </w:p>
    <w:p>
      <w:pPr>
        <w:spacing w:before="20"/>
        <w:jc w:val="center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 xml:space="preserve"> </w:t>
      </w:r>
    </w:p>
    <w:p>
      <w:pPr>
        <w:spacing w:before="20"/>
        <w:jc w:val="center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 xml:space="preserve"> </w:t>
      </w:r>
    </w:p>
    <w:p>
      <w:pPr>
        <w:spacing w:before="20"/>
        <w:jc w:val="center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São Paulo - 2024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1. Introdução</w:t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Este manual detalha o processo completo de instalação e configuração do sensor de gás MQ-2 integrado a um sistema de monitoramento que inclui coleta de dados via API, armazenamento em banco de dados e exibição em um dashboard web.</w:t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2. Requisitos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 xml:space="preserve">2.1. Equipamentos Necessários 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1. Hardware:</w:t>
      </w:r>
    </w:p>
    <w:p>
      <w:pPr>
        <w:pStyle w:val="para1"/>
        <w:numPr>
          <w:ilvl w:val="0"/>
          <w:numId w:val="9"/>
        </w:numPr>
        <w:ind w:left="720" w:hanging="360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color w:val="000000"/>
        </w:rPr>
        <w:t>Sensor de</w:t>
      </w:r>
      <w:r>
        <w:rPr>
          <w:rFonts w:ascii="Arial Nova" w:hAnsi="Arial Nova" w:eastAsia="Arial Nova" w:cs="Arial Nova"/>
          <w:color w:val="000000"/>
          <w:u w:color="auto" w:val="single"/>
        </w:rPr>
        <w:t xml:space="preserve"> Gás MQ-2</w:t>
      </w: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pStyle w:val="para1"/>
        <w:numPr>
          <w:ilvl w:val="0"/>
          <w:numId w:val="9"/>
        </w:numPr>
        <w:ind w:left="720" w:hanging="360"/>
        <w:rPr>
          <w:rFonts w:ascii="Arial Nova" w:hAnsi="Arial Nova" w:eastAsia="Arial Nova" w:cs="Arial Nova"/>
          <w:color w:val="000000"/>
          <w:u w:color="auto" w:val="single"/>
        </w:rPr>
      </w:pPr>
      <w:r>
        <w:rPr>
          <w:rFonts w:ascii="Arial Nova" w:hAnsi="Arial Nova" w:eastAsia="Arial Nova" w:cs="Arial Nova"/>
          <w:color w:val="000000"/>
          <w:u w:color="auto" w:val="single"/>
        </w:rPr>
        <w:t>Placa Arduino Uno R3</w:t>
      </w:r>
    </w:p>
    <w:p>
      <w:pPr>
        <w:pStyle w:val="para1"/>
        <w:numPr>
          <w:ilvl w:val="0"/>
          <w:numId w:val="9"/>
        </w:numPr>
        <w:ind w:left="720" w:hanging="360"/>
        <w:rPr>
          <w:rFonts w:ascii="Arial Nova" w:hAnsi="Arial Nova" w:eastAsia="Arial Nova" w:cs="Arial Nova"/>
          <w:color w:val="000000"/>
          <w:u w:color="auto" w:val="single"/>
        </w:rPr>
      </w:pPr>
      <w:r>
        <w:rPr>
          <w:rFonts w:ascii="Arial Nova" w:hAnsi="Arial Nova" w:eastAsia="Arial Nova" w:cs="Arial Nova"/>
          <w:color w:val="000000"/>
          <w:u w:color="auto" w:val="single"/>
        </w:rPr>
        <w:t>Fonte de alimentação para Arduino (USB conectado ao Computador)</w:t>
      </w:r>
    </w:p>
    <w:p>
      <w:pPr>
        <w:pStyle w:val="para1"/>
        <w:numPr>
          <w:ilvl w:val="0"/>
          <w:numId w:val="9"/>
        </w:numPr>
        <w:ind w:left="720" w:hanging="360"/>
        <w:rPr>
          <w:rFonts w:ascii="Arial Nova" w:hAnsi="Arial Nova" w:eastAsia="Arial Nova" w:cs="Arial Nova"/>
          <w:color w:val="000000"/>
          <w:u w:color="auto" w:val="single"/>
          <w:lang w:val="en-us"/>
        </w:rPr>
      </w:pPr>
      <w:r>
        <w:rPr>
          <w:rFonts w:ascii="Arial Nova" w:hAnsi="Arial Nova" w:eastAsia="Arial Nova" w:cs="Arial Nova"/>
          <w:color w:val="000000"/>
          <w:u w:color="auto" w:val="single"/>
          <w:lang w:val="en-us"/>
        </w:rPr>
        <w:t>Protoboard</w:t>
      </w:r>
    </w:p>
    <w:p>
      <w:pPr>
        <w:pStyle w:val="para1"/>
        <w:numPr>
          <w:ilvl w:val="0"/>
          <w:numId w:val="9"/>
        </w:numPr>
        <w:ind w:left="720" w:hanging="360"/>
        <w:rPr>
          <w:rFonts w:ascii="Arial Nova" w:hAnsi="Arial Nova" w:eastAsia="Arial Nova" w:cs="Arial Nova"/>
          <w:color w:val="000000"/>
          <w:lang w:val="en-us"/>
        </w:rPr>
      </w:pPr>
      <w:r>
        <w:rPr>
          <w:rFonts w:ascii="Arial Nova" w:hAnsi="Arial Nova" w:eastAsia="Arial Nova" w:cs="Arial Nova"/>
          <w:color w:val="000000"/>
          <w:lang w:val="en-us"/>
        </w:rPr>
        <w:t>Fios jumper</w:t>
      </w:r>
    </w:p>
    <w:p>
      <w:pPr>
        <w:pStyle w:val="para1"/>
        <w:numPr>
          <w:ilvl w:val="0"/>
          <w:numId w:val="9"/>
        </w:numPr>
        <w:ind w:left="720" w:hanging="360"/>
        <w:rPr>
          <w:rFonts w:ascii="Arial Nova" w:hAnsi="Arial Nova" w:eastAsia="Arial Nova" w:cs="Arial Nova"/>
          <w:color w:val="000000"/>
          <w:lang w:val="en-us"/>
        </w:rPr>
      </w:pPr>
      <w:r>
        <w:rPr>
          <w:rFonts w:ascii="Arial Nova" w:hAnsi="Arial Nova" w:eastAsia="Arial Nova" w:cs="Arial Nova"/>
          <w:color w:val="000000"/>
          <w:lang w:val="en-us"/>
        </w:rPr>
        <w:t>Notebook</w:t>
      </w:r>
    </w:p>
    <w:p>
      <w:pPr>
        <w:rPr>
          <w:rFonts w:ascii="Arial Nova" w:hAnsi="Arial Nova" w:eastAsia="Arial Nova" w:cs="Arial Nova"/>
          <w:color w:val="000000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lang w:val="en-us"/>
        </w:rPr>
        <w:t xml:space="preserve">   </w:t>
      </w:r>
      <w:r>
        <w:rPr>
          <w:rFonts w:ascii="Arial Nova" w:hAnsi="Arial Nova" w:eastAsia="Arial Nova" w:cs="Arial Nova"/>
          <w:color w:val="000000"/>
          <w:lang w:val="en-us"/>
        </w:rPr>
      </w:r>
    </w:p>
    <w:p>
      <w:pPr>
        <w:rPr>
          <w:rFonts w:ascii="Arial Nova" w:hAnsi="Arial Nova" w:eastAsia="Arial Nova" w:cs="Arial Nova"/>
          <w:b/>
          <w:bCs/>
          <w:color w:val="000000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lang w:val="en-us"/>
        </w:rPr>
        <w:t>2. Software:</w:t>
      </w:r>
    </w:p>
    <w:p>
      <w:pPr>
        <w:pStyle w:val="para1"/>
        <w:numPr>
          <w:ilvl w:val="0"/>
          <w:numId w:val="10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Arduino IDE (última versão)</w:t>
      </w:r>
    </w:p>
    <w:p>
      <w:pPr>
        <w:pStyle w:val="para1"/>
        <w:numPr>
          <w:ilvl w:val="0"/>
          <w:numId w:val="10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Node.js (para a API)</w:t>
      </w:r>
    </w:p>
    <w:p>
      <w:pPr>
        <w:pStyle w:val="para1"/>
        <w:numPr>
          <w:ilvl w:val="0"/>
          <w:numId w:val="10"/>
        </w:numPr>
        <w:ind w:left="720" w:hanging="360"/>
        <w:rPr>
          <w:rFonts w:ascii="Arial Nova" w:hAnsi="Arial Nova" w:eastAsia="Arial Nova" w:cs="Arial Nova"/>
          <w:color w:val="000000"/>
          <w:lang w:val="en-us"/>
        </w:rPr>
      </w:pPr>
      <w:r>
        <w:rPr>
          <w:rFonts w:ascii="Arial Nova" w:hAnsi="Arial Nova" w:eastAsia="Arial Nova" w:cs="Arial Nova"/>
          <w:color w:val="000000"/>
          <w:lang w:val="en-us"/>
        </w:rPr>
        <w:t>MySQL Server + (Mysql Workbench)</w:t>
      </w:r>
    </w:p>
    <w:p>
      <w:pPr>
        <w:pStyle w:val="para1"/>
        <w:numPr>
          <w:ilvl w:val="0"/>
          <w:numId w:val="10"/>
        </w:numPr>
        <w:ind w:left="720" w:hanging="360"/>
        <w:rPr>
          <w:rFonts w:ascii="Arial Nova" w:hAnsi="Arial Nova" w:eastAsia="Arial Nova" w:cs="Arial Nova"/>
          <w:color w:val="000000"/>
          <w:lang w:val="en-us"/>
        </w:rPr>
      </w:pPr>
      <w:r>
        <w:rPr>
          <w:rFonts w:ascii="Arial Nova" w:hAnsi="Arial Nova" w:eastAsia="Arial Nova" w:cs="Arial Nova"/>
          <w:color w:val="000000"/>
          <w:lang w:val="en-us"/>
        </w:rPr>
        <w:t>Virtual Machine (Opicional)</w:t>
      </w:r>
    </w:p>
    <w:p>
      <w:pPr>
        <w:pStyle w:val="para1"/>
        <w:numPr>
          <w:ilvl w:val="0"/>
          <w:numId w:val="10"/>
        </w:numPr>
        <w:ind w:left="720" w:hanging="360"/>
        <w:rPr>
          <w:rFonts w:ascii="Arial Nova" w:hAnsi="Arial Nova" w:eastAsia="Arial Nova" w:cs="Arial Nova"/>
          <w:color w:val="000000"/>
          <w:lang w:val="en-us"/>
        </w:rPr>
      </w:pPr>
      <w:r>
        <w:rPr>
          <w:rFonts w:ascii="Arial Nova" w:hAnsi="Arial Nova" w:eastAsia="Arial Nova" w:cs="Arial Nova"/>
          <w:color w:val="000000"/>
          <w:lang w:val="en-us"/>
        </w:rPr>
        <w:t>Visual Studio Code (HTML, CSS, Javascript, API)</w:t>
      </w:r>
    </w:p>
    <w:p>
      <w:pPr>
        <w:pStyle w:val="para1"/>
        <w:numPr>
          <w:ilvl w:val="0"/>
          <w:numId w:val="10"/>
        </w:numPr>
        <w:ind w:left="720" w:hanging="360"/>
        <w:rPr>
          <w:rFonts w:ascii="Arial Nova" w:hAnsi="Arial Nova" w:eastAsia="Arial Nova" w:cs="Arial Nova"/>
          <w:color w:val="000000"/>
          <w:lang w:val="en-us"/>
        </w:rPr>
      </w:pPr>
      <w:r>
        <w:rPr>
          <w:rFonts w:ascii="Arial Nova" w:hAnsi="Arial Nova" w:eastAsia="Arial Nova" w:cs="Arial Nova"/>
          <w:color w:val="000000"/>
        </w:rPr>
        <w:t>GitHub (Versionamento do Projeto)</w:t>
      </w:r>
      <w:r>
        <w:rPr>
          <w:rFonts w:ascii="Arial Nova" w:hAnsi="Arial Nova" w:eastAsia="Arial Nova" w:cs="Arial Nova"/>
          <w:color w:val="000000"/>
          <w:lang w:val="en-us"/>
        </w:rPr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3. Requisitos do Ambiente:</w:t>
      </w:r>
    </w:p>
    <w:p>
      <w:pPr>
        <w:pStyle w:val="para1"/>
        <w:numPr>
          <w:ilvl w:val="0"/>
          <w:numId w:val="1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Rede Wi-Fi estável para integração com API e dashboard</w:t>
      </w:r>
    </w:p>
    <w:p>
      <w:pPr>
        <w:pStyle w:val="para1"/>
        <w:numPr>
          <w:ilvl w:val="0"/>
          <w:numId w:val="1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Computador ou servidor próximo ao local de instalação para processamento de dados</w:t>
      </w:r>
    </w:p>
    <w:p>
      <w:pPr>
        <w:pStyle w:val="para1"/>
        <w:numPr>
          <w:ilvl w:val="0"/>
          <w:numId w:val="1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Entrada de gás livre para implantação do Arduino R3 (MQ2, Protoboard)</w:t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4. Procedimento de Instalação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 xml:space="preserve"> 4.1. Preparação do Local</w:t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Escolha um local elevado e limpo para instalar o sensor.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/>
      <w:r>
        <w:rPr>
          <w:noProof/>
        </w:rPr>
        <mc:AlternateContent>
          <mc:Choice Requires="wpg">
            <w:drawing>
              <wp:inline distT="0" distB="0" distL="0" distR="0">
                <wp:extent cx="5694680" cy="402336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XIZQZxMAAAAlAAAAAQAAAA0AAAAAkAAAAEgAAACQAAAASAAAAAAAAAAAAAAAAAAAABcAAAAUAAAAAAAAAAAAAAD/fwAA/38AAAAAAAAJAAAABAAAAAAAAAAhAAAAQAAAADwAAAA3AAAAB6AAAAAAAAAAAAAAAAAAAAAAAAAAAAAAAAAAAAAAAAAAAAAACCMAAMAY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694680" cy="4023360"/>
                          <a:chOff x="0" y="0"/>
                          <a:chExt cx="5694680" cy="4023360"/>
                        </a:xfrm>
                      </wpg:grpSpPr>
                      <pic:pic xmlns:pic="http://schemas.openxmlformats.org/drawingml/2006/picture">
                        <pic:nvPicPr>
                          <pic:cNvPr id="2" name="Imagem 8722006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XIZQ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nAoAAIwBAAAvBg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CCMAAMAY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rcRect l="27160" t="3960" r="158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680" cy="402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Elipse 1243581665"/>
                        <wps:cNvSpPr>
                          <a:extLst>
                            <a:ext uri="smNativeData">
                              <sm:smNativeData xmlns:sm="smNativeData" val="SMDATA_14_XIZQZxMAAAAlAAAAZgAAAE0AAAAAkAAAAEgAAACQAAAASAAAAAAAAAABAAAAAAAAAAEAAABQAAAAAAAAAAAA8D8AAAAAAADwPwAAAAAAAOA/AAAAAAAA4D8AAAAAAADgPwAAAAAAAOA/AAAAAAAA4D8AAAAAAADgPwAAAAAAAOA/AAAAAAAA4D8CAAAAjAAAAAEAAAAAAAAA/wAAAAAAAAAAAAAAAAAAAAAAAAAAAAAAAAAAAAAAAAAAAAAAZAAAAAEAAABAAAAAAAAAAAAAAAAAAAAAAAAAAAAAAAAAAAAAAAAAAAAAAAAAAAAAAAAAAAAAAAAAAAAAAAAAAAAAAAAAAAAAAAAAAAAAAAAAAAAAAAAAAAAAAAAAAAAAFAAAADwAAAABAAAAAAAAABBHY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BUAQAAZAEAAAAAAABsAQAAWwUAACgAAAAIAAAAAQAAAAEAAAA="/>
                            </a:ext>
                          </a:extLst>
                        </wps:cNvSpPr>
                        <wps:spPr>
                          <a:xfrm>
                            <a:off x="231140" y="870585"/>
                            <a:ext cx="215900" cy="2260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104760"/>
                            </a:solidFill>
                          </a:ln>
                        </wps:spPr>
                        <wps:bodyPr spcFirstLastPara="1" vertOverflow="clip" horzOverflow="clip" lIns="91440" tIns="45720" rIns="91440" bIns="45720" anchor="ctr" upright="1">
                          <a:noAutofit/>
                        </wps:bodyPr>
                      </wps:wsp>
                      <wps:wsp>
                        <wps:cNvPr id="4" name="Elipse 291176853"/>
                        <wps:cNvSpPr>
                          <a:extLst>
                            <a:ext uri="smNativeData">
                              <sm:smNativeData xmlns:sm="smNativeData" val="SMDATA_14_XIZQZxMAAAAlAAAAZgAAAA0AAAAAkAAAAEgAAACQAAAASAAAAAAAAAABAAAAAAAAAAEAAABQAAAAAAAAAAAA8D8AAAAAAADwPwAAAAAAAOA/AAAAAAAA4D8AAAAAAADgPwAAAAAAAOA/AAAAAAAA4D8AAAAAAADgPwAAAAAAAOA/AAAAAAAA4D8CAAAAjAAAAAEAAAAAAAAA/wAAAAAAAAAAAAAAAAAAAAAAAAAAAAAAAAAAAAAAAAAAAAAAZAAAAAEAAABAAAAAAAAAAAAAAAAAAAAAAAAAAAAAAAAAAAAAAAAAAAAAAAAAAAAAAAAAAAAAAAAAAAAAAAAAAAAAAAAAAAAAAAAAAAAAAAAAAAAAAAAAAAAAAAAAAAAAFAAAADwAAAABAAAAAAAAABBHY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BUAQAAZAEAAAAAAABsAQAAKwkAACgAAAAIAAAAAQAAAAEAAAA="/>
                            </a:ext>
                          </a:extLst>
                        </wps:cNvSpPr>
                        <wps:spPr>
                          <a:xfrm>
                            <a:off x="231140" y="1490345"/>
                            <a:ext cx="215900" cy="2260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104760"/>
                            </a:solidFill>
                          </a:ln>
                        </wps:spPr>
                        <wps:bodyPr spcFirstLastPara="1" vertOverflow="clip" horzOverflow="clip" lIns="91440" tIns="45720" rIns="91440" bIns="45720" anchor="ctr" upright="1">
                          <a:noAutofit/>
                        </wps:bodyPr>
                      </wps:wsp>
                      <wps:wsp>
                        <wps:cNvPr id="5" name="Elipse 1376367421"/>
                        <wps:cNvSpPr>
                          <a:extLst>
                            <a:ext uri="smNativeData">
                              <sm:smNativeData xmlns:sm="smNativeData" val="SMDATA_14_XIZQZxMAAAAlAAAAZgAAAA0AAAAAkAAAAEgAAACQAAAASAAAAAAAAAABAAAAAAAAAAEAAABQAAAAAAAAAAAA8D8AAAAAAADwPwAAAAAAAOA/AAAAAAAA4D8AAAAAAADgPwAAAAAAAOA/AAAAAAAA4D8AAAAAAADgPwAAAAAAAOA/AAAAAAAA4D8CAAAAjAAAAAEAAAAAAAAA/wAAAAAAAAAAAAAAAAAAAAAAAAAAAAAAAAAAAAAAAAAAAAAAZAAAAAEAAABAAAAAAAAAAAAAAAAAAAAAAAAAAAAAAAAAAAAAAAAAAAAAAAAAAAAAAAAAAAAAAAAAAAAAAAAAAAAAAAAAAAAAAAAAAAAAAAAAAAAAAAAAAAAAAAAAAAAAFAAAADwAAAABAAAAAAAAABBHY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BUAQAAZAEAAAAAAABsAQAACg8AACgAAAAIAAAAAQAAAAEAAAA="/>
                            </a:ext>
                          </a:extLst>
                        </wps:cNvSpPr>
                        <wps:spPr>
                          <a:xfrm>
                            <a:off x="231140" y="2444750"/>
                            <a:ext cx="215900" cy="2260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104760"/>
                            </a:solidFill>
                          </a:ln>
                        </wps:spPr>
                        <wps:bodyPr spcFirstLastPara="1" vertOverflow="clip" horzOverflow="clip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object>
              <v:group style="width:448.40pt;height:316.80pt;z-index:251658241;mso-wrap-distance-left:0.00pt;mso-wrap-distance-right:0.00pt" coordorigin="0,0" coordsize="8968,6336">
                <v:shapetype id="_x0000_t75" coordsize="21600,21600" o:spt="75" o:preferrelative="t" path="m,l,21600r21600,l21600,xe">
                  <v:path gradientshapeok="t" o:connecttype="rect"/>
                </v:shapetype>
                <v:shape id="Imagem 872200630" o:spid="_x0000_s1026" type="#_x0000_t75" style="position:absolute;left:0;top:0;width:8968;height:6336" stroked="f" filled="f" v:ext="SMDATA_15_XIZQ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nAoAAIwBAAAvBg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">
                  <v:imagedata r:id="rId8" croptop="2595f" cropleft="17799f" cropright="10374f" o:title="media/image1"/>
                </v:shape>
                <v:oval id="Elipse 1243581665" o:spid="_x0000_s1027" style="position:absolute;left:364;top:1371;width:340;height:356" strokeweight="1.00pt" strokecolor="#104760" fillcolor="#ff0000" v:ext="SMDATA_13_XIZQZxMAAAAlAAAAZgAAAE0AAAAAkAAAAEgAAACQAAAASAAAAAAAAAABAAAAAAAAAAEAAABQAAAAAAAAAAAA8D8AAAAAAADwPwAAAAAAAOA/AAAAAAAA4D8AAAAAAADgPwAAAAAAAOA/AAAAAAAA4D8AAAAAAADgPwAAAAAAAOA/AAAAAAAA4D8CAAAAjAAAAAEAAAAAAAAA/wAAAAAAAAAAAAAAAAAAAAAAAAAAAAAAAAAAAAAAAAAAAAAAZAAAAAEAAABAAAAAAAAAAAAAAAAAAAAAAAAAAAAAAAAAAAAAAAAAAAAAAAAAAAAAAAAAAAAAAAAAAAAAAAAAAAAAAAAAAAAAAAAAAAAAAAAAAAAAAAAAAAAAAAAAAAAAFAAAADwAAAABAAAAAAAAABBHY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gAAAAIAAAAAQAAAAEAAAA=">
                  <v:fill color2="#000000" type="solid" angle="90"/>
                </v:oval>
                <v:oval id="Elipse 291176853" o:spid="_x0000_s1028" style="position:absolute;left:364;top:2347;width:340;height:356" strokeweight="1.00pt" strokecolor="#104760" fillcolor="#ff0000" v:ext="SMDATA_13_XIZQZxMAAAAlAAAAZgAAAA0AAAAAkAAAAEgAAACQAAAASAAAAAAAAAABAAAAAAAAAAEAAABQAAAAAAAAAAAA8D8AAAAAAADwPwAAAAAAAOA/AAAAAAAA4D8AAAAAAADgPwAAAAAAAOA/AAAAAAAA4D8AAAAAAADgPwAAAAAAAOA/AAAAAAAA4D8CAAAAjAAAAAEAAAAAAAAA/wAAAAAAAAAAAAAAAAAAAAAAAAAAAAAAAAAAAAAAAAAAAAAAZAAAAAEAAABAAAAAAAAAAAAAAAAAAAAAAAAAAAAAAAAAAAAAAAAAAAAAAAAAAAAAAAAAAAAAAAAAAAAAAAAAAAAAAAAAAAAAAAAAAAAAAAAAAAAAAAAAAAAAAAAAAAAAFAAAADwAAAABAAAAAAAAABBHY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gAAAAIAAAAAQAAAAEAAAA=">
                  <v:fill color2="#000000" type="solid" angle="90"/>
                </v:oval>
                <v:oval id="Elipse 1376367421" o:spid="_x0000_s1029" style="position:absolute;left:364;top:3850;width:340;height:356" strokeweight="1.00pt" strokecolor="#104760" fillcolor="#ff0000" v:ext="SMDATA_13_XIZQZxMAAAAlAAAAZgAAAA0AAAAAkAAAAEgAAACQAAAASAAAAAAAAAABAAAAAAAAAAEAAABQAAAAAAAAAAAA8D8AAAAAAADwPwAAAAAAAOA/AAAAAAAA4D8AAAAAAADgPwAAAAAAAOA/AAAAAAAA4D8AAAAAAADgPwAAAAAAAOA/AAAAAAAA4D8CAAAAjAAAAAEAAAAAAAAA/wAAAAAAAAAAAAAAAAAAAAAAAAAAAAAAAAAAAAAAAAAAAAAAZAAAAAEAAABAAAAAAAAAAAAAAAAAAAAAAAAAAAAAAAAAAAAAAAAAAAAAAAAAAAAAAAAAAAAAAAAAAAAAAAAAAAAAAAAAAAAAAAAAAAAAAAAAAAAAAAAAAAAAAAAAAAAAFAAAADwAAAABAAAAAAAAABBHY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gAAAAIAAAAAQAAAAEAAAA=">
                  <v:fill color2="#000000" type="solid" angle="90"/>
                </v:oval>
              </v:group>
            </w:object>
          </mc:Fallback>
        </mc:AlternateContent>
      </w:r>
      <w:r/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(Imagem de um exemplo de cozinha para a instalação)</w:t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(Garanta fácil acesso ao sensor para manutenção.)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 xml:space="preserve"> </w:t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 xml:space="preserve">5. Conexões com o Sensor MQ-2 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 xml:space="preserve"> </w:t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1. Conecte o sensor à protoboard.</w:t>
      </w:r>
      <w:r/>
      <w:r>
        <w:rPr>
          <w:noProof/>
        </w:rPr>
        <w:drawing>
          <wp:inline distT="0" distB="0" distL="114300" distR="114300">
            <wp:extent cx="5719445" cy="2448560"/>
            <wp:effectExtent l="0" t="0" r="0" b="0"/>
            <wp:docPr id="6" name="Imagem 194339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943390497"/>
                    <pic:cNvPicPr>
                      <a:picLocks noChangeAspect="1"/>
                      <a:extLst>
                        <a:ext uri="smNativeData">
                          <sm:smNativeData xmlns:sm="smNativeData" val="SMDATA_16_XIZQ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IAAAAB6AAAAAAAAAAAAAAAAAAAAAAAAAAAAAAAAAAAAAAAAAAAAAALyMAABAP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r>
        <w:t>2- Protoboard</w:t>
      </w:r>
    </w:p>
    <w:p>
      <w:pPr>
        <w:rPr>
          <w:rFonts w:ascii="Arial Nova" w:hAnsi="Arial Nova" w:eastAsia="Arial Nova" w:cs="Arial Nova"/>
          <w:color w:val="000000"/>
        </w:rPr>
      </w:pPr>
      <w:r/>
      <w:r>
        <w:rPr>
          <w:noProof/>
        </w:rPr>
        <w:drawing>
          <wp:inline distT="0" distB="0" distL="114300" distR="114300">
            <wp:extent cx="5750560" cy="2679065"/>
            <wp:effectExtent l="0" t="0" r="0" b="0"/>
            <wp:docPr id="7" name="Imagem1943390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1943390498"/>
                    <pic:cNvPicPr>
                      <a:picLocks noChangeAspect="1"/>
                      <a:extLst>
                        <a:ext uri="smNativeData">
                          <sm:smNativeData xmlns:sm="smNativeData" val="SMDATA_16_XIZQ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B6AAAAAAAAAAAAAAAAAAAAAAAAAAAAAAAAAAAAAAAAAAAAAAYCMAAHsQ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6. Faça as conexões dos fios (Jumpers):</w:t>
      </w:r>
    </w:p>
    <w:p>
      <w:pPr>
        <w:pStyle w:val="para1"/>
        <w:numPr>
          <w:ilvl w:val="0"/>
          <w:numId w:val="7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VCC do sensor ao 5V do Arduino. (Jumper Red)</w:t>
      </w:r>
    </w:p>
    <w:p>
      <w:pPr>
        <w:pStyle w:val="para1"/>
        <w:numPr>
          <w:ilvl w:val="0"/>
          <w:numId w:val="7"/>
        </w:numPr>
        <w:ind w:left="720" w:hanging="360"/>
        <w:rPr>
          <w:rFonts w:ascii="Arial Nova" w:hAnsi="Arial Nova" w:eastAsia="Arial Nova" w:cs="Arial Nova"/>
          <w:color w:val="000000"/>
          <w:lang w:val="en-us"/>
        </w:rPr>
      </w:pPr>
      <w:r>
        <w:rPr>
          <w:rFonts w:ascii="Arial Nova" w:hAnsi="Arial Nova" w:eastAsia="Arial Nova" w:cs="Arial Nova"/>
          <w:color w:val="000000"/>
        </w:rPr>
        <w:t xml:space="preserve">GND do sensor ao GND do Arduino. </w:t>
      </w:r>
      <w:r>
        <w:rPr>
          <w:rFonts w:ascii="Arial Nova" w:hAnsi="Arial Nova" w:eastAsia="Arial Nova" w:cs="Arial Nova"/>
          <w:color w:val="000000"/>
          <w:lang w:val="en-us"/>
        </w:rPr>
        <w:t>(Jumper Black)</w:t>
      </w:r>
      <w:r>
        <w:rPr>
          <w:rFonts w:ascii="Arial Nova" w:hAnsi="Arial Nova" w:eastAsia="Arial Nova" w:cs="Arial Nova"/>
          <w:color w:val="000000"/>
          <w:lang w:val="en-us"/>
        </w:rPr>
      </w:r>
    </w:p>
    <w:p>
      <w:pPr>
        <w:pStyle w:val="para1"/>
        <w:numPr>
          <w:ilvl w:val="0"/>
          <w:numId w:val="7"/>
        </w:numPr>
        <w:ind w:left="720" w:hanging="360"/>
        <w:rPr>
          <w:rFonts w:ascii="Arial Nova" w:hAnsi="Arial Nova" w:eastAsia="Arial Nova" w:cs="Arial Nova"/>
          <w:color w:val="000000"/>
          <w:lang w:val="en-us"/>
        </w:rPr>
      </w:pPr>
      <w:r>
        <w:rPr>
          <w:rFonts w:ascii="Arial Nova" w:hAnsi="Arial Nova" w:eastAsia="Arial Nova" w:cs="Arial Nova"/>
          <w:color w:val="000000"/>
        </w:rPr>
        <w:t xml:space="preserve">(A0 OUT) para a A0 do Arduino. </w:t>
      </w:r>
      <w:r>
        <w:rPr>
          <w:rFonts w:ascii="Arial Nova" w:hAnsi="Arial Nova" w:eastAsia="Arial Nova" w:cs="Arial Nova"/>
          <w:color w:val="000000"/>
          <w:lang w:val="en-us"/>
        </w:rPr>
        <w:t>(Jumper Blue</w:t>
      </w:r>
      <w:r>
        <w:rPr>
          <w:rFonts w:ascii="Arial Nova" w:hAnsi="Arial Nova" w:eastAsia="Arial Nova" w:cs="Arial Nova"/>
          <w:b/>
          <w:bCs/>
          <w:color w:val="000000"/>
          <w:lang w:val="en-us"/>
        </w:rPr>
        <w:t>)</w:t>
      </w:r>
      <w:r>
        <w:rPr>
          <w:rFonts w:ascii="Arial Nova" w:hAnsi="Arial Nova" w:eastAsia="Arial Nova" w:cs="Arial Nova"/>
          <w:color w:val="000000"/>
          <w:lang w:val="en-us"/>
        </w:rPr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 xml:space="preserve">  </w:t>
      </w:r>
      <w:r/>
      <w:r>
        <w:rPr>
          <w:noProof/>
        </w:rPr>
        <w:drawing>
          <wp:inline distT="0" distB="0" distL="114300" distR="114300">
            <wp:extent cx="5724525" cy="2324100"/>
            <wp:effectExtent l="0" t="0" r="0" b="0"/>
            <wp:docPr id="8" name="Imagem1943390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1943390499"/>
                    <pic:cNvPicPr>
                      <a:picLocks noChangeAspect="1"/>
                      <a:extLst>
                        <a:ext uri="smNativeData">
                          <sm:smNativeData xmlns:sm="smNativeData" val="SMDATA_16_XIZQ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B6AAAAAAAAAAAAAAAAAAAAAAAAAAAAAAAAAAAAAAAAAAAAAANyMAAEwO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 Nova" w:hAnsi="Arial Nova" w:eastAsia="Arial Nova" w:cs="Arial Nova"/>
          <w:b/>
          <w:bCs/>
          <w:color w:val="000000"/>
        </w:rPr>
        <w:t>(</w:t>
      </w:r>
      <w:r>
        <w:rPr>
          <w:rFonts w:ascii="Arial Nova" w:hAnsi="Arial Nova" w:eastAsia="Arial Nova" w:cs="Arial Nova"/>
          <w:color w:val="000000"/>
        </w:rPr>
        <w:t>Verifique que todas as conexões estejam corretas e firmes.</w:t>
      </w:r>
      <w:r>
        <w:rPr>
          <w:rFonts w:ascii="Arial Nova" w:hAnsi="Arial Nova" w:eastAsia="Arial Nova" w:cs="Arial Nova"/>
          <w:color w:val="000000"/>
        </w:rPr>
        <w:t>)</w:t>
      </w: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 xml:space="preserve"> 7. Configuração do Código no Arduino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 xml:space="preserve"> </w:t>
      </w:r>
    </w:p>
    <w:p>
      <w:pPr>
        <w:pStyle w:val="para1"/>
        <w:numPr>
          <w:ilvl w:val="0"/>
          <w:numId w:val="5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 xml:space="preserve">Instale a IDE (Arduino IDE) </w:t>
      </w:r>
      <w:hyperlink r:id="rId12" w:history="1">
        <w:r>
          <w:rPr>
            <w:rStyle w:val="char1"/>
            <w:rFonts w:ascii="Arial Nova" w:hAnsi="Arial Nova" w:eastAsia="Arial Nova" w:cs="Arial Nova"/>
            <w:color w:val="000000"/>
          </w:rPr>
          <w:t>https://www.arduino.cc/en/software</w:t>
        </w:r>
      </w:hyperlink>
    </w:p>
    <w:p>
      <w:pPr>
        <w:pStyle w:val="para1"/>
        <w:numPr>
          <w:ilvl w:val="0"/>
          <w:numId w:val="5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Inicie a IDE</w:t>
      </w:r>
    </w:p>
    <w:p>
      <w:r/>
      <w:r>
        <w:rPr>
          <w:noProof/>
        </w:rPr>
        <w:drawing>
          <wp:inline distT="0" distB="0" distL="114300" distR="114300">
            <wp:extent cx="5731510" cy="3227705"/>
            <wp:effectExtent l="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" descr="Interface gráfica do usuário, Texto&#10;&#10;Descrição gerada automaticamente"/>
                    <pic:cNvPicPr>
                      <a:picLocks noChangeAspect="1"/>
                      <a:extLst>
                        <a:ext uri="smNativeData">
                          <sm:smNativeData xmlns:sm="smNativeData" val="SMDATA_16_XIZQ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bAAAAB6AAAAAAAAAAAAAAAAAAAAAAAAAAAAAAAAAAAAAAAAAAAAAAQiMAANsTAAAAAAAAAAAAAAA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pStyle w:val="para1"/>
        <w:numPr>
          <w:ilvl w:val="0"/>
          <w:numId w:val="5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Escreva o Código e compile para verificar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/>
      <w:r>
        <w:rPr>
          <w:noProof/>
        </w:rPr>
        <w:drawing>
          <wp:inline distT="0" distB="0" distL="114300" distR="114300">
            <wp:extent cx="5731510" cy="3227705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" descr="Texto&#10;&#10;Descrição gerada automaticamente"/>
                    <pic:cNvPicPr>
                      <a:picLocks noChangeAspect="1"/>
                      <a:extLst>
                        <a:ext uri="smNativeData">
                          <sm:smNativeData xmlns:sm="smNativeData" val="SMDATA_16_XIZQ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dAAAAB6AAAAAAAAAAAAAAAAAAAAAAAAAAAAAAAAAAAAAAAAAAAAAAQiMAANsTAAAAAAAAAAAAAAA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</w:rPr>
        <w:t xml:space="preserve">CODIGO </w:t>
      </w:r>
      <w:r>
        <w:br w:type="textWrapping"/>
      </w:r>
      <w:r>
        <w:rPr>
          <w:rFonts w:ascii="Arial Nova" w:hAnsi="Arial Nova" w:eastAsia="Arial Nova" w:cs="Arial Nova"/>
          <w:b/>
          <w:bCs/>
          <w:color w:val="000000"/>
        </w:rPr>
        <w:t>”</w:t>
      </w:r>
      <w:r>
        <w:rPr>
          <w:rFonts w:ascii="Arial Nova" w:hAnsi="Arial Nova" w:eastAsia="Arial Nova" w:cs="Arial Nova"/>
          <w:b/>
          <w:bCs/>
          <w:color w:val="000000"/>
        </w:rPr>
        <w:tab/>
      </w: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 xml:space="preserve">const int PINO_SENSOR_MQ2 = A0;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 xml:space="preserve">const int VALOR_MINIMO = 100;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 xml:space="preserve">const int VALOR_MAXIMO = 1000; </w:t>
      </w:r>
    </w:p>
    <w:p>
      <w:pPr>
        <w:pStyle w:val="para1"/>
        <w:ind w:left="0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 xml:space="preserve">void setup(){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  <w:t xml:space="preserve">  Serial.begin(9600);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  <w:t xml:space="preserve">} </w:t>
      </w:r>
    </w:p>
    <w:p>
      <w:pPr>
        <w:pStyle w:val="para1"/>
        <w:ind w:left="0"/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 xml:space="preserve">void loop(){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  <w:t xml:space="preserve">  int valorSensor = analogRead(PINO_SENSOR_MQ2);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  <w:t xml:space="preserve">  </w:t>
      </w: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 xml:space="preserve">float porcentagem = ((float)(valorSensor - VALOR_MINIMO) / (VALOR_MAXIMO - VALOR_MINIMO)) * 100;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> 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 xml:space="preserve">  </w:t>
      </w: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  <w:t>if (</w:t>
      </w: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  <w:t>porcentagem</w:t>
      </w: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  <w:t xml:space="preserve"> &lt; </w:t>
      </w: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  <w:t>0){</w:t>
      </w: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  <w:t xml:space="preserve">    porcentagem = 0;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  <w:t xml:space="preserve">    } else if(porcentagem &gt; 100){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  <w:lang w:val="en-us"/>
        </w:rPr>
        <w:t xml:space="preserve">    </w:t>
      </w: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 xml:space="preserve">porcentagem = 100;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 xml:space="preserve">    }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 xml:space="preserve">  Serial.println(porcentagem);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  <w:sz w:val="22"/>
          <w:szCs w:val="22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 xml:space="preserve">delay(1000); </w:t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  <w:sz w:val="22"/>
          <w:szCs w:val="22"/>
        </w:rPr>
        <w:t xml:space="preserve">} </w:t>
      </w: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pStyle w:val="para1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pStyle w:val="para1"/>
        <w:ind w:left="0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”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8. Conexão do Arduino via USB a o computador para a transferência do código</w:t>
      </w:r>
    </w:p>
    <w:p>
      <w:pPr>
        <w:pStyle w:val="para1"/>
        <w:numPr>
          <w:ilvl w:val="0"/>
          <w:numId w:val="4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Conecte o arduino montado ao computador via USB</w:t>
      </w:r>
    </w:p>
    <w:p>
      <w:pPr>
        <w:pStyle w:val="para1"/>
        <w:numPr>
          <w:ilvl w:val="0"/>
          <w:numId w:val="4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Transfira o código para o arduino conectado (Certifique que o código tenha sido executado antes de transferir, para evitar problemas no código).</w:t>
      </w:r>
    </w:p>
    <w:p>
      <w:pPr>
        <w:pStyle w:val="para1"/>
        <w:numPr>
          <w:ilvl w:val="0"/>
          <w:numId w:val="4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Verificar se o led do sensor está ligado (led red), após a transferência do código.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9. Crie a API para enviar dados do sensor ao banco</w:t>
      </w:r>
    </w:p>
    <w:p>
      <w:pPr>
        <w:pStyle w:val="para1"/>
        <w:numPr>
          <w:ilvl w:val="0"/>
          <w:numId w:val="8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 xml:space="preserve">Faça o download do Git Bash pelo link </w:t>
      </w:r>
      <w:hyperlink r:id="rId15" w:history="1">
        <w:r>
          <w:rPr>
            <w:rStyle w:val="char1"/>
            <w:rFonts w:ascii="Arial Nova" w:hAnsi="Arial Nova" w:eastAsia="Arial Nova" w:cs="Arial Nova"/>
            <w:color w:val="000000"/>
          </w:rPr>
          <w:t>https://git-scm.com/book/pt-br/v2/Come%C3%A7ando-Instalando-o-Git</w:t>
        </w:r>
      </w:hyperlink>
      <w:r>
        <w:rPr>
          <w:rFonts w:ascii="Arial Nova" w:hAnsi="Arial Nova" w:eastAsia="Arial Nova" w:cs="Arial Nova"/>
          <w:color w:val="000000"/>
        </w:rPr>
        <w:t xml:space="preserve"> </w:t>
      </w: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numPr>
          <w:ilvl w:val="0"/>
          <w:numId w:val="8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Execute e instale no notebook conectado com o Arduino. Após a instalação.</w:t>
      </w:r>
    </w:p>
    <w:p>
      <w:pPr>
        <w:pStyle w:val="para1"/>
        <w:numPr>
          <w:ilvl w:val="0"/>
          <w:numId w:val="8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Crie um repositório no notebook e dentro do repositório clique com o botão esquerdo e selecione o git bash.</w:t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/>
      <w:r>
        <w:rPr>
          <w:noProof/>
        </w:rPr>
        <w:drawing>
          <wp:inline distT="0" distB="0" distL="114300" distR="114300">
            <wp:extent cx="2391410" cy="3181985"/>
            <wp:effectExtent l="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" descr="Interface gráfica do usuário, Aplicativo&#10;&#10;Descrição gerada automaticamente"/>
                    <pic:cNvPicPr>
                      <a:picLocks noChangeAspect="1"/>
                      <a:extLst>
                        <a:ext uri="smNativeData">
                          <sm:smNativeData xmlns:sm="smNativeData" val="SMDATA_16_XIZQ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EAAAAB6AAAAAAAAAAAAAAAAAAAAAAAAAAAAAAAAAAAAAAAAAAAAAAtg4AAJMTAAAAAAAAAAAAAAA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numPr>
          <w:ilvl w:val="0"/>
          <w:numId w:val="8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 xml:space="preserve">No terminal do git bash, faça o git clone do: </w:t>
      </w:r>
      <w:hyperlink r:id="rId17" w:history="1">
        <w:r>
          <w:rPr>
            <w:rStyle w:val="char1"/>
            <w:rFonts w:ascii="Arial Nova" w:hAnsi="Arial Nova" w:eastAsia="Arial Nova" w:cs="Arial Nova"/>
            <w:color w:val="000000"/>
          </w:rPr>
          <w:t>Band</w:t>
        </w:r>
        <w:r>
          <w:rPr>
            <w:rStyle w:val="char1"/>
            <w:rFonts w:ascii="Arial Nova" w:hAnsi="Arial Nova" w:eastAsia="Arial Nova" w:cs="Arial Nova"/>
            <w:color w:val="000000"/>
          </w:rPr>
          <w:t>T</w:t>
        </w:r>
        <w:r>
          <w:rPr>
            <w:rStyle w:val="char1"/>
            <w:rFonts w:ascii="Arial Nova" w:hAnsi="Arial Nova" w:eastAsia="Arial Nova" w:cs="Arial Nova"/>
            <w:color w:val="000000"/>
          </w:rPr>
          <w:t>ec</w:t>
        </w:r>
        <w:r>
          <w:rPr>
            <w:rStyle w:val="char1"/>
            <w:rFonts w:ascii="Arial Nova" w:hAnsi="Arial Nova" w:eastAsia="Arial Nova" w:cs="Arial Nova"/>
            <w:color w:val="000000"/>
          </w:rPr>
          <w:t>/</w:t>
        </w:r>
        <w:r>
          <w:rPr>
            <w:rStyle w:val="char1"/>
            <w:rFonts w:ascii="Arial Nova" w:hAnsi="Arial Nova" w:eastAsia="Arial Nova" w:cs="Arial Nova"/>
            <w:color w:val="000000"/>
          </w:rPr>
          <w:t>dat-acqu-ino</w:t>
        </w:r>
        <w:r>
          <w:rPr>
            <w:rStyle w:val="char1"/>
            <w:rFonts w:ascii="Arial Nova" w:hAnsi="Arial Nova" w:eastAsia="Arial Nova" w:cs="Arial Nova"/>
            <w:color w:val="000000"/>
          </w:rPr>
          <w:t xml:space="preserve">: Data </w:t>
        </w:r>
        <w:r>
          <w:rPr>
            <w:rStyle w:val="char1"/>
            <w:rFonts w:ascii="Arial Nova" w:hAnsi="Arial Nova" w:eastAsia="Arial Nova" w:cs="Arial Nova"/>
            <w:color w:val="000000"/>
          </w:rPr>
          <w:t>Acquisition</w:t>
        </w:r>
        <w:r>
          <w:rPr>
            <w:rStyle w:val="char1"/>
            <w:rFonts w:ascii="Arial Nova" w:hAnsi="Arial Nova" w:eastAsia="Arial Nova" w:cs="Arial Nova"/>
            <w:color w:val="000000"/>
          </w:rPr>
          <w:t xml:space="preserve"> Arduino API</w:t>
        </w:r>
      </w:hyperlink>
      <w:r>
        <w:rPr>
          <w:rFonts w:ascii="Arial Nova" w:hAnsi="Arial Nova" w:eastAsia="Arial Nova" w:cs="Arial Nova"/>
          <w:color w:val="000000"/>
        </w:rPr>
        <w:t xml:space="preserve"> (API)</w:t>
      </w: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color w:val="000000"/>
        </w:rPr>
      </w:pPr>
      <w:r/>
      <w:r>
        <w:rPr>
          <w:noProof/>
        </w:rPr>
        <w:drawing>
          <wp:inline distT="0" distB="0" distL="114300" distR="114300">
            <wp:extent cx="5726430" cy="3637915"/>
            <wp:effectExtent l="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" descr="Texto&#10;&#10;Descrição gerada automaticamente"/>
                    <pic:cNvPicPr>
                      <a:picLocks noChangeAspect="1"/>
                      <a:extLst>
                        <a:ext uri="smNativeData">
                          <sm:smNativeData xmlns:sm="smNativeData" val="SMDATA_16_XIZQ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KAAAAB6AAAAAAAAAAAAAAAAAAAAAAAAAAAAAAAAAAAAAAAAAAAAAAOiMAAGEWAAAAAAAAAAAAAAA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numPr>
          <w:ilvl w:val="0"/>
          <w:numId w:val="8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Acesse o diretório pelo terminal usando o ‘cd dat-acqu-ino’</w:t>
      </w:r>
    </w:p>
    <w:p>
      <w:pPr>
        <w:rPr>
          <w:rFonts w:ascii="Arial Nova" w:hAnsi="Arial Nova" w:eastAsia="Arial Nova" w:cs="Arial Nova"/>
          <w:color w:val="000000"/>
        </w:rPr>
      </w:pPr>
      <w:r/>
      <w:r>
        <w:rPr>
          <w:noProof/>
        </w:rPr>
        <w:drawing>
          <wp:inline distT="0" distB="0" distL="114300" distR="114300">
            <wp:extent cx="5727700" cy="3642995"/>
            <wp:effectExtent l="0" t="0" r="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" descr="Texto&#10;&#10;Descrição gerada automaticamente"/>
                    <pic:cNvPicPr>
                      <a:picLocks noChangeAspect="1"/>
                      <a:extLst>
                        <a:ext uri="smNativeData">
                          <sm:smNativeData xmlns:sm="smNativeData" val="SMDATA_16_XIZQ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MAAAAB6AAAAAAAAAAAAAAAAAAAAAAAAAAAAAAAAAAAAAAAAAAAAAAPCMAAGkWAAAAAAAAAAAAAAA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numPr>
          <w:ilvl w:val="0"/>
          <w:numId w:val="8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Faça a instalação do Modulos, usando o comando ‘npm install’</w:t>
      </w:r>
    </w:p>
    <w:p>
      <w:pPr>
        <w:rPr>
          <w:rFonts w:ascii="Arial Nova" w:hAnsi="Arial Nova" w:eastAsia="Arial Nova" w:cs="Arial Nova"/>
          <w:color w:val="000000"/>
        </w:rPr>
      </w:pPr>
      <w:r/>
      <w:r>
        <w:rPr>
          <w:noProof/>
        </w:rPr>
        <w:drawing>
          <wp:inline distT="0" distB="0" distL="114300" distR="114300">
            <wp:extent cx="5729605" cy="3650615"/>
            <wp:effectExtent l="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" descr="Texto&#10;&#10;Descrição gerada automaticamente"/>
                    <pic:cNvPicPr>
                      <a:picLocks noChangeAspect="1"/>
                      <a:extLst>
                        <a:ext uri="smNativeData">
                          <sm:smNativeData xmlns:sm="smNativeData" val="SMDATA_16_XIZQ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PAAAAB6AAAAAAAAAAAAAAAAAAAAAAAAAAAAAAAAAAAAAAAAAAAAAAPyMAAHUWAAAAAAAAAAAAAAA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 xml:space="preserve">10. Configuração do Ambiente: </w:t>
      </w:r>
    </w:p>
    <w:p>
      <w:pPr>
        <w:pStyle w:val="para1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pStyle w:val="para1"/>
        <w:numPr>
          <w:ilvl w:val="0"/>
          <w:numId w:val="12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 xml:space="preserve">instale o Visual Studio Code e configure o ambiente de desenvolvimento com HTML, CSS e JavaScript. </w:t>
      </w:r>
    </w:p>
    <w:p>
      <w:pPr>
        <w:numPr>
          <w:ilvl w:val="0"/>
          <w:numId w:val="12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Atualize as Configurações da API, usando o VS Code, no diretório da API (dat-acqu-ino), localize o arquivo de configuração do banco de dados (main.js).</w:t>
      </w:r>
    </w:p>
    <w:p>
      <w:pPr>
        <w:numPr>
          <w:ilvl w:val="0"/>
          <w:numId w:val="12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 xml:space="preserve">Edite o arquivo para incluir as credenciais do banco de dados, como no exemplo abaixo: </w:t>
      </w:r>
    </w:p>
    <w:p>
      <w:pPr>
        <w:ind w:left="720"/>
        <w:rPr>
          <w:rFonts w:ascii="Arial Nova" w:hAnsi="Arial Nova" w:eastAsia="Arial Nova" w:cs="Arial Nova"/>
          <w:color w:val="000000"/>
        </w:rPr>
      </w:pPr>
      <w:r/>
      <w:r>
        <w:rPr>
          <w:noProof/>
        </w:rPr>
        <w:drawing>
          <wp:inline distT="0" distB="0" distL="114300" distR="114300">
            <wp:extent cx="3972560" cy="2247900"/>
            <wp:effectExtent l="0" t="0" r="0" b="0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" descr="Texto&#10;&#10;Descrição gerada automaticamente"/>
                    <pic:cNvPicPr>
                      <a:picLocks noChangeAspect="1"/>
                      <a:extLst>
                        <a:ext uri="smNativeData">
                          <sm:smNativeData xmlns:sm="smNativeData" val="SMDATA_16_XIZQ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kAAAAB6AAAAAAAAAAAAAAAAAAAAAAAAAAAAAAAAAAAAAAAAAAAAAAcBgAANQNAAAAAAAAAAAAAAA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 Nova" w:hAnsi="Arial Nova" w:eastAsia="Arial Nova" w:cs="Arial Nova"/>
          <w:color w:val="000000"/>
        </w:rPr>
      </w:r>
    </w:p>
    <w:p>
      <w:pPr>
        <w:ind w:left="720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EXEMPLO:</w:t>
      </w:r>
      <w:r>
        <w:br w:type="textWrapping"/>
      </w:r>
      <w:r>
        <w:rPr>
          <w:rFonts w:ascii="Arial Nova" w:hAnsi="Arial Nova" w:eastAsia="Arial Nova" w:cs="Arial Nova"/>
          <w:b/>
          <w:bCs/>
          <w:color w:val="000000"/>
        </w:rPr>
        <w:t>“</w:t>
      </w: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ind w:left="708" w:firstLine="708"/>
        <w:rPr>
          <w:rFonts w:ascii="Arial Nova" w:hAnsi="Arial Nova" w:eastAsia="Arial Nova" w:cs="Arial Nova"/>
          <w:b/>
          <w:bCs/>
          <w:color w:val="000000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lang w:val="en-us"/>
        </w:rPr>
        <w:t>host: '177.8.164.141',</w:t>
      </w:r>
    </w:p>
    <w:p>
      <w:pPr>
        <w:ind w:left="708" w:firstLine="708"/>
        <w:rPr>
          <w:rFonts w:ascii="Arial Nova" w:hAnsi="Arial Nova" w:eastAsia="Arial Nova" w:cs="Arial Nova"/>
          <w:b/>
          <w:bCs/>
          <w:color w:val="000000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lang w:val="en-us"/>
        </w:rPr>
        <w:t>user: 'gasbusters',</w:t>
      </w:r>
    </w:p>
    <w:p>
      <w:pPr>
        <w:ind w:left="708" w:firstLine="708"/>
        <w:rPr>
          <w:rFonts w:ascii="Arial Nova" w:hAnsi="Arial Nova" w:eastAsia="Arial Nova" w:cs="Arial Nova"/>
          <w:b/>
          <w:bCs/>
          <w:color w:val="000000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lang w:val="en-us"/>
        </w:rPr>
        <w:t>password: 'Busters#gas',</w:t>
      </w:r>
    </w:p>
    <w:p>
      <w:pPr>
        <w:ind w:left="708" w:firstLine="708"/>
        <w:rPr>
          <w:rFonts w:ascii="Arial Nova" w:hAnsi="Arial Nova" w:eastAsia="Arial Nova" w:cs="Arial Nova"/>
          <w:b/>
          <w:bCs/>
          <w:color w:val="000000"/>
          <w:lang w:val="en-us"/>
        </w:rPr>
      </w:pPr>
      <w:r>
        <w:rPr>
          <w:rFonts w:ascii="Arial Nova" w:hAnsi="Arial Nova" w:eastAsia="Arial Nova" w:cs="Arial Nova"/>
          <w:b/>
          <w:bCs/>
          <w:color w:val="000000"/>
          <w:lang w:val="en-us"/>
        </w:rPr>
        <w:t>database: 'gasbusters',</w:t>
      </w:r>
    </w:p>
    <w:p>
      <w:pPr>
        <w:ind w:left="708" w:firstLine="708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port: 3306</w:t>
      </w:r>
    </w:p>
    <w:p>
      <w:pPr>
        <w:ind w:left="720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”</w:t>
      </w:r>
    </w:p>
    <w:p>
      <w:pPr>
        <w:numPr>
          <w:ilvl w:val="0"/>
          <w:numId w:val="12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Teste a Conexão com o Banco de Dados</w:t>
      </w:r>
    </w:p>
    <w:p>
      <w:pPr>
        <w:numPr>
          <w:ilvl w:val="0"/>
          <w:numId w:val="12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Execute o servidor da API, no terminal com o comando:</w:t>
      </w:r>
    </w:p>
    <w:p>
      <w:pPr>
        <w:ind w:left="708" w:firstLine="708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“</w:t>
      </w:r>
    </w:p>
    <w:p>
      <w:pPr>
        <w:ind w:left="708" w:firstLine="708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npm start</w:t>
      </w:r>
    </w:p>
    <w:p>
      <w:pPr>
        <w:ind w:left="708" w:firstLine="708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“</w:t>
      </w:r>
    </w:p>
    <w:p>
      <w:pPr>
        <w:ind w:left="708" w:firstLine="708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pStyle w:val="para1"/>
        <w:numPr>
          <w:ilvl w:val="0"/>
          <w:numId w:val="12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Verifique no terminal se a conexão com o banco foi estabelecida com sucesso.</w:t>
      </w:r>
    </w:p>
    <w:p>
      <w:pPr>
        <w:numPr>
          <w:ilvl w:val="0"/>
          <w:numId w:val="12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Verifique o Envio de Dados</w:t>
      </w:r>
    </w:p>
    <w:p>
      <w:pPr>
        <w:numPr>
          <w:ilvl w:val="0"/>
          <w:numId w:val="12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 xml:space="preserve">Abra o navegador e acesse o endpoint da API configurado (exemplo: </w:t>
      </w:r>
      <w:hyperlink r:id="rId22" w:history="1">
        <w:r>
          <w:rPr>
            <w:rStyle w:val="char1"/>
            <w:rFonts w:ascii="Arial Nova" w:hAnsi="Arial Nova" w:eastAsia="Arial Nova" w:cs="Arial Nova"/>
            <w:color w:val="000000"/>
          </w:rPr>
          <w:t>http://local</w:t>
        </w:r>
        <w:r>
          <w:rPr>
            <w:rStyle w:val="char1"/>
            <w:rFonts w:ascii="Arial Nova" w:hAnsi="Arial Nova" w:eastAsia="Arial Nova" w:cs="Arial Nova"/>
            <w:color w:val="000000"/>
          </w:rPr>
          <w:t>h</w:t>
        </w:r>
        <w:r>
          <w:rPr>
            <w:rStyle w:val="char1"/>
            <w:rFonts w:ascii="Arial Nova" w:hAnsi="Arial Nova" w:eastAsia="Arial Nova" w:cs="Arial Nova"/>
            <w:color w:val="000000"/>
          </w:rPr>
          <w:t>ost:3</w:t>
        </w:r>
        <w:r>
          <w:rPr>
            <w:rStyle w:val="char1"/>
            <w:rFonts w:ascii="Arial Nova" w:hAnsi="Arial Nova" w:eastAsia="Arial Nova" w:cs="Arial Nova"/>
            <w:color w:val="000000"/>
          </w:rPr>
          <w:t>3</w:t>
        </w:r>
        <w:r>
          <w:rPr>
            <w:rStyle w:val="char1"/>
            <w:rFonts w:ascii="Arial Nova" w:hAnsi="Arial Nova" w:eastAsia="Arial Nova" w:cs="Arial Nova"/>
            <w:color w:val="000000"/>
          </w:rPr>
          <w:t>00/</w:t>
        </w:r>
        <w:r>
          <w:rPr>
            <w:rStyle w:val="char1"/>
            <w:rFonts w:ascii="Arial Nova" w:hAnsi="Arial Nova" w:eastAsia="Arial Nova" w:cs="Arial Nova"/>
            <w:color w:val="000000"/>
          </w:rPr>
          <w:t>sensores</w:t>
        </w:r>
      </w:hyperlink>
      <w:r>
        <w:rPr>
          <w:rFonts w:ascii="Arial Nova" w:hAnsi="Arial Nova" w:eastAsia="Arial Nova" w:cs="Arial Nova"/>
          <w:color w:val="000000"/>
        </w:rPr>
        <w:t>).</w:t>
      </w:r>
      <w:r>
        <w:rPr>
          <w:rFonts w:ascii="Arial Nova" w:hAnsi="Arial Nova" w:eastAsia="Arial Nova" w:cs="Arial Nova"/>
          <w:color w:val="000000"/>
        </w:rPr>
      </w:r>
    </w:p>
    <w:p>
      <w:pPr>
        <w:numPr>
          <w:ilvl w:val="0"/>
          <w:numId w:val="12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Confirme se os dados do sensor estão sendo registrados no banco de dados.</w:t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11. Finalização e Testes</w:t>
      </w:r>
    </w:p>
    <w:p>
      <w:pPr>
        <w:numPr>
          <w:ilvl w:val="0"/>
          <w:numId w:val="15"/>
        </w:numPr>
        <w:ind w:left="720" w:hanging="360"/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Teste Completo do Sistema</w:t>
      </w:r>
    </w:p>
    <w:p>
      <w:pPr>
        <w:pStyle w:val="para1"/>
        <w:numPr>
          <w:ilvl w:val="1"/>
          <w:numId w:val="15"/>
        </w:numPr>
        <w:ind w:left="144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Verifique se os dados do sensor estão sendo lidos corretamente.</w:t>
      </w:r>
    </w:p>
    <w:p>
      <w:pPr>
        <w:numPr>
          <w:ilvl w:val="1"/>
          <w:numId w:val="15"/>
        </w:numPr>
        <w:ind w:left="144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Confirme que os dados estão sendo enviados à API e armazenados no banco de dados.</w:t>
      </w:r>
    </w:p>
    <w:p>
      <w:pPr>
        <w:numPr>
          <w:ilvl w:val="1"/>
          <w:numId w:val="15"/>
        </w:numPr>
        <w:ind w:left="144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Assegure-se de que o dashboard exibe as informações em tempo real.</w:t>
      </w:r>
    </w:p>
    <w:p>
      <w:pPr>
        <w:numPr>
          <w:ilvl w:val="1"/>
          <w:numId w:val="15"/>
        </w:numPr>
        <w:ind w:left="144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Ofereça um meio de suporte técnico para dúvidas e problemas adicionais.</w:t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11. Manutenção e Atualização</w:t>
      </w:r>
    </w:p>
    <w:p>
      <w:pPr>
        <w:pStyle w:val="para1"/>
        <w:numPr>
          <w:ilvl w:val="0"/>
          <w:numId w:val="11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Limpeza regular do sensor para evitar acumulação de poeira.</w:t>
      </w:r>
    </w:p>
    <w:p>
      <w:pPr>
        <w:pStyle w:val="para1"/>
        <w:numPr>
          <w:ilvl w:val="0"/>
          <w:numId w:val="11"/>
        </w:numPr>
        <w:ind w:left="720" w:hanging="360"/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  <w:t>Atualizações do código e integração com o banco de dados conforme novas versões forem lançadas.</w:t>
      </w:r>
    </w:p>
    <w:p>
      <w:pPr>
        <w:rPr>
          <w:rFonts w:ascii="Arial Nova" w:hAnsi="Arial Nova" w:eastAsia="Arial Nova" w:cs="Arial Nova"/>
          <w:color w:val="000000"/>
        </w:rPr>
      </w:pPr>
      <w:r>
        <w:rPr>
          <w:rFonts w:ascii="Arial Nova" w:hAnsi="Arial Nova" w:eastAsia="Arial Nova" w:cs="Arial Nova"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12. Contato para Suporte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 xml:space="preserve"> 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E-mail: suporte@gasbusters.com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>Telefone: (11) 99999-9999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  <w:t xml:space="preserve"> </w:t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p>
      <w:pPr>
        <w:rPr>
          <w:rFonts w:ascii="Arial Nova" w:hAnsi="Arial Nova" w:eastAsia="Arial Nova" w:cs="Arial Nova"/>
          <w:b/>
          <w:bCs/>
          <w:color w:val="000000"/>
        </w:rPr>
      </w:pPr>
      <w:r>
        <w:rPr>
          <w:rFonts w:ascii="Arial Nova" w:hAnsi="Arial Nova" w:eastAsia="Arial Nova" w:cs="Arial Nova"/>
          <w:b/>
          <w:bCs/>
          <w:color w:val="00000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23"/>
      <w:footerReference w:type="default" r:id="rId24"/>
      <w:type w:val="nextPage"/>
      <w:pgSz w:h="16838" w:w="11906"/>
      <w:pgMar w:left="1440" w:top="1440" w:right="1440" w:bottom="1440"/>
      <w:paperSrc w:first="0" w:other="0" a="0" b="0"/>
      <w:pgNumType w:fmt="decimal"/>
      <w:tmGutter w:val="3"/>
      <w:mirrorMargins w:val="0"/>
      <w:tmSection w:h="-2">
        <w:tmHeader w:id="0" w:h="0" edge="720" text="0">
          <w:shd w:val="none"/>
        </w:tmHeader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ptos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Segoe UI">
    <w:panose1 w:val="020B0502040204020203"/>
    <w:charset w:val="00"/>
    <w:family w:val="swiss"/>
    <w:pitch w:val="default"/>
  </w:font>
  <w:font w:name="Aptos Display">
    <w:panose1 w:val="020B0604020202020204"/>
    <w:charset w:val="00"/>
    <w:family w:val="swiss"/>
    <w:pitch w:val="default"/>
  </w:font>
  <w:font w:name="Arial Nova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Tabela1"/>
      <w:tabOrder w:val="0"/>
      <w:jc w:val="left"/>
      <w:tblInd w:w="0" w:type="dxa"/>
      <w:tblW w:w="9015" w:type="dxa"/>
      <w:tblLook w:val="06A0" w:firstRow="1" w:lastRow="0" w:firstColumn="1" w:lastColumn="0" w:noHBand="1" w:noVBand="1"/>
    </w:tblPr>
    <w:tblGrid>
      <w:gridCol w:w="3005"/>
      <w:gridCol w:w="3005"/>
      <w:gridCol w:w="3005"/>
    </w:tblGrid>
    <w:tr>
      <w:trPr>
        <w:tblHeader w:val="0"/>
        <w:cantSplit w:val="0"/>
        <w:trHeight w:val="300" w:hRule="atLeast"/>
      </w:trPr>
      <w:tc>
        <w:tcPr>
          <w:tcW w:w="3005" w:type="dxa"/>
          <w:tmTcPr id="1733330524" protected="0"/>
        </w:tcPr>
        <w:p>
          <w:pPr>
            <w:pStyle w:val="para2"/>
            <w:ind w:left="-115"/>
            <w:spacing/>
            <w:jc w:val="left"/>
            <w:bidi w:val="0"/>
          </w:pPr>
          <w:r/>
        </w:p>
      </w:tc>
      <w:tc>
        <w:tcPr>
          <w:tcW w:w="3005" w:type="dxa"/>
          <w:tmTcPr id="1733330524" protected="0"/>
        </w:tcPr>
        <w:p>
          <w:pPr>
            <w:pStyle w:val="para2"/>
            <w:spacing/>
            <w:jc w:val="center"/>
            <w:bidi w:val="0"/>
          </w:pPr>
          <w:r/>
        </w:p>
      </w:tc>
      <w:tc>
        <w:tcPr>
          <w:tcW w:w="3005" w:type="dxa"/>
          <w:tmTcPr id="1733330524" protected="0"/>
        </w:tcPr>
        <w:p>
          <w:pPr>
            <w:pStyle w:val="para2"/>
            <w:ind w:right="-115"/>
            <w:spacing/>
            <w:jc w:val="right"/>
            <w:bidi w:val="0"/>
          </w:pPr>
          <w:r/>
        </w:p>
      </w:tc>
    </w:tr>
  </w:tbl>
  <w:p>
    <w:pPr>
      <w:pStyle w:val="para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Tabela2"/>
      <w:tabOrder w:val="0"/>
      <w:jc w:val="left"/>
      <w:tblInd w:w="0" w:type="dxa"/>
      <w:tblW w:w="9015" w:type="dxa"/>
      <w:tblLook w:val="06A0" w:firstRow="1" w:lastRow="0" w:firstColumn="1" w:lastColumn="0" w:noHBand="1" w:noVBand="1"/>
    </w:tblPr>
    <w:tblGrid>
      <w:gridCol w:w="3005"/>
      <w:gridCol w:w="3005"/>
      <w:gridCol w:w="3005"/>
    </w:tblGrid>
    <w:tr>
      <w:trPr>
        <w:tblHeader w:val="0"/>
        <w:cantSplit w:val="0"/>
        <w:trHeight w:val="300" w:hRule="atLeast"/>
      </w:trPr>
      <w:tc>
        <w:tcPr>
          <w:tcW w:w="3005" w:type="dxa"/>
          <w:tmTcPr id="1733330524" protected="0"/>
        </w:tcPr>
        <w:p>
          <w:pPr>
            <w:pStyle w:val="para2"/>
            <w:ind w:left="-115"/>
            <w:spacing/>
            <w:jc w:val="left"/>
            <w:bidi w:val="0"/>
          </w:pPr>
          <w:r/>
        </w:p>
      </w:tc>
      <w:tc>
        <w:tcPr>
          <w:tcW w:w="3005" w:type="dxa"/>
          <w:tmTcPr id="1733330524" protected="0"/>
        </w:tcPr>
        <w:p>
          <w:pPr>
            <w:pStyle w:val="para2"/>
            <w:spacing/>
            <w:jc w:val="center"/>
            <w:bidi w:val="0"/>
          </w:pPr>
          <w:r/>
        </w:p>
      </w:tc>
      <w:tc>
        <w:tcPr>
          <w:tcW w:w="3005" w:type="dxa"/>
          <w:tmTcPr id="1733330524" protected="0"/>
        </w:tcPr>
        <w:p>
          <w:pPr>
            <w:pStyle w:val="para2"/>
            <w:ind w:right="-115"/>
            <w:spacing/>
            <w:jc w:val="right"/>
            <w:bidi w:val="0"/>
          </w:pPr>
          <w:r/>
        </w:p>
      </w:tc>
    </w:tr>
  </w:tbl>
  <w:p>
    <w:pPr>
      <w:pStyle w:val="para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Lista numerada 2"/>
    <w:lvl w:ilvl="0">
      <w:numFmt w:val="bullet"/>
      <w:suff w:val="tab"/>
      <w:lvlText w:val="-"/>
      <w:lvlJc w:val="left"/>
      <w:pPr>
        <w:ind w:left="360" w:hanging="0"/>
      </w:pPr>
      <w:rPr>
        <w:rFonts w:ascii="Aptos" w:hAnsi="Apto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-"/>
      <w:lvlJc w:val="left"/>
      <w:pPr>
        <w:ind w:left="360" w:hanging="0"/>
      </w:pPr>
      <w:rPr>
        <w:rFonts w:ascii="Aptos" w:hAnsi="Apto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Lista numerada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Lista numerada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7">
    <w:multiLevelType w:val="hybridMultilevel"/>
    <w:name w:val="Lista numerada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Lista numerada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Lista numerada 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0">
    <w:multiLevelType w:val="hybridMultilevel"/>
    <w:name w:val="Lista numerada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1">
    <w:multiLevelType w:val="hybridMultilevel"/>
    <w:name w:val="Lista numerada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  <w:rPr>
        <w:rFonts w:ascii="Aptos" w:hAnsi="Aptos" w:eastAsia="Aptos" w:cs="Aptos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start w:val="1"/>
      <w:numFmt w:val="decimal"/>
      <w:suff w:val="tab"/>
      <w:lvlText w:val="%4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2">
    <w:multiLevelType w:val="hybridMultilevel"/>
    <w:name w:val="Lista numerada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3">
    <w:multiLevelType w:val="hybridMultilevel"/>
    <w:name w:val="Lista numerada 13"/>
    <w:lvl w:ilvl="0">
      <w:start w:val="10"/>
      <w:numFmt w:val="decimal"/>
      <w:suff w:val="tab"/>
      <w:lvlText w:val="%1."/>
      <w:lvlJc w:val="left"/>
      <w:pPr>
        <w:ind w:left="0" w:hanging="0"/>
      </w:pPr>
      <w:rPr>
        <w:b/>
      </w:rPr>
    </w:lvl>
    <w:lvl w:ilvl="1">
      <w:start w:val="1"/>
      <w:numFmt w:val="decimal"/>
      <w:suff w:val="tab"/>
      <w:lvlText w:val="%1.%2."/>
      <w:lvlJc w:val="left"/>
      <w:pPr>
        <w:ind w:left="0" w:hanging="0"/>
      </w:pPr>
      <w:rPr>
        <w:b/>
      </w:rPr>
    </w:lvl>
    <w:lvl w:ilvl="2">
      <w:start w:val="1"/>
      <w:numFmt w:val="decimal"/>
      <w:suff w:val="tab"/>
      <w:lvlText w:val="%1.%2.%3."/>
      <w:lvlJc w:val="left"/>
      <w:pPr>
        <w:ind w:left="0" w:hanging="0"/>
      </w:pPr>
      <w:rPr>
        <w:b/>
      </w:rPr>
    </w:lvl>
    <w:lvl w:ilvl="3">
      <w:start w:val="1"/>
      <w:numFmt w:val="decimal"/>
      <w:suff w:val="tab"/>
      <w:lvlText w:val="%1.%2.%3.%4."/>
      <w:lvlJc w:val="left"/>
      <w:pPr>
        <w:ind w:left="0" w:hanging="0"/>
      </w:pPr>
      <w:rPr>
        <w:b/>
      </w:rPr>
    </w:lvl>
    <w:lvl w:ilvl="4">
      <w:start w:val="1"/>
      <w:numFmt w:val="decimal"/>
      <w:suff w:val="tab"/>
      <w:lvlText w:val="%1.%2.%3.%4.%5."/>
      <w:lvlJc w:val="left"/>
      <w:pPr>
        <w:ind w:left="0" w:hanging="0"/>
      </w:pPr>
      <w:rPr>
        <w:b/>
      </w:rPr>
    </w:lvl>
    <w:lvl w:ilvl="5">
      <w:start w:val="1"/>
      <w:numFmt w:val="decimal"/>
      <w:suff w:val="tab"/>
      <w:lvlText w:val="%1.%2.%3.%4.%5.%6."/>
      <w:lvlJc w:val="left"/>
      <w:pPr>
        <w:ind w:left="0" w:hanging="0"/>
      </w:pPr>
      <w:rPr>
        <w:b/>
      </w:rPr>
    </w:lvl>
    <w:lvl w:ilvl="6">
      <w:start w:val="1"/>
      <w:numFmt w:val="decimal"/>
      <w:suff w:val="tab"/>
      <w:lvlText w:val="%1.%2.%3.%4.%5.%6.%7."/>
      <w:lvlJc w:val="left"/>
      <w:pPr>
        <w:ind w:left="0" w:hanging="0"/>
      </w:pPr>
      <w:rPr>
        <w:b/>
      </w:rPr>
    </w:lvl>
    <w:lvl w:ilvl="7">
      <w:start w:val="1"/>
      <w:numFmt w:val="decimal"/>
      <w:suff w:val="tab"/>
      <w:lvlText w:val="%1.%2.%3.%4.%5.%6.%7.%8."/>
      <w:lvlJc w:val="left"/>
      <w:pPr>
        <w:ind w:left="0" w:hanging="0"/>
      </w:pPr>
      <w:rPr>
        <w:b/>
      </w:rPr>
    </w:lvl>
    <w:lvl w:ilvl="8">
      <w:start w:val="1"/>
      <w:numFmt w:val="decimal"/>
      <w:suff w:val="tab"/>
      <w:lvlText w:val="%1.%2.%3.%4.%5.%6.%7.%8.%9."/>
      <w:lvlJc w:val="left"/>
      <w:pPr>
        <w:ind w:left="0" w:hanging="0"/>
      </w:pPr>
      <w:rPr>
        <w:b/>
      </w:rPr>
    </w:lvl>
  </w:abstractNum>
  <w:abstractNum w:abstractNumId="14">
    <w:multiLevelType w:val="hybridMultilevel"/>
    <w:name w:val="Lista numerada 14"/>
    <w:lvl w:ilvl="0">
      <w:start w:val="1"/>
      <w:numFmt w:val="decimal"/>
      <w:suff w:val="tab"/>
      <w:lvlText w:val="%1"/>
      <w:lvlJc w:val="left"/>
      <w:pPr>
        <w:ind w:left="708" w:hanging="0"/>
      </w:pPr>
    </w:lvl>
    <w:lvl w:ilvl="1">
      <w:start w:val="1"/>
      <w:numFmt w:val="decimal"/>
      <w:suff w:val="tab"/>
      <w:lvlText w:val="%1.%2"/>
      <w:lvlJc w:val="left"/>
      <w:pPr>
        <w:ind w:left="1068" w:hanging="0"/>
      </w:pPr>
    </w:lvl>
    <w:lvl w:ilvl="2">
      <w:start w:val="1"/>
      <w:numFmt w:val="decimal"/>
      <w:suff w:val="tab"/>
      <w:lvlText w:val="%1.%2.%3"/>
      <w:lvlJc w:val="left"/>
      <w:pPr>
        <w:ind w:left="1428" w:hanging="0"/>
      </w:pPr>
    </w:lvl>
    <w:lvl w:ilvl="3">
      <w:start w:val="1"/>
      <w:numFmt w:val="decimal"/>
      <w:suff w:val="tab"/>
      <w:lvlText w:val="%1.%2.%3.%4"/>
      <w:lvlJc w:val="left"/>
      <w:pPr>
        <w:ind w:left="1788" w:hanging="0"/>
      </w:pPr>
    </w:lvl>
    <w:lvl w:ilvl="4">
      <w:start w:val="1"/>
      <w:numFmt w:val="decimal"/>
      <w:suff w:val="tab"/>
      <w:lvlText w:val="%1.%2.%3.%4.%5"/>
      <w:lvlJc w:val="left"/>
      <w:pPr>
        <w:ind w:left="2148" w:hanging="0"/>
      </w:pPr>
    </w:lvl>
    <w:lvl w:ilvl="5">
      <w:start w:val="1"/>
      <w:numFmt w:val="decimal"/>
      <w:suff w:val="tab"/>
      <w:lvlText w:val="%1.%2.%3.%4.%5.%6"/>
      <w:lvlJc w:val="left"/>
      <w:pPr>
        <w:ind w:left="2508" w:hanging="0"/>
      </w:pPr>
    </w:lvl>
    <w:lvl w:ilvl="6">
      <w:start w:val="1"/>
      <w:numFmt w:val="decimal"/>
      <w:suff w:val="tab"/>
      <w:lvlText w:val="%1.%2.%3.%4.%5.%6.%7"/>
      <w:lvlJc w:val="left"/>
      <w:pPr>
        <w:ind w:left="2868" w:hanging="0"/>
      </w:pPr>
    </w:lvl>
    <w:lvl w:ilvl="7">
      <w:start w:val="1"/>
      <w:numFmt w:val="decimal"/>
      <w:suff w:val="tab"/>
      <w:lvlText w:val="%1.%2.%3.%4.%5.%6.%7.%8"/>
      <w:lvlJc w:val="left"/>
      <w:pPr>
        <w:ind w:left="3228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588" w:hanging="0"/>
      </w:pPr>
    </w:lvl>
  </w:abstractNum>
  <w:abstractNum w:abstractNumId="15">
    <w:multiLevelType w:val="hybridMultilevel"/>
    <w:name w:val="Lista numerada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  <w:rPr>
        <w:rFonts w:ascii="Aptos" w:hAnsi="Aptos" w:eastAsia="Aptos" w:cs="Aptos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start w:val="1"/>
      <w:numFmt w:val="decimal"/>
      <w:suff w:val="tab"/>
      <w:lvlText w:val="%4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6">
    <w:multiLevelType w:val="hybridMultilevel"/>
    <w:name w:val="Lista numerada 1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7">
    <w:multiLevelType w:val="hybridMultilevel"/>
    <w:name w:val="Lista numerada 1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8"/>
    <w:tmLastPosSelect w:val="0"/>
    <w:tmLastPosFrameIdx w:val="0"/>
    <w:tmLastPosCaret>
      <w:tmLastPosPgfIdx w:val="15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3330524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hAnsi="Aptos" w:eastAsia="Aptos" w:cs="Aptos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80" w:leader="none"/>
        <w:tab w:val="right" w:pos="9360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467886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character" w:styleId="char3">
    <w:name w:val="FollowedHyperlink"/>
    <w:basedOn w:val="char0"/>
    <w:rPr>
      <w:color w:val="96607d"/>
      <w:u w:color="auto" w:val="single"/>
    </w:rPr>
  </w:style>
  <w:style w:type="character" w:styleId="char4" w:customStyle="1">
    <w:name w:val="Header Char"/>
    <w:basedOn w:val="char0"/>
  </w:style>
  <w:style w:type="character" w:styleId="char5" w:customStyle="1">
    <w:name w:val="Footer Char"/>
    <w:basedOn w:val="char0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ptos" w:hAnsi="Aptos" w:eastAsia="Aptos" w:cs="Aptos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80" w:leader="none"/>
        <w:tab w:val="right" w:pos="9360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467886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character" w:styleId="char3">
    <w:name w:val="FollowedHyperlink"/>
    <w:basedOn w:val="char0"/>
    <w:rPr>
      <w:color w:val="96607d"/>
      <w:u w:color="auto" w:val="single"/>
    </w:rPr>
  </w:style>
  <w:style w:type="character" w:styleId="char4" w:customStyle="1">
    <w:name w:val="Header Char"/>
    <w:basedOn w:val="char0"/>
  </w:style>
  <w:style w:type="character" w:styleId="char5" w:customStyle="1">
    <w:name w:val="Footer Char"/>
    <w:basedOn w:val="char0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www.arduino.cc/en/software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git-scm.com/book/pt-br/v2/Come&#231;ando-Instalando-o-Git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github.com/BandTec/dat-acqu-ino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://localhost:3300/sensores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ptos"/>
        <a:ea typeface="Aptos"/>
        <a:cs typeface="Apt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CHIPANA MAMANI .</dc:creator>
  <cp:keywords/>
  <dc:description/>
  <cp:lastModifiedBy/>
  <cp:revision>5</cp:revision>
  <dcterms:created xsi:type="dcterms:W3CDTF">2024-12-02T17:07:00Z</dcterms:created>
  <dcterms:modified xsi:type="dcterms:W3CDTF">2024-12-04T16:42:04Z</dcterms:modified>
</cp:coreProperties>
</file>