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0A21B" w14:textId="435FFF72" w:rsidR="007D6760" w:rsidRDefault="00211F1F" w:rsidP="00C77856">
      <w:pPr>
        <w:jc w:val="center"/>
        <w:rPr>
          <w:b/>
          <w:bCs/>
          <w:lang w:val="en-US"/>
        </w:rPr>
      </w:pPr>
      <w:r w:rsidRPr="00211F1F">
        <w:rPr>
          <w:lang w:val="en-US"/>
        </w:rPr>
        <w:t xml:space="preserve">RIGHTS OF </w:t>
      </w:r>
      <w:r w:rsidR="003569C7" w:rsidRPr="00211F1F">
        <w:rPr>
          <w:lang w:val="en-US"/>
        </w:rPr>
        <w:t>PII</w:t>
      </w:r>
      <w:r w:rsidRPr="00211F1F">
        <w:rPr>
          <w:lang w:val="en-US"/>
        </w:rPr>
        <w:t xml:space="preserve"> HOLDERS</w:t>
      </w:r>
      <w:r w:rsidR="00221AAD" w:rsidRPr="00211F1F">
        <w:rPr>
          <w:lang w:val="en-US"/>
        </w:rPr>
        <w:t xml:space="preserve"> </w:t>
      </w:r>
      <w:r w:rsidR="000D493F">
        <w:rPr>
          <w:lang w:val="en-US"/>
        </w:rPr>
        <w:t>–</w:t>
      </w:r>
      <w:r w:rsidR="00221AAD" w:rsidRPr="00211F1F">
        <w:rPr>
          <w:lang w:val="en-US"/>
        </w:rPr>
        <w:t xml:space="preserve"> </w:t>
      </w:r>
      <w:r w:rsidR="0075565A" w:rsidRPr="00211F1F">
        <w:rPr>
          <w:b/>
          <w:bCs/>
          <w:lang w:val="en-US"/>
        </w:rPr>
        <w:t>PORTA</w:t>
      </w:r>
      <w:r>
        <w:rPr>
          <w:b/>
          <w:bCs/>
          <w:lang w:val="en-US"/>
        </w:rPr>
        <w:t>BILITY</w:t>
      </w:r>
    </w:p>
    <w:p w14:paraId="54D787C3" w14:textId="77777777" w:rsidR="000D493F" w:rsidRDefault="000D493F" w:rsidP="00C77856">
      <w:pPr>
        <w:jc w:val="center"/>
        <w:rPr>
          <w:b/>
          <w:bCs/>
          <w:lang w:val="en-US"/>
        </w:rPr>
      </w:pPr>
    </w:p>
    <w:p w14:paraId="04146E48" w14:textId="141714B4" w:rsidR="000D493F" w:rsidRPr="000D493F" w:rsidRDefault="000D493F" w:rsidP="000D493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bookmarkStart w:id="0" w:name="_Hlk53574076"/>
      <w:r w:rsidRPr="000D493F">
        <w:rPr>
          <w:sz w:val="22"/>
          <w:szCs w:val="22"/>
          <w:lang w:val="en-US"/>
        </w:rPr>
        <w:t xml:space="preserve">Is the safeguarding of the registration date / time of </w:t>
      </w:r>
      <w:r w:rsidRPr="000D493F">
        <w:rPr>
          <w:sz w:val="22"/>
          <w:szCs w:val="22"/>
          <w:lang w:val="en-US"/>
        </w:rPr>
        <w:t>portability</w:t>
      </w:r>
      <w:r w:rsidRPr="000D493F">
        <w:rPr>
          <w:sz w:val="22"/>
          <w:szCs w:val="22"/>
          <w:lang w:val="en-US"/>
        </w:rPr>
        <w:t xml:space="preserve">? </w: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Yes </w: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E3583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5E358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No </w: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1ED77DAD" w14:textId="77777777" w:rsidR="000D493F" w:rsidRPr="000D493F" w:rsidRDefault="000D493F" w:rsidP="000D493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4BFD0E31" w14:textId="77777777" w:rsidR="000D493F" w:rsidRPr="000D493F" w:rsidRDefault="000D493F" w:rsidP="000D493F">
      <w:pPr>
        <w:rPr>
          <w:sz w:val="22"/>
          <w:szCs w:val="22"/>
          <w:lang w:val="en-US"/>
        </w:rPr>
      </w:pP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What form? </w: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Database </w: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Email </w: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Application specifies GDPR </w: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Other_____________</w:t>
      </w:r>
    </w:p>
    <w:p w14:paraId="46165E6B" w14:textId="77777777" w:rsidR="000D493F" w:rsidRPr="000D493F" w:rsidRDefault="000D493F" w:rsidP="000D493F">
      <w:pPr>
        <w:jc w:val="center"/>
        <w:rPr>
          <w:sz w:val="22"/>
          <w:szCs w:val="22"/>
          <w:lang w:val="en-US"/>
        </w:rPr>
      </w:pPr>
    </w:p>
    <w:bookmarkEnd w:id="0"/>
    <w:p w14:paraId="6E0E836F" w14:textId="77777777" w:rsidR="000D493F" w:rsidRPr="00211F1F" w:rsidRDefault="000D493F" w:rsidP="00C77856">
      <w:pPr>
        <w:jc w:val="center"/>
        <w:rPr>
          <w:lang w:val="en-US"/>
        </w:rPr>
      </w:pPr>
    </w:p>
    <w:p w14:paraId="33EBBBEC" w14:textId="75952560" w:rsidR="003569C7" w:rsidRPr="00211F1F" w:rsidRDefault="003569C7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569C7" w14:paraId="713C5663" w14:textId="77777777" w:rsidTr="003569C7">
        <w:tc>
          <w:tcPr>
            <w:tcW w:w="9010" w:type="dxa"/>
          </w:tcPr>
          <w:p w14:paraId="5772FC0D" w14:textId="44E3F330" w:rsidR="003569C7" w:rsidRPr="003569C7" w:rsidRDefault="00211F1F" w:rsidP="00EE1E99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State</w:t>
            </w:r>
          </w:p>
        </w:tc>
      </w:tr>
      <w:tr w:rsidR="003569C7" w:rsidRPr="000D493F" w14:paraId="52849620" w14:textId="77777777" w:rsidTr="003569C7">
        <w:tc>
          <w:tcPr>
            <w:tcW w:w="9010" w:type="dxa"/>
          </w:tcPr>
          <w:p w14:paraId="0256AF02" w14:textId="538867CA" w:rsidR="003569C7" w:rsidRPr="00211F1F" w:rsidRDefault="00211F1F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211F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Support already exists</w:t>
            </w:r>
            <w:r w:rsidR="003569C7" w:rsidRPr="00211F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69C7" w:rsidRPr="00211F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432D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432D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3569C7" w:rsidRPr="00211F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  <w:r w:rsidR="00B3569E" w:rsidRPr="00211F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to create</w:t>
            </w:r>
            <w:r w:rsidR="003569C7" w:rsidRPr="00211F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69C7" w:rsidRPr="00211F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432D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432D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3569C7" w:rsidRPr="00211F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3569C7" w:rsidRPr="00211F1F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="00B3569E" w:rsidRPr="00211F1F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   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>not necessary</w:t>
            </w:r>
            <w:r w:rsidR="003569C7" w:rsidRPr="00211F1F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69C7" w:rsidRPr="00211F1F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432D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432D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</w:tr>
    </w:tbl>
    <w:p w14:paraId="75C7B787" w14:textId="77777777" w:rsidR="003569C7" w:rsidRPr="00211F1F" w:rsidRDefault="003569C7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0"/>
        <w:gridCol w:w="436"/>
        <w:gridCol w:w="6314"/>
      </w:tblGrid>
      <w:tr w:rsidR="003569C7" w14:paraId="5927398E" w14:textId="65C5F080" w:rsidTr="003569C7">
        <w:tc>
          <w:tcPr>
            <w:tcW w:w="2556" w:type="dxa"/>
            <w:gridSpan w:val="2"/>
          </w:tcPr>
          <w:p w14:paraId="550F8EBF" w14:textId="33028727" w:rsidR="003569C7" w:rsidRPr="003569C7" w:rsidRDefault="003569C7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3569C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Format</w:t>
            </w:r>
          </w:p>
        </w:tc>
        <w:tc>
          <w:tcPr>
            <w:tcW w:w="6454" w:type="dxa"/>
          </w:tcPr>
          <w:p w14:paraId="75A83976" w14:textId="31F2F909" w:rsidR="003569C7" w:rsidRPr="005D28CC" w:rsidRDefault="00A33CD2" w:rsidP="0066111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Des</w:t>
            </w:r>
            <w:r w:rsidR="00211F1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ign</w:t>
            </w:r>
            <w:r w:rsidR="005D28CC" w:rsidRPr="005D28C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/Mockup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/Descri</w:t>
            </w:r>
            <w:r w:rsidR="00211F1F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ption</w:t>
            </w:r>
          </w:p>
        </w:tc>
      </w:tr>
      <w:tr w:rsidR="003569C7" w:rsidRPr="000D493F" w14:paraId="06E1BBE4" w14:textId="51B15156" w:rsidTr="00063986">
        <w:tc>
          <w:tcPr>
            <w:tcW w:w="2263" w:type="dxa"/>
            <w:vAlign w:val="center"/>
          </w:tcPr>
          <w:p w14:paraId="081375E1" w14:textId="23ACEC96" w:rsidR="003569C7" w:rsidRPr="00B3569E" w:rsidRDefault="003569C7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Email</w:t>
            </w:r>
          </w:p>
          <w:p w14:paraId="50D7EE67" w14:textId="3BFCF4FC" w:rsidR="003569C7" w:rsidRPr="00B3569E" w:rsidRDefault="003569C7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  <w:tc>
          <w:tcPr>
            <w:tcW w:w="293" w:type="dxa"/>
            <w:vAlign w:val="center"/>
          </w:tcPr>
          <w:p w14:paraId="679FCC74" w14:textId="77777777" w:rsidR="003569C7" w:rsidRDefault="003569C7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432D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432D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78DBCBA" w14:textId="6F7BCA21" w:rsidR="003569C7" w:rsidRPr="00FB1C23" w:rsidRDefault="003569C7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  <w:vAlign w:val="center"/>
          </w:tcPr>
          <w:p w14:paraId="48289ADF" w14:textId="77777777" w:rsidR="003569C7" w:rsidRDefault="003569C7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63619B70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1C18BF22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B2B3992" w14:textId="44A72479" w:rsidR="00063986" w:rsidRPr="00211F1F" w:rsidRDefault="00063986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211F1F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&lt;Indica</w:t>
            </w:r>
            <w:r w:rsidR="00211F1F" w:rsidRPr="00211F1F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te the email address through which users can make a requ</w:t>
            </w:r>
            <w:r w:rsidR="00211F1F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est for data portability. Indicate whether to include the existence of that email address somewhere in the application (Menu | terms and conditions | privacy | …)</w:t>
            </w:r>
            <w:r w:rsidRPr="00211F1F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.</w:t>
            </w:r>
            <w:r w:rsidR="00211F1F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 xml:space="preserve"> The email may also be designed / specified for that purpose.</w:t>
            </w:r>
            <w:r w:rsidRPr="00211F1F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&gt;</w:t>
            </w:r>
          </w:p>
          <w:p w14:paraId="6C165716" w14:textId="77777777" w:rsidR="005D28CC" w:rsidRPr="00211F1F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1D805EBE" w14:textId="77777777" w:rsidR="005D28CC" w:rsidRPr="00211F1F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1A8A389F" w14:textId="69C09E28" w:rsidR="005D28CC" w:rsidRPr="00211F1F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</w:tc>
      </w:tr>
      <w:tr w:rsidR="005D28CC" w:rsidRPr="000D493F" w14:paraId="697ACD21" w14:textId="77777777" w:rsidTr="00063986">
        <w:tc>
          <w:tcPr>
            <w:tcW w:w="2263" w:type="dxa"/>
            <w:vAlign w:val="center"/>
          </w:tcPr>
          <w:p w14:paraId="7AD0A407" w14:textId="724F2DC0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Portal</w:t>
            </w:r>
          </w:p>
          <w:p w14:paraId="313183A5" w14:textId="77777777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93" w:type="dxa"/>
            <w:vAlign w:val="center"/>
          </w:tcPr>
          <w:p w14:paraId="4336242E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432D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432D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394181F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  <w:vAlign w:val="center"/>
          </w:tcPr>
          <w:p w14:paraId="2845593B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61EAE2A9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0E659240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D1CEED4" w14:textId="7DB39D59" w:rsidR="005D28CC" w:rsidRPr="00211F1F" w:rsidRDefault="00B3569E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211F1F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&lt;</w:t>
            </w:r>
            <w:r w:rsidR="00211F1F" w:rsidRPr="00211F1F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In</w:t>
            </w:r>
            <w:r w:rsidR="00211F1F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di</w:t>
            </w:r>
            <w:r w:rsidR="00211F1F" w:rsidRPr="00211F1F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cate, if it already exists, the company portal / websit</w:t>
            </w:r>
            <w:r w:rsidR="00211F1F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e through which users can make a request for data portability. Indicate whether to include the existence of that portal / site in any location of the application (Menu | terms and conditions |privacy)</w:t>
            </w:r>
            <w:r w:rsidRPr="00211F1F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 xml:space="preserve"> ...)&gt;</w:t>
            </w:r>
          </w:p>
          <w:p w14:paraId="497F3F9B" w14:textId="12DB0C17" w:rsidR="005D28CC" w:rsidRPr="00211F1F" w:rsidRDefault="00211F1F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</w:p>
          <w:p w14:paraId="6145DD00" w14:textId="77777777" w:rsidR="005D28CC" w:rsidRPr="00211F1F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736E4C87" w14:textId="37A21D2B" w:rsidR="005D28CC" w:rsidRPr="00211F1F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</w:tc>
      </w:tr>
      <w:tr w:rsidR="005D28CC" w:rsidRPr="00C81E75" w14:paraId="0AAC15F5" w14:textId="77777777" w:rsidTr="00063986">
        <w:tc>
          <w:tcPr>
            <w:tcW w:w="2263" w:type="dxa"/>
            <w:vAlign w:val="center"/>
          </w:tcPr>
          <w:p w14:paraId="593282A6" w14:textId="42FA8686" w:rsidR="005D28CC" w:rsidRPr="00B3569E" w:rsidRDefault="00C81E75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A</w:t>
            </w:r>
            <w:r w:rsidR="005D28CC"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plicacional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form</w:t>
            </w:r>
            <w:proofErr w:type="spellEnd"/>
          </w:p>
          <w:p w14:paraId="1AC6CF52" w14:textId="77777777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93" w:type="dxa"/>
            <w:vAlign w:val="center"/>
          </w:tcPr>
          <w:p w14:paraId="79E019A8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432D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432D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80C35F5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  <w:vAlign w:val="center"/>
          </w:tcPr>
          <w:p w14:paraId="30E8A30F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0322519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217118D9" w14:textId="76702731" w:rsidR="005D28CC" w:rsidRPr="00C81E75" w:rsidRDefault="00063986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C81E75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&lt;Des</w:t>
            </w:r>
            <w:r w:rsidR="00C81E75" w:rsidRPr="00C81E75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ign</w:t>
            </w:r>
            <w:r w:rsidR="00C81E75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 xml:space="preserve"> </w:t>
            </w:r>
            <w:r w:rsidRPr="00C81E75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/</w:t>
            </w:r>
            <w:r w:rsidR="00C81E75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 xml:space="preserve"> </w:t>
            </w:r>
            <w:r w:rsidRPr="00C81E75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specif</w:t>
            </w:r>
            <w:r w:rsidR="00C81E75" w:rsidRPr="00C81E75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y the application form to be included in the appl</w:t>
            </w:r>
            <w:r w:rsidR="00C81E75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ication that allows data holders to make a PII portability request through it.</w:t>
            </w:r>
            <w:r w:rsidR="00C81E75" w:rsidRPr="00C81E75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 xml:space="preserve"> </w:t>
            </w:r>
            <w:r w:rsidRPr="00C81E75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&gt;</w:t>
            </w:r>
          </w:p>
          <w:p w14:paraId="5C0039D9" w14:textId="77777777" w:rsidR="005D28CC" w:rsidRPr="00C81E75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677EE88B" w14:textId="0AD301FF" w:rsidR="005D28CC" w:rsidRPr="00C81E75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</w:tc>
      </w:tr>
      <w:tr w:rsidR="005D28CC" w:rsidRPr="000D493F" w14:paraId="7E855A27" w14:textId="77777777" w:rsidTr="00B3569E">
        <w:tc>
          <w:tcPr>
            <w:tcW w:w="2263" w:type="dxa"/>
            <w:vAlign w:val="center"/>
          </w:tcPr>
          <w:p w14:paraId="62D117EE" w14:textId="623F083A" w:rsidR="005D28CC" w:rsidRPr="00B3569E" w:rsidRDefault="00C81E75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Warning</w:t>
            </w:r>
          </w:p>
          <w:p w14:paraId="79B80AC6" w14:textId="77777777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93" w:type="dxa"/>
            <w:vAlign w:val="center"/>
          </w:tcPr>
          <w:p w14:paraId="25454DD9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432D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432D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248234E2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</w:tcPr>
          <w:p w14:paraId="278094FF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6E16200F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659AED0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8587D56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DF98760" w14:textId="578944B8" w:rsidR="002656A0" w:rsidRPr="00CF603A" w:rsidRDefault="002656A0" w:rsidP="002656A0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CF603A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&lt;</w:t>
            </w:r>
            <w:r w:rsidR="00C81E75" w:rsidRPr="00CF603A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Specify the warning (page)</w:t>
            </w:r>
            <w:r w:rsidR="00CF603A" w:rsidRPr="00CF603A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 xml:space="preserve"> to present users who want to make a </w:t>
            </w:r>
            <w:r w:rsidR="00CF603A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PII portability request or how the programmer should fit this request in the application.</w:t>
            </w:r>
            <w:r w:rsidRPr="00CF603A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&gt;</w:t>
            </w:r>
          </w:p>
          <w:p w14:paraId="3C994A03" w14:textId="77777777" w:rsidR="005D28CC" w:rsidRPr="00CF603A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60247CCB" w14:textId="77777777" w:rsidR="005D28CC" w:rsidRPr="00CF603A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5896A55F" w14:textId="77777777" w:rsidR="005D28CC" w:rsidRPr="00CF603A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32338BC2" w14:textId="41C25DD6" w:rsidR="005D28CC" w:rsidRPr="00CF603A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</w:tc>
      </w:tr>
      <w:tr w:rsidR="005D28CC" w:rsidRPr="000D493F" w14:paraId="2BE08D91" w14:textId="77777777" w:rsidTr="00B3569E">
        <w:tc>
          <w:tcPr>
            <w:tcW w:w="2263" w:type="dxa"/>
            <w:vAlign w:val="center"/>
          </w:tcPr>
          <w:p w14:paraId="44744538" w14:textId="1319AC8B" w:rsidR="005D28CC" w:rsidRPr="00B3569E" w:rsidRDefault="005D28CC" w:rsidP="00CF603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proofErr w:type="spellStart"/>
            <w:r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Inclu</w:t>
            </w:r>
            <w:r w:rsidR="00CF603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ded</w:t>
            </w:r>
            <w:proofErr w:type="spellEnd"/>
            <w:r w:rsidR="00CF603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in legal </w:t>
            </w:r>
            <w:proofErr w:type="spellStart"/>
            <w:r w:rsidR="00CF603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notices</w:t>
            </w:r>
            <w:proofErr w:type="spellEnd"/>
          </w:p>
        </w:tc>
        <w:tc>
          <w:tcPr>
            <w:tcW w:w="293" w:type="dxa"/>
            <w:vAlign w:val="center"/>
          </w:tcPr>
          <w:p w14:paraId="6EC85592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432D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432D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B90419F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</w:tcPr>
          <w:p w14:paraId="57CEC7B4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7F32EC5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3033D85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094C587F" w14:textId="273D2FAD" w:rsidR="002656A0" w:rsidRPr="00CF603A" w:rsidRDefault="002656A0" w:rsidP="002656A0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CF603A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&lt;</w:t>
            </w:r>
            <w:r w:rsidR="00CF603A" w:rsidRPr="00CF603A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This case applies when the way of making a request for data por</w:t>
            </w:r>
            <w:r w:rsidR="00CF603A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tability is included in the legal notices and the way in which the programmer should fit this into the application can also be described.</w:t>
            </w:r>
            <w:r w:rsidRPr="00CF603A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&gt;</w:t>
            </w:r>
          </w:p>
          <w:p w14:paraId="67790620" w14:textId="77777777" w:rsidR="005D28CC" w:rsidRPr="00CF603A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17ACB1FF" w14:textId="77777777" w:rsidR="005D28CC" w:rsidRPr="00CF603A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28324728" w14:textId="73EE4A7E" w:rsidR="005D28CC" w:rsidRPr="00CF603A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</w:tc>
      </w:tr>
      <w:tr w:rsidR="005D28CC" w14:paraId="59765493" w14:textId="77777777" w:rsidTr="00B3569E">
        <w:tc>
          <w:tcPr>
            <w:tcW w:w="2263" w:type="dxa"/>
            <w:vAlign w:val="center"/>
          </w:tcPr>
          <w:p w14:paraId="5487B61B" w14:textId="0557ED96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proofErr w:type="spellStart"/>
            <w:r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Ot</w:t>
            </w:r>
            <w:r w:rsidR="00CF603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her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_______________</w:t>
            </w:r>
          </w:p>
          <w:p w14:paraId="4F63243F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3B9F5BB8" w14:textId="4FFE4B58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_________</w:t>
            </w:r>
            <w:r w:rsidR="00B3569E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_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____________</w:t>
            </w:r>
          </w:p>
          <w:p w14:paraId="6F23EAB2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4F0017E1" w14:textId="65B19E25" w:rsidR="00B3569E" w:rsidRPr="00FB1C23" w:rsidRDefault="00B3569E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______________________</w:t>
            </w:r>
          </w:p>
        </w:tc>
        <w:tc>
          <w:tcPr>
            <w:tcW w:w="293" w:type="dxa"/>
            <w:vAlign w:val="center"/>
          </w:tcPr>
          <w:p w14:paraId="1687B6C8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432D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432D0D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1A0EA2E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</w:tcPr>
          <w:p w14:paraId="30AF9847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2FFC4B72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48C1697F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2F4F1D5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0D46F5DC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F9AD4F9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2544BF94" w14:textId="51E92C7F" w:rsidR="005D28CC" w:rsidRPr="00FB1C23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</w:tr>
    </w:tbl>
    <w:p w14:paraId="05111D9F" w14:textId="77777777" w:rsidR="00144899" w:rsidRPr="007047B0" w:rsidRDefault="00144899" w:rsidP="00AF3ABA">
      <w:pPr>
        <w:rPr>
          <w:lang w:val="pt-PT"/>
        </w:rPr>
      </w:pPr>
    </w:p>
    <w:sectPr w:rsidR="00144899" w:rsidRPr="007047B0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28BC8" w14:textId="77777777" w:rsidR="00432D0D" w:rsidRDefault="00432D0D" w:rsidP="00AD0D48">
      <w:r>
        <w:separator/>
      </w:r>
    </w:p>
  </w:endnote>
  <w:endnote w:type="continuationSeparator" w:id="0">
    <w:p w14:paraId="156981C9" w14:textId="77777777" w:rsidR="00432D0D" w:rsidRDefault="00432D0D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E8BD" w14:textId="657AD102" w:rsidR="00A33FB2" w:rsidRPr="00F12EE1" w:rsidRDefault="00A33FB2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3569C7">
      <w:rPr>
        <w:sz w:val="20"/>
        <w:szCs w:val="20"/>
        <w:lang w:val="pt-PT"/>
      </w:rPr>
      <w:t>2</w:t>
    </w:r>
    <w:r w:rsidRPr="00F12EE1">
      <w:rPr>
        <w:sz w:val="20"/>
        <w:szCs w:val="20"/>
        <w:lang w:val="pt-PT"/>
      </w:rPr>
      <w:t>-Doc00</w:t>
    </w:r>
    <w:r w:rsidR="002A34EB">
      <w:rPr>
        <w:sz w:val="20"/>
        <w:szCs w:val="20"/>
        <w:lang w:val="pt-PT"/>
      </w:rPr>
      <w:t>6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PAGE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  <w:lang w:val="pt-PT"/>
      </w:rPr>
      <w:t>-</w:t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NUMPAGES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E83C5" w14:textId="77777777" w:rsidR="00432D0D" w:rsidRDefault="00432D0D" w:rsidP="00AD0D48">
      <w:r>
        <w:separator/>
      </w:r>
    </w:p>
  </w:footnote>
  <w:footnote w:type="continuationSeparator" w:id="0">
    <w:p w14:paraId="1586ECB7" w14:textId="77777777" w:rsidR="00432D0D" w:rsidRDefault="00432D0D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12631"/>
    <w:rsid w:val="00042B47"/>
    <w:rsid w:val="00043F9D"/>
    <w:rsid w:val="00063986"/>
    <w:rsid w:val="000B515D"/>
    <w:rsid w:val="000D2B79"/>
    <w:rsid w:val="000D493F"/>
    <w:rsid w:val="00125C2E"/>
    <w:rsid w:val="00144899"/>
    <w:rsid w:val="00147C59"/>
    <w:rsid w:val="00211F1F"/>
    <w:rsid w:val="00221AAD"/>
    <w:rsid w:val="002304DB"/>
    <w:rsid w:val="002656A0"/>
    <w:rsid w:val="002A34EB"/>
    <w:rsid w:val="00342DBC"/>
    <w:rsid w:val="003569C7"/>
    <w:rsid w:val="00386810"/>
    <w:rsid w:val="003E2FFE"/>
    <w:rsid w:val="00432D0D"/>
    <w:rsid w:val="00450D2F"/>
    <w:rsid w:val="004E2E0D"/>
    <w:rsid w:val="00537076"/>
    <w:rsid w:val="005620D5"/>
    <w:rsid w:val="0056527F"/>
    <w:rsid w:val="005B58A1"/>
    <w:rsid w:val="005D28CC"/>
    <w:rsid w:val="005E3583"/>
    <w:rsid w:val="00656FDC"/>
    <w:rsid w:val="007047B0"/>
    <w:rsid w:val="00735F6A"/>
    <w:rsid w:val="00755204"/>
    <w:rsid w:val="0075565A"/>
    <w:rsid w:val="007763AC"/>
    <w:rsid w:val="00780DF5"/>
    <w:rsid w:val="007D6760"/>
    <w:rsid w:val="007F4BE6"/>
    <w:rsid w:val="00884163"/>
    <w:rsid w:val="008E4862"/>
    <w:rsid w:val="00931BD8"/>
    <w:rsid w:val="009F0AB6"/>
    <w:rsid w:val="009F5C81"/>
    <w:rsid w:val="00A33CD2"/>
    <w:rsid w:val="00A33FB2"/>
    <w:rsid w:val="00A5116E"/>
    <w:rsid w:val="00AD0D48"/>
    <w:rsid w:val="00AD44F9"/>
    <w:rsid w:val="00AF018D"/>
    <w:rsid w:val="00AF3ABA"/>
    <w:rsid w:val="00B3569E"/>
    <w:rsid w:val="00B86DDB"/>
    <w:rsid w:val="00BC4276"/>
    <w:rsid w:val="00BC5511"/>
    <w:rsid w:val="00C77856"/>
    <w:rsid w:val="00C81E75"/>
    <w:rsid w:val="00CF603A"/>
    <w:rsid w:val="00DE3F8C"/>
    <w:rsid w:val="00DF0E8C"/>
    <w:rsid w:val="00E30C8C"/>
    <w:rsid w:val="00E50D98"/>
    <w:rsid w:val="00EB3E8A"/>
    <w:rsid w:val="00EE0804"/>
    <w:rsid w:val="00EE1E99"/>
    <w:rsid w:val="00F12EE1"/>
    <w:rsid w:val="00FB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0D48"/>
  </w:style>
  <w:style w:type="paragraph" w:styleId="Rodap">
    <w:name w:val="footer"/>
    <w:basedOn w:val="Normal"/>
    <w:link w:val="Rodap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ade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9F5C81"/>
  </w:style>
  <w:style w:type="character" w:customStyle="1" w:styleId="eop">
    <w:name w:val="eop"/>
    <w:basedOn w:val="Fontepargpadro"/>
    <w:rsid w:val="009F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156A11-6C43-4C34-A7F7-9D879FCE8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285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Michele Braga</cp:lastModifiedBy>
  <cp:revision>4</cp:revision>
  <dcterms:created xsi:type="dcterms:W3CDTF">2020-06-28T13:38:00Z</dcterms:created>
  <dcterms:modified xsi:type="dcterms:W3CDTF">2020-10-14T12:21:00Z</dcterms:modified>
</cp:coreProperties>
</file>