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BDEF" w14:textId="531ED720" w:rsidR="00AD0D48" w:rsidRPr="00227FD1" w:rsidRDefault="000E3820" w:rsidP="00E75471">
      <w:pPr>
        <w:jc w:val="center"/>
        <w:rPr>
          <w:lang w:val="en-US"/>
        </w:rPr>
      </w:pPr>
      <w:bookmarkStart w:id="0" w:name="_Hlk53582889"/>
      <w:r w:rsidRPr="00227FD1">
        <w:rPr>
          <w:lang w:val="en-US"/>
        </w:rPr>
        <w:t>DATA LOSS PREVENTION</w:t>
      </w:r>
      <w:r w:rsidR="00A01962" w:rsidRPr="00227FD1">
        <w:rPr>
          <w:lang w:val="en-US"/>
        </w:rPr>
        <w:t xml:space="preserve"> SOLUTION</w:t>
      </w:r>
    </w:p>
    <w:p w14:paraId="2421ACE5" w14:textId="637EA0B7" w:rsidR="00E75471" w:rsidRPr="00227FD1" w:rsidRDefault="00E75471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0BE88199" w14:textId="71C07A62" w:rsidR="00111F74" w:rsidRPr="00227FD1" w:rsidRDefault="00111F74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2810F594" w14:textId="2DA9E8E9" w:rsidR="00111F74" w:rsidRPr="00227FD1" w:rsidRDefault="00111F74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E547DB7" w14:textId="77777777" w:rsidR="00A01962" w:rsidRPr="00227FD1" w:rsidRDefault="00A01962" w:rsidP="00A01962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C718292" w14:textId="4BC627A2" w:rsidR="000E3820" w:rsidRPr="00227FD1" w:rsidRDefault="00A01962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any DLP solution affecting the application: Yes</w:t>
      </w:r>
      <w:r w:rsidR="00111F74"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A3763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C95734" w:rsidRPr="00A3763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C9573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C9573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C9573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17C8DB57" w14:textId="77777777" w:rsidR="00A01962" w:rsidRPr="00227FD1" w:rsidRDefault="00A01962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4B776CF" w14:textId="646D9F89" w:rsidR="000E3820" w:rsidRPr="00227FD1" w:rsidRDefault="00A01962" w:rsidP="000E382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If yes, indicate which of the controls have been activated for the application:</w:t>
      </w:r>
    </w:p>
    <w:p w14:paraId="633A6C13" w14:textId="77777777" w:rsidR="00130901" w:rsidRPr="00227FD1" w:rsidRDefault="00130901" w:rsidP="000E3820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18"/>
        <w:gridCol w:w="1192"/>
      </w:tblGrid>
      <w:tr w:rsidR="000E3820" w14:paraId="76941809" w14:textId="77777777" w:rsidTr="00A01962">
        <w:tc>
          <w:tcPr>
            <w:tcW w:w="7818" w:type="dxa"/>
          </w:tcPr>
          <w:p w14:paraId="4BD00AF7" w14:textId="5C8E461A" w:rsidR="000E3820" w:rsidRPr="00ED5234" w:rsidRDefault="000E3820" w:rsidP="000E382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ED523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Control</w:t>
            </w:r>
            <w:proofErr w:type="spellEnd"/>
          </w:p>
        </w:tc>
        <w:tc>
          <w:tcPr>
            <w:tcW w:w="1192" w:type="dxa"/>
          </w:tcPr>
          <w:p w14:paraId="07417E39" w14:textId="53925D7B" w:rsidR="000E3820" w:rsidRPr="00ED5234" w:rsidRDefault="000E3820" w:rsidP="000E382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ED523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</w:t>
            </w:r>
            <w:r w:rsidR="00A0196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ctivated</w:t>
            </w:r>
            <w:proofErr w:type="spellEnd"/>
            <w:r w:rsidRPr="00ED523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?</w:t>
            </w:r>
          </w:p>
        </w:tc>
      </w:tr>
      <w:tr w:rsidR="000E3820" w14:paraId="5B14EE1F" w14:textId="77777777" w:rsidTr="00A01962">
        <w:tc>
          <w:tcPr>
            <w:tcW w:w="7818" w:type="dxa"/>
          </w:tcPr>
          <w:p w14:paraId="2A6B0E7A" w14:textId="6FBE6917" w:rsidR="000E3820" w:rsidRPr="00227FD1" w:rsidRDefault="00A01962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Identification of personal / sensitive data</w:t>
            </w:r>
          </w:p>
        </w:tc>
        <w:tc>
          <w:tcPr>
            <w:tcW w:w="1192" w:type="dxa"/>
          </w:tcPr>
          <w:p w14:paraId="3CD952E6" w14:textId="77777777" w:rsidR="00130901" w:rsidRPr="00227FD1" w:rsidRDefault="00130901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63A45807" w14:textId="22914415" w:rsidR="00130901" w:rsidRDefault="00A01962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0E382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0E382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382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0E382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79827E6" w14:textId="5350F3C3" w:rsidR="000E3820" w:rsidRPr="00130901" w:rsidRDefault="000E3820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648405A2" w14:textId="05D53E96" w:rsidR="000E3820" w:rsidRDefault="000E3820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A01962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81725E0" w14:textId="784E0789" w:rsidR="00130901" w:rsidRPr="00130901" w:rsidRDefault="00130901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  <w:tr w:rsidR="00A01962" w14:paraId="326D185E" w14:textId="77777777" w:rsidTr="00A01962">
        <w:tc>
          <w:tcPr>
            <w:tcW w:w="7818" w:type="dxa"/>
          </w:tcPr>
          <w:p w14:paraId="0E44FABC" w14:textId="57B5FBF6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Classification of personal / sensitive data</w:t>
            </w:r>
          </w:p>
        </w:tc>
        <w:tc>
          <w:tcPr>
            <w:tcW w:w="1192" w:type="dxa"/>
          </w:tcPr>
          <w:p w14:paraId="4AC43C87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6552F09D" w14:textId="77777777" w:rsidR="00A01962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9E5B49E" w14:textId="77777777" w:rsidR="00A01962" w:rsidRPr="0013090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3C4ED55C" w14:textId="77777777" w:rsidR="00A01962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 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753BC57" w14:textId="4DA08E16" w:rsidR="00A01962" w:rsidRPr="0013090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  <w:tr w:rsidR="00A01962" w14:paraId="0AE9CC60" w14:textId="77777777" w:rsidTr="00A01962">
        <w:tc>
          <w:tcPr>
            <w:tcW w:w="7818" w:type="dxa"/>
          </w:tcPr>
          <w:p w14:paraId="7796ABC7" w14:textId="074ED67F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Monitoring of activities involving personal / sensitive data</w:t>
            </w:r>
          </w:p>
        </w:tc>
        <w:tc>
          <w:tcPr>
            <w:tcW w:w="1192" w:type="dxa"/>
          </w:tcPr>
          <w:p w14:paraId="72FE37CB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DAF641B" w14:textId="77777777" w:rsidR="00A01962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CA00EF0" w14:textId="77777777" w:rsidR="00A01962" w:rsidRPr="0013090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5369F0B1" w14:textId="77777777" w:rsidR="00A01962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 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C9573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A48EE45" w14:textId="1810E208" w:rsidR="00A01962" w:rsidRPr="00130901" w:rsidRDefault="00A01962" w:rsidP="00A0196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</w:tbl>
    <w:p w14:paraId="5233CC5D" w14:textId="661EC296" w:rsidR="000E3820" w:rsidRDefault="000E3820" w:rsidP="000E382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451BDBF8" w14:textId="77777777" w:rsidR="000E3820" w:rsidRDefault="000E3820" w:rsidP="000E382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73CBCBAF" w14:textId="77777777" w:rsidR="00A01962" w:rsidRPr="00A01962" w:rsidRDefault="00A01962" w:rsidP="00A01962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E709592" w14:textId="6C51FBFF" w:rsidR="00130901" w:rsidRPr="00227FD1" w:rsidRDefault="00A01962" w:rsidP="00A01962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  <w:r w:rsidRPr="00227FD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Indicate the types of monitoring covered by the DLP solution: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ED5234" w14:paraId="502E9ED0" w14:textId="2E4875A9" w:rsidTr="00ED5234">
        <w:tc>
          <w:tcPr>
            <w:tcW w:w="4531" w:type="dxa"/>
          </w:tcPr>
          <w:p w14:paraId="2E8C1C83" w14:textId="07CABAE3" w:rsidR="00ED5234" w:rsidRPr="00ED5234" w:rsidRDefault="00A01962" w:rsidP="00ED52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Monitoring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type</w:t>
            </w:r>
            <w:proofErr w:type="spellEnd"/>
          </w:p>
        </w:tc>
        <w:tc>
          <w:tcPr>
            <w:tcW w:w="4536" w:type="dxa"/>
          </w:tcPr>
          <w:p w14:paraId="0895C7FB" w14:textId="795475E7" w:rsidR="00ED5234" w:rsidRPr="00ED5234" w:rsidRDefault="00A01962" w:rsidP="00ED52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A0196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Controls</w:t>
            </w:r>
            <w:proofErr w:type="spellEnd"/>
            <w:r w:rsidRPr="00A0196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A0196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enabled</w:t>
            </w:r>
            <w:proofErr w:type="spellEnd"/>
          </w:p>
        </w:tc>
      </w:tr>
      <w:tr w:rsidR="00ED5234" w:rsidRPr="00227FD1" w14:paraId="4382A6D1" w14:textId="3EFEB279" w:rsidTr="00ED5234">
        <w:tc>
          <w:tcPr>
            <w:tcW w:w="4531" w:type="dxa"/>
          </w:tcPr>
          <w:p w14:paraId="20D66E46" w14:textId="77777777" w:rsidR="003E3A48" w:rsidRPr="003E3A48" w:rsidRDefault="003E3A48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78F6782" w14:textId="5651F2A4" w:rsidR="00ED5234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Data at rest</w:t>
            </w:r>
          </w:p>
        </w:tc>
        <w:tc>
          <w:tcPr>
            <w:tcW w:w="4536" w:type="dxa"/>
          </w:tcPr>
          <w:p w14:paraId="09B8D238" w14:textId="77777777" w:rsidR="003E3A48" w:rsidRPr="00227FD1" w:rsidRDefault="003E3A48" w:rsidP="00ED5234">
            <w:pPr>
              <w:rPr>
                <w:rFonts w:eastAsia="Times New Roman" w:cs="Times New Roman"/>
                <w:color w:val="000000"/>
                <w:sz w:val="8"/>
                <w:szCs w:val="8"/>
                <w:highlight w:val="yellow"/>
                <w:shd w:val="clear" w:color="auto" w:fill="F8F9FA"/>
                <w:lang w:val="en-US" w:eastAsia="en-GB"/>
              </w:rPr>
            </w:pPr>
          </w:p>
          <w:p w14:paraId="05663F27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Restrict access to local administrative functions, such as the ability to install software and modify security settings. Prevent malware, viruses, spyware, etc.</w:t>
            </w:r>
          </w:p>
          <w:p w14:paraId="3E916F78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3FBBBF0E" w14:textId="77777777" w:rsidR="003E3A48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Prevent copying of confidential data on unapproved media. Verify that authorized data extraction occurs only on encrypted media.</w:t>
            </w:r>
          </w:p>
          <w:p w14:paraId="3DC62018" w14:textId="57D5CA39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56478211" w14:textId="5E347C35" w:rsidTr="00ED5234">
        <w:tc>
          <w:tcPr>
            <w:tcW w:w="4531" w:type="dxa"/>
          </w:tcPr>
          <w:p w14:paraId="008A57AB" w14:textId="77777777" w:rsidR="003E3A48" w:rsidRPr="00227FD1" w:rsidRDefault="003E3A48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646696F" w14:textId="59DFFA18" w:rsidR="00ED5234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Data in use</w:t>
            </w:r>
          </w:p>
        </w:tc>
        <w:tc>
          <w:tcPr>
            <w:tcW w:w="4536" w:type="dxa"/>
          </w:tcPr>
          <w:p w14:paraId="101A23C1" w14:textId="77777777" w:rsidR="003E3A48" w:rsidRPr="00227FD1" w:rsidRDefault="003E3A48" w:rsidP="00ED5234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69FB76C5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Monitor access and use of high-risk data to identify potentially inappropriate use.</w:t>
            </w:r>
          </w:p>
          <w:p w14:paraId="6F085874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06133B71" w14:textId="2E3641C5" w:rsidR="003E3A48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Restrict user skills to copy sensitive data into unapproved containers (for example, email, web browsers), including control over the ability to copy, paste and print sections of documents</w:t>
            </w:r>
            <w:r w:rsidR="003E3A48"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.</w:t>
            </w:r>
          </w:p>
          <w:p w14:paraId="071A0AEB" w14:textId="1F366D7E" w:rsidR="003E3A48" w:rsidRPr="00227FD1" w:rsidRDefault="003E3A48" w:rsidP="00ED523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423E703A" w14:textId="45D45F1C" w:rsidTr="00ED5234">
        <w:tc>
          <w:tcPr>
            <w:tcW w:w="4531" w:type="dxa"/>
          </w:tcPr>
          <w:p w14:paraId="359A409F" w14:textId="77777777" w:rsidR="003E3A48" w:rsidRPr="00227FD1" w:rsidRDefault="003E3A48" w:rsidP="000E3820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055AF9A" w14:textId="55DA5FCE" w:rsidR="00ED5234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Data in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motion</w:t>
            </w:r>
            <w:proofErr w:type="spellEnd"/>
          </w:p>
        </w:tc>
        <w:tc>
          <w:tcPr>
            <w:tcW w:w="4536" w:type="dxa"/>
          </w:tcPr>
          <w:p w14:paraId="4EA98F01" w14:textId="77777777" w:rsidR="003E3A48" w:rsidRPr="00227FD1" w:rsidRDefault="003E3A48" w:rsidP="00ED5234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9C6C21D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Prevent unencrypted sensitive data from leaving the perimeter.</w:t>
            </w:r>
          </w:p>
          <w:p w14:paraId="29118018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682371A3" w14:textId="77777777" w:rsidR="003E3A48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Record and monitor network traffic to identify and investigate inappropriate transfers of sensitive data.</w:t>
            </w:r>
          </w:p>
          <w:p w14:paraId="5B812E5D" w14:textId="08094EDF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4E29A5DA" w14:textId="7801EB16" w:rsidTr="00ED5234">
        <w:tc>
          <w:tcPr>
            <w:tcW w:w="4531" w:type="dxa"/>
          </w:tcPr>
          <w:p w14:paraId="5DD9CB81" w14:textId="77777777" w:rsidR="00A01962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70642D45" w14:textId="07610C21" w:rsidR="00ED5234" w:rsidRPr="00227FD1" w:rsidRDefault="00A01962" w:rsidP="00A0196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Active monitoring of Data Leaks</w:t>
            </w:r>
          </w:p>
        </w:tc>
        <w:tc>
          <w:tcPr>
            <w:tcW w:w="4536" w:type="dxa"/>
          </w:tcPr>
          <w:p w14:paraId="7A438A53" w14:textId="36125F17" w:rsidR="00ED5234" w:rsidRPr="00227FD1" w:rsidRDefault="00227FD1" w:rsidP="00ED523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Verify that remote access to the corporate network is protected and control data that can be saved through remote installations, such as Outlook Web Access</w:t>
            </w:r>
            <w:r w:rsidR="00A01962" w:rsidRPr="00227FD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.</w:t>
            </w:r>
          </w:p>
        </w:tc>
      </w:tr>
      <w:tr w:rsidR="00ED5234" w:rsidRPr="00227FD1" w14:paraId="292308C4" w14:textId="512F129B" w:rsidTr="00ED5234">
        <w:tc>
          <w:tcPr>
            <w:tcW w:w="4531" w:type="dxa"/>
          </w:tcPr>
          <w:p w14:paraId="77F2653F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4536" w:type="dxa"/>
          </w:tcPr>
          <w:p w14:paraId="0A2112FC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56F86367" w14:textId="3D5C7560" w:rsidTr="00ED5234">
        <w:tc>
          <w:tcPr>
            <w:tcW w:w="4531" w:type="dxa"/>
          </w:tcPr>
          <w:p w14:paraId="5BC95CC2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4536" w:type="dxa"/>
          </w:tcPr>
          <w:p w14:paraId="45E3B9A3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0CE79B32" w14:textId="39302FB0" w:rsidTr="00ED5234">
        <w:tc>
          <w:tcPr>
            <w:tcW w:w="4531" w:type="dxa"/>
          </w:tcPr>
          <w:p w14:paraId="3229E94A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4536" w:type="dxa"/>
          </w:tcPr>
          <w:p w14:paraId="064E5938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D5234" w:rsidRPr="00227FD1" w14:paraId="07E98F05" w14:textId="55DB3ACA" w:rsidTr="00ED5234">
        <w:tc>
          <w:tcPr>
            <w:tcW w:w="4531" w:type="dxa"/>
          </w:tcPr>
          <w:p w14:paraId="354DE226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4536" w:type="dxa"/>
          </w:tcPr>
          <w:p w14:paraId="45A3A405" w14:textId="77777777" w:rsidR="00ED5234" w:rsidRPr="00227FD1" w:rsidRDefault="00ED5234" w:rsidP="000E3820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315BF7CB" w14:textId="0EED7B48" w:rsidR="000E3820" w:rsidRPr="00227FD1" w:rsidRDefault="000E3820" w:rsidP="000E382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bookmarkEnd w:id="0"/>
    <w:p w14:paraId="479F2D88" w14:textId="40A292F9" w:rsidR="00ED5234" w:rsidRPr="00227FD1" w:rsidRDefault="00ED5234" w:rsidP="000E382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sectPr w:rsidR="00ED5234" w:rsidRPr="00227FD1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72134" w14:textId="77777777" w:rsidR="00C95734" w:rsidRDefault="00C95734" w:rsidP="00AD0D48">
      <w:r>
        <w:separator/>
      </w:r>
    </w:p>
  </w:endnote>
  <w:endnote w:type="continuationSeparator" w:id="0">
    <w:p w14:paraId="2B9D21FC" w14:textId="77777777" w:rsidR="00C95734" w:rsidRDefault="00C95734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60612EC4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E75471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-Doc00</w:t>
    </w:r>
    <w:r w:rsidR="00A37633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8CB3B" w14:textId="77777777" w:rsidR="00C95734" w:rsidRDefault="00C95734" w:rsidP="00AD0D48">
      <w:r>
        <w:separator/>
      </w:r>
    </w:p>
  </w:footnote>
  <w:footnote w:type="continuationSeparator" w:id="0">
    <w:p w14:paraId="0524CF58" w14:textId="77777777" w:rsidR="00C95734" w:rsidRDefault="00C95734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337AB"/>
    <w:rsid w:val="00092246"/>
    <w:rsid w:val="000B3C53"/>
    <w:rsid w:val="000B5D01"/>
    <w:rsid w:val="000C6FE6"/>
    <w:rsid w:val="000E3820"/>
    <w:rsid w:val="00110ED8"/>
    <w:rsid w:val="00111F74"/>
    <w:rsid w:val="00130901"/>
    <w:rsid w:val="00136D08"/>
    <w:rsid w:val="0014412C"/>
    <w:rsid w:val="00147C59"/>
    <w:rsid w:val="001638E6"/>
    <w:rsid w:val="001C61CD"/>
    <w:rsid w:val="001D4A66"/>
    <w:rsid w:val="002168BB"/>
    <w:rsid w:val="00227FD1"/>
    <w:rsid w:val="002304DB"/>
    <w:rsid w:val="002413FE"/>
    <w:rsid w:val="002540AE"/>
    <w:rsid w:val="002A788E"/>
    <w:rsid w:val="003E3A48"/>
    <w:rsid w:val="00443A82"/>
    <w:rsid w:val="004E371C"/>
    <w:rsid w:val="004E6BC9"/>
    <w:rsid w:val="00576509"/>
    <w:rsid w:val="005B58A1"/>
    <w:rsid w:val="005D5D0D"/>
    <w:rsid w:val="00621686"/>
    <w:rsid w:val="00651DB2"/>
    <w:rsid w:val="007047B0"/>
    <w:rsid w:val="007C5D56"/>
    <w:rsid w:val="007D42EE"/>
    <w:rsid w:val="007D6760"/>
    <w:rsid w:val="00884163"/>
    <w:rsid w:val="008A78CD"/>
    <w:rsid w:val="008E7989"/>
    <w:rsid w:val="00912713"/>
    <w:rsid w:val="00931BD8"/>
    <w:rsid w:val="00A01962"/>
    <w:rsid w:val="00A37633"/>
    <w:rsid w:val="00A5116E"/>
    <w:rsid w:val="00AD0D48"/>
    <w:rsid w:val="00AD44F9"/>
    <w:rsid w:val="00B102B4"/>
    <w:rsid w:val="00B73108"/>
    <w:rsid w:val="00B82F1A"/>
    <w:rsid w:val="00B9251C"/>
    <w:rsid w:val="00BB2CEE"/>
    <w:rsid w:val="00BC5511"/>
    <w:rsid w:val="00C25F6A"/>
    <w:rsid w:val="00C77856"/>
    <w:rsid w:val="00C95734"/>
    <w:rsid w:val="00D25153"/>
    <w:rsid w:val="00DF0E8C"/>
    <w:rsid w:val="00E43621"/>
    <w:rsid w:val="00E50F1E"/>
    <w:rsid w:val="00E75471"/>
    <w:rsid w:val="00EA28DC"/>
    <w:rsid w:val="00ED5234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9F463-00D1-41BD-BB50-F0F24478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2020-07-01T14:19:00Z</dcterms:created>
  <dcterms:modified xsi:type="dcterms:W3CDTF">2020-10-14T14:48:00Z</dcterms:modified>
</cp:coreProperties>
</file>