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EA" w:rsidRPr="00A2211C" w:rsidRDefault="00A2211C" w:rsidP="00A2211C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  <w:szCs w:val="24"/>
          <w:lang w:val="es-ES_tradnl"/>
        </w:rPr>
      </w:pPr>
      <w:r>
        <w:rPr>
          <w:rFonts w:cstheme="minorHAnsi"/>
          <w:b/>
          <w:sz w:val="24"/>
          <w:szCs w:val="24"/>
          <w:lang w:val="es-ES_tradnl"/>
        </w:rPr>
        <w:t>INTRODUCCIÓN</w:t>
      </w:r>
    </w:p>
    <w:p w:rsidR="000940EA" w:rsidRPr="00A2211C" w:rsidRDefault="000940EA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  <w:r w:rsidRPr="00A2211C">
        <w:rPr>
          <w:rFonts w:cstheme="minorHAnsi"/>
          <w:sz w:val="24"/>
          <w:szCs w:val="24"/>
          <w:lang w:val="es-ES_tradnl"/>
        </w:rPr>
        <w:t xml:space="preserve">El siguiente trabajo muestra los resultados obtenidos en la fase de Testing (pruebas) </w:t>
      </w:r>
      <w:r w:rsidR="00A2211C" w:rsidRPr="00A2211C">
        <w:rPr>
          <w:rFonts w:cstheme="minorHAnsi"/>
          <w:sz w:val="24"/>
          <w:szCs w:val="24"/>
          <w:lang w:val="es-ES_tradnl"/>
        </w:rPr>
        <w:t>que se realizó al</w:t>
      </w:r>
      <w:r w:rsidRPr="00A2211C">
        <w:rPr>
          <w:rFonts w:cstheme="minorHAnsi"/>
          <w:sz w:val="24"/>
          <w:szCs w:val="24"/>
          <w:lang w:val="es-ES_tradnl"/>
        </w:rPr>
        <w:t xml:space="preserve"> modelo de la Zona de Parqueos de la Universidad Javeriana Cali</w:t>
      </w:r>
      <w:r w:rsidR="00A2211C" w:rsidRPr="00A2211C">
        <w:rPr>
          <w:rFonts w:cstheme="minorHAnsi"/>
          <w:sz w:val="24"/>
          <w:szCs w:val="24"/>
          <w:lang w:val="es-ES_tradnl"/>
        </w:rPr>
        <w:t xml:space="preserve"> descrito en SDL (</w:t>
      </w:r>
      <w:proofErr w:type="spellStart"/>
      <w:r w:rsidR="00A2211C" w:rsidRPr="00A2211C">
        <w:rPr>
          <w:rFonts w:cstheme="minorHAnsi"/>
          <w:sz w:val="24"/>
          <w:szCs w:val="24"/>
          <w:lang w:val="es-ES_tradnl"/>
        </w:rPr>
        <w:t>Specification</w:t>
      </w:r>
      <w:proofErr w:type="spellEnd"/>
      <w:r w:rsidR="00A2211C" w:rsidRPr="00A2211C">
        <w:rPr>
          <w:rFonts w:cstheme="minorHAnsi"/>
          <w:sz w:val="24"/>
          <w:szCs w:val="24"/>
          <w:lang w:val="es-ES_tradnl"/>
        </w:rPr>
        <w:t xml:space="preserve"> and </w:t>
      </w:r>
      <w:proofErr w:type="spellStart"/>
      <w:r w:rsidR="00A2211C" w:rsidRPr="00A2211C">
        <w:rPr>
          <w:rFonts w:cstheme="minorHAnsi"/>
          <w:sz w:val="24"/>
          <w:szCs w:val="24"/>
          <w:lang w:val="es-ES_tradnl"/>
        </w:rPr>
        <w:t>Description</w:t>
      </w:r>
      <w:proofErr w:type="spellEnd"/>
      <w:r w:rsidR="00A2211C" w:rsidRPr="00A2211C">
        <w:rPr>
          <w:rFonts w:cstheme="minorHAnsi"/>
          <w:sz w:val="24"/>
          <w:szCs w:val="24"/>
          <w:lang w:val="es-ES_tradnl"/>
        </w:rPr>
        <w:t xml:space="preserve"> Language)</w:t>
      </w:r>
      <w:r w:rsidRPr="00A2211C">
        <w:rPr>
          <w:rFonts w:cstheme="minorHAnsi"/>
          <w:sz w:val="24"/>
          <w:szCs w:val="24"/>
          <w:lang w:val="es-ES_tradnl"/>
        </w:rPr>
        <w:t xml:space="preserve">. El lenguaje para hacer el Testing </w:t>
      </w:r>
      <w:r w:rsidR="00A2211C" w:rsidRPr="00A2211C">
        <w:rPr>
          <w:rFonts w:cstheme="minorHAnsi"/>
          <w:sz w:val="24"/>
          <w:szCs w:val="24"/>
          <w:lang w:val="es-ES_tradnl"/>
        </w:rPr>
        <w:t>al modelo fue TTCN3.</w:t>
      </w:r>
    </w:p>
    <w:p w:rsidR="00A2211C" w:rsidRPr="00A2211C" w:rsidRDefault="00A2211C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  <w:r w:rsidRPr="00A2211C">
        <w:rPr>
          <w:rFonts w:cstheme="minorHAnsi"/>
          <w:sz w:val="24"/>
          <w:szCs w:val="24"/>
          <w:lang w:val="es-ES_tradnl"/>
        </w:rPr>
        <w:t>Con el fin de saber cuales son los estímulos que se le debe aplicar al sistema, se muestran los MSC los cuales son los posibles casos contemplados en el sistema.</w:t>
      </w:r>
    </w:p>
    <w:p w:rsidR="00A2211C" w:rsidRPr="00A2211C" w:rsidRDefault="00A2211C" w:rsidP="00A2211C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  <w:szCs w:val="24"/>
          <w:lang w:val="es-ES_tradnl"/>
        </w:rPr>
      </w:pPr>
      <w:r w:rsidRPr="00A2211C">
        <w:rPr>
          <w:rFonts w:cstheme="minorHAnsi"/>
          <w:b/>
          <w:sz w:val="24"/>
          <w:szCs w:val="24"/>
          <w:lang w:val="es-ES_tradnl"/>
        </w:rPr>
        <w:t>OBJETIVO</w:t>
      </w:r>
    </w:p>
    <w:p w:rsidR="00A2211C" w:rsidRPr="00A2211C" w:rsidRDefault="00A2211C" w:rsidP="00A2211C">
      <w:pPr>
        <w:spacing w:line="240" w:lineRule="auto"/>
        <w:jc w:val="both"/>
        <w:rPr>
          <w:rFonts w:cstheme="minorHAnsi"/>
          <w:b/>
          <w:sz w:val="24"/>
          <w:szCs w:val="24"/>
          <w:lang w:val="es-ES_tradnl"/>
        </w:rPr>
      </w:pPr>
      <w:r w:rsidRPr="00A2211C">
        <w:rPr>
          <w:rFonts w:cstheme="minorHAnsi"/>
          <w:b/>
          <w:sz w:val="24"/>
          <w:szCs w:val="24"/>
          <w:lang w:val="es-ES_tradnl"/>
        </w:rPr>
        <w:t xml:space="preserve">2.1. </w:t>
      </w:r>
      <w:r w:rsidR="002C2978">
        <w:rPr>
          <w:rFonts w:cstheme="minorHAnsi"/>
          <w:b/>
          <w:sz w:val="24"/>
          <w:szCs w:val="24"/>
          <w:lang w:val="es-ES_tradnl"/>
        </w:rPr>
        <w:t>General</w:t>
      </w:r>
    </w:p>
    <w:p w:rsidR="00A2211C" w:rsidRPr="00A2211C" w:rsidRDefault="00A2211C" w:rsidP="00A2211C">
      <w:pPr>
        <w:spacing w:line="240" w:lineRule="auto"/>
        <w:jc w:val="both"/>
        <w:rPr>
          <w:rFonts w:cstheme="minorHAnsi"/>
          <w:sz w:val="24"/>
          <w:szCs w:val="24"/>
          <w:lang w:val="es-ES"/>
        </w:rPr>
      </w:pPr>
      <w:r w:rsidRPr="00A2211C">
        <w:rPr>
          <w:rFonts w:cstheme="minorHAnsi"/>
          <w:sz w:val="24"/>
          <w:szCs w:val="24"/>
          <w:lang w:val="es-ES"/>
        </w:rPr>
        <w:t>Explorar el lenguaje TTCN-3 para describir pruebas de conformidad utilizando como piloto el problema del control de plazas libres en el parqueadero de la PUJC.</w:t>
      </w:r>
    </w:p>
    <w:p w:rsidR="00A2211C" w:rsidRPr="00A2211C" w:rsidRDefault="00A2211C" w:rsidP="00A2211C">
      <w:pPr>
        <w:spacing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A2211C">
        <w:rPr>
          <w:rFonts w:cstheme="minorHAnsi"/>
          <w:b/>
          <w:sz w:val="24"/>
          <w:szCs w:val="24"/>
          <w:lang w:val="es-ES"/>
        </w:rPr>
        <w:t xml:space="preserve">2.2. </w:t>
      </w:r>
      <w:r w:rsidR="002C2978">
        <w:rPr>
          <w:rFonts w:cstheme="minorHAnsi"/>
          <w:b/>
          <w:sz w:val="24"/>
          <w:szCs w:val="24"/>
          <w:lang w:val="es-ES"/>
        </w:rPr>
        <w:t>Específicos</w:t>
      </w:r>
    </w:p>
    <w:p w:rsidR="00A2211C" w:rsidRPr="00A2211C" w:rsidRDefault="00A2211C" w:rsidP="00A2211C">
      <w:pPr>
        <w:spacing w:line="240" w:lineRule="auto"/>
        <w:jc w:val="both"/>
        <w:rPr>
          <w:rFonts w:cstheme="minorHAnsi"/>
          <w:sz w:val="24"/>
          <w:szCs w:val="24"/>
          <w:lang w:val="es-ES"/>
        </w:rPr>
      </w:pPr>
      <w:r w:rsidRPr="00A2211C">
        <w:rPr>
          <w:rFonts w:cstheme="minorHAnsi"/>
          <w:sz w:val="24"/>
          <w:szCs w:val="24"/>
          <w:lang w:val="es-ES"/>
        </w:rPr>
        <w:t>Estudiar el lenguaje TTCN-3 y la herramienta RTDS en lo que concierne a TTCN-3. Elaborar un modelo de pruebas, descrito en TTCN-3 que permita probar el control de plazas libres en el parqueadero de la PUJC.</w:t>
      </w:r>
    </w:p>
    <w:p w:rsidR="00A2211C" w:rsidRPr="00A2211C" w:rsidRDefault="00A2211C" w:rsidP="00A2211C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A2211C">
        <w:rPr>
          <w:rFonts w:cstheme="minorHAnsi"/>
          <w:b/>
          <w:sz w:val="24"/>
          <w:szCs w:val="24"/>
          <w:lang w:val="es-ES"/>
        </w:rPr>
        <w:t>ALCANCE DEL TRABAJO</w:t>
      </w:r>
    </w:p>
    <w:p w:rsidR="00A2211C" w:rsidRPr="00A2211C" w:rsidRDefault="00A2211C" w:rsidP="00A2211C">
      <w:pPr>
        <w:spacing w:line="240" w:lineRule="auto"/>
        <w:jc w:val="both"/>
        <w:rPr>
          <w:rFonts w:cstheme="minorHAnsi"/>
          <w:sz w:val="24"/>
          <w:szCs w:val="24"/>
          <w:lang w:val="es-ES"/>
        </w:rPr>
      </w:pPr>
      <w:r w:rsidRPr="00A2211C">
        <w:rPr>
          <w:rFonts w:cstheme="minorHAnsi"/>
          <w:sz w:val="24"/>
          <w:szCs w:val="24"/>
          <w:lang w:val="es-ES"/>
        </w:rPr>
        <w:t xml:space="preserve">Entregar un prototipo del modelo de pruebas descrito en RTDS, que podrá servir como base </w:t>
      </w:r>
      <w:r w:rsidRPr="00A2211C">
        <w:rPr>
          <w:rFonts w:cstheme="minorHAnsi"/>
          <w:sz w:val="24"/>
          <w:szCs w:val="24"/>
          <w:lang w:val="es-ES"/>
        </w:rPr>
        <w:t>P</w:t>
      </w:r>
      <w:r w:rsidRPr="00A2211C">
        <w:rPr>
          <w:rFonts w:cstheme="minorHAnsi"/>
          <w:sz w:val="24"/>
          <w:szCs w:val="24"/>
          <w:lang w:val="es-ES"/>
        </w:rPr>
        <w:t>ara desarrollos futuros.</w:t>
      </w:r>
      <w:r w:rsidRPr="00A2211C">
        <w:rPr>
          <w:rFonts w:cstheme="minorHAnsi"/>
          <w:sz w:val="24"/>
          <w:szCs w:val="24"/>
          <w:lang w:val="es-ES"/>
        </w:rPr>
        <w:t xml:space="preserve"> </w:t>
      </w:r>
      <w:r w:rsidRPr="00A2211C">
        <w:rPr>
          <w:rFonts w:cstheme="minorHAnsi"/>
          <w:sz w:val="24"/>
          <w:szCs w:val="24"/>
          <w:lang w:val="es-ES"/>
        </w:rPr>
        <w:t>Entregar un documento donde se describa el proceso de desarrollo.</w:t>
      </w:r>
    </w:p>
    <w:p w:rsidR="00A2211C" w:rsidRDefault="00A2211C" w:rsidP="00A2211C">
      <w:pPr>
        <w:pStyle w:val="Prrafodelista"/>
        <w:numPr>
          <w:ilvl w:val="0"/>
          <w:numId w:val="1"/>
        </w:numPr>
        <w:spacing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207B82">
        <w:rPr>
          <w:rFonts w:cstheme="minorHAnsi"/>
          <w:b/>
          <w:sz w:val="24"/>
          <w:szCs w:val="24"/>
          <w:lang w:val="es-ES"/>
        </w:rPr>
        <w:t>DESARROLLO DEL TRABAJO.</w:t>
      </w:r>
    </w:p>
    <w:p w:rsidR="002C2978" w:rsidRPr="002C2978" w:rsidRDefault="002C2978" w:rsidP="002C2978">
      <w:pPr>
        <w:spacing w:line="240" w:lineRule="auto"/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4.1. Descripción del sistema.</w:t>
      </w:r>
    </w:p>
    <w:p w:rsidR="00A2211C" w:rsidRDefault="00A2211C" w:rsidP="00A2211C">
      <w:pPr>
        <w:spacing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El modelo de la </w:t>
      </w:r>
      <w:r>
        <w:rPr>
          <w:rFonts w:cstheme="minorHAnsi"/>
          <w:b/>
          <w:i/>
          <w:sz w:val="24"/>
          <w:szCs w:val="24"/>
          <w:lang w:val="es-ES"/>
        </w:rPr>
        <w:t xml:space="preserve">Zona de parqueos de la PUJC </w:t>
      </w:r>
      <w:r w:rsidR="00207B82">
        <w:rPr>
          <w:rFonts w:cstheme="minorHAnsi"/>
          <w:sz w:val="24"/>
          <w:szCs w:val="24"/>
          <w:lang w:val="es-ES"/>
        </w:rPr>
        <w:t>está</w:t>
      </w:r>
      <w:r>
        <w:rPr>
          <w:rFonts w:cstheme="minorHAnsi"/>
          <w:sz w:val="24"/>
          <w:szCs w:val="24"/>
          <w:lang w:val="es-ES"/>
        </w:rPr>
        <w:t xml:space="preserve"> conformado por dos bloques que interactúan </w:t>
      </w:r>
      <w:r w:rsidR="00207B82">
        <w:rPr>
          <w:rFonts w:cstheme="minorHAnsi"/>
          <w:sz w:val="24"/>
          <w:szCs w:val="24"/>
          <w:lang w:val="es-ES"/>
        </w:rPr>
        <w:t>entre s</w:t>
      </w:r>
      <w:r>
        <w:rPr>
          <w:rFonts w:cstheme="minorHAnsi"/>
          <w:sz w:val="24"/>
          <w:szCs w:val="24"/>
          <w:lang w:val="es-ES"/>
        </w:rPr>
        <w:t xml:space="preserve">í y con el </w:t>
      </w:r>
      <w:r w:rsidR="00350055">
        <w:rPr>
          <w:rFonts w:cstheme="minorHAnsi"/>
          <w:sz w:val="24"/>
          <w:szCs w:val="24"/>
          <w:lang w:val="es-ES"/>
        </w:rPr>
        <w:t>ambiente</w:t>
      </w:r>
      <w:r>
        <w:rPr>
          <w:rFonts w:cstheme="minorHAnsi"/>
          <w:sz w:val="24"/>
          <w:szCs w:val="24"/>
          <w:lang w:val="es-ES"/>
        </w:rPr>
        <w:t xml:space="preserve">. </w:t>
      </w:r>
      <w:r w:rsidR="00207B82">
        <w:rPr>
          <w:rFonts w:cstheme="minorHAnsi"/>
          <w:sz w:val="24"/>
          <w:szCs w:val="24"/>
          <w:lang w:val="es-ES"/>
        </w:rPr>
        <w:t xml:space="preserve">La arquitectura del sistema, denominado </w:t>
      </w:r>
      <w:proofErr w:type="spellStart"/>
      <w:r w:rsidR="00207B82">
        <w:rPr>
          <w:rFonts w:cstheme="minorHAnsi"/>
          <w:b/>
          <w:i/>
          <w:sz w:val="24"/>
          <w:szCs w:val="24"/>
          <w:lang w:val="es-ES"/>
        </w:rPr>
        <w:t>SystemParking</w:t>
      </w:r>
      <w:proofErr w:type="spellEnd"/>
      <w:r w:rsidR="00207B82">
        <w:rPr>
          <w:rFonts w:cstheme="minorHAnsi"/>
          <w:b/>
          <w:i/>
          <w:sz w:val="24"/>
          <w:szCs w:val="24"/>
          <w:lang w:val="es-ES"/>
        </w:rPr>
        <w:t xml:space="preserve"> </w:t>
      </w:r>
      <w:r w:rsidR="00A709EC">
        <w:rPr>
          <w:rFonts w:cstheme="minorHAnsi"/>
          <w:sz w:val="24"/>
          <w:szCs w:val="24"/>
          <w:lang w:val="es-ES"/>
        </w:rPr>
        <w:t>se presenta</w:t>
      </w:r>
      <w:r>
        <w:rPr>
          <w:rFonts w:cstheme="minorHAnsi"/>
          <w:sz w:val="24"/>
          <w:szCs w:val="24"/>
          <w:lang w:val="es-ES"/>
        </w:rPr>
        <w:t xml:space="preserve"> a continuación:</w:t>
      </w:r>
    </w:p>
    <w:p w:rsidR="00A2211C" w:rsidRDefault="00A2211C" w:rsidP="00207B82">
      <w:pPr>
        <w:spacing w:line="240" w:lineRule="auto"/>
        <w:jc w:val="center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5010150" cy="3711223"/>
            <wp:effectExtent l="76200" t="76200" r="133350" b="137160"/>
            <wp:docPr id="4" name="Imagen 4" descr="C:\Users\Administrador\Dropbox\TDG\ModelWorking\PARKING_PUJ_CALI VW 4\Imagenees\Presentacion 1 Junio 5 2013\SystemParking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ropbox\TDG\ModelWorking\PARKING_PUJ_CALI VW 4\Imagenees\Presentacion 1 Junio 5 2013\SystemParking-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" t="1771" r="32277" b="60082"/>
                    <a:stretch/>
                  </pic:blipFill>
                  <pic:spPr bwMode="auto">
                    <a:xfrm>
                      <a:off x="0" y="0"/>
                      <a:ext cx="5014914" cy="37147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7B82" w:rsidRPr="00207B82" w:rsidRDefault="00207B82" w:rsidP="00207B82">
      <w:pPr>
        <w:spacing w:line="240" w:lineRule="auto"/>
        <w:jc w:val="center"/>
        <w:rPr>
          <w:rFonts w:cstheme="minorHAnsi"/>
          <w:b/>
          <w:sz w:val="24"/>
          <w:szCs w:val="24"/>
          <w:lang w:val="es-ES"/>
        </w:rPr>
      </w:pPr>
      <w:r w:rsidRPr="00207B82">
        <w:rPr>
          <w:rFonts w:cstheme="minorHAnsi"/>
          <w:b/>
          <w:sz w:val="24"/>
          <w:szCs w:val="24"/>
          <w:lang w:val="es-ES"/>
        </w:rPr>
        <w:t xml:space="preserve">Imagen 1. Arquitectura </w:t>
      </w:r>
      <w:proofErr w:type="spellStart"/>
      <w:r w:rsidRPr="00207B82">
        <w:rPr>
          <w:rFonts w:cstheme="minorHAnsi"/>
          <w:b/>
          <w:sz w:val="24"/>
          <w:szCs w:val="24"/>
          <w:lang w:val="es-ES"/>
        </w:rPr>
        <w:t>SystemParking</w:t>
      </w:r>
      <w:proofErr w:type="spellEnd"/>
    </w:p>
    <w:p w:rsidR="00A2211C" w:rsidRDefault="00207B82" w:rsidP="00A2211C">
      <w:pPr>
        <w:spacing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Las características que presentan los bloques son las siguientes:</w:t>
      </w:r>
    </w:p>
    <w:p w:rsidR="00207B82" w:rsidRPr="00350055" w:rsidRDefault="00207B82" w:rsidP="00207B82">
      <w:pPr>
        <w:pStyle w:val="Prrafodelista"/>
        <w:numPr>
          <w:ilvl w:val="0"/>
          <w:numId w:val="2"/>
        </w:numPr>
        <w:spacing w:line="240" w:lineRule="auto"/>
        <w:jc w:val="both"/>
        <w:rPr>
          <w:rFonts w:cstheme="minorHAnsi"/>
          <w:b/>
          <w:sz w:val="24"/>
          <w:szCs w:val="24"/>
          <w:lang w:val="es-ES_tradnl"/>
        </w:rPr>
      </w:pPr>
      <w:proofErr w:type="spellStart"/>
      <w:r>
        <w:rPr>
          <w:rFonts w:cstheme="minorHAnsi"/>
          <w:b/>
          <w:sz w:val="24"/>
          <w:szCs w:val="24"/>
          <w:lang w:val="es-ES_tradnl"/>
        </w:rPr>
        <w:t>bLocalCtrl</w:t>
      </w:r>
      <w:proofErr w:type="spellEnd"/>
      <w:r>
        <w:rPr>
          <w:rFonts w:cstheme="minorHAnsi"/>
          <w:b/>
          <w:sz w:val="24"/>
          <w:szCs w:val="24"/>
          <w:lang w:val="es-ES_tradnl"/>
        </w:rPr>
        <w:t xml:space="preserve">: </w:t>
      </w:r>
      <w:r>
        <w:rPr>
          <w:rFonts w:cstheme="minorHAnsi"/>
          <w:sz w:val="24"/>
          <w:szCs w:val="24"/>
          <w:lang w:val="es-ES_tradnl"/>
        </w:rPr>
        <w:t xml:space="preserve">Interactúa con el medio a través del canal </w:t>
      </w:r>
      <w:proofErr w:type="spellStart"/>
      <w:r>
        <w:rPr>
          <w:rFonts w:cstheme="minorHAnsi"/>
          <w:sz w:val="24"/>
          <w:szCs w:val="24"/>
          <w:lang w:val="es-ES_tradnl"/>
        </w:rPr>
        <w:t>cEnv_LCtrl</w:t>
      </w:r>
      <w:proofErr w:type="spellEnd"/>
      <w:r>
        <w:rPr>
          <w:rFonts w:cstheme="minorHAnsi"/>
          <w:sz w:val="24"/>
          <w:szCs w:val="24"/>
          <w:lang w:val="es-ES_tradnl"/>
        </w:rPr>
        <w:t xml:space="preserve"> </w:t>
      </w:r>
      <w:r w:rsidR="00350055">
        <w:rPr>
          <w:rFonts w:cstheme="minorHAnsi"/>
          <w:sz w:val="24"/>
          <w:szCs w:val="24"/>
          <w:lang w:val="es-ES_tradnl"/>
        </w:rPr>
        <w:t xml:space="preserve">y con el bloque </w:t>
      </w:r>
      <w:proofErr w:type="spellStart"/>
      <w:r w:rsidR="00350055">
        <w:rPr>
          <w:rFonts w:cstheme="minorHAnsi"/>
          <w:b/>
          <w:sz w:val="24"/>
          <w:szCs w:val="24"/>
          <w:lang w:val="es-ES_tradnl"/>
        </w:rPr>
        <w:t>bZone</w:t>
      </w:r>
      <w:proofErr w:type="spellEnd"/>
      <w:r w:rsidR="00350055">
        <w:rPr>
          <w:rFonts w:cstheme="minorHAnsi"/>
          <w:b/>
          <w:sz w:val="24"/>
          <w:szCs w:val="24"/>
          <w:lang w:val="es-ES_tradnl"/>
        </w:rPr>
        <w:t xml:space="preserve"> </w:t>
      </w:r>
      <w:r w:rsidR="00350055">
        <w:rPr>
          <w:rFonts w:cstheme="minorHAnsi"/>
          <w:sz w:val="24"/>
          <w:szCs w:val="24"/>
          <w:lang w:val="es-ES_tradnl"/>
        </w:rPr>
        <w:t xml:space="preserve">a través del canal </w:t>
      </w:r>
      <w:proofErr w:type="spellStart"/>
      <w:r w:rsidR="00350055">
        <w:rPr>
          <w:rFonts w:cstheme="minorHAnsi"/>
          <w:sz w:val="24"/>
          <w:szCs w:val="24"/>
          <w:lang w:val="es-ES_tradnl"/>
        </w:rPr>
        <w:t>cLCtrl_Zone</w:t>
      </w:r>
      <w:proofErr w:type="spellEnd"/>
      <w:r w:rsidR="00350055">
        <w:rPr>
          <w:rFonts w:cstheme="minorHAnsi"/>
          <w:sz w:val="24"/>
          <w:szCs w:val="24"/>
          <w:lang w:val="es-ES_tradnl"/>
        </w:rPr>
        <w:t xml:space="preserve"> y </w:t>
      </w:r>
      <w:proofErr w:type="spellStart"/>
      <w:r w:rsidR="00350055">
        <w:rPr>
          <w:rFonts w:cstheme="minorHAnsi"/>
          <w:sz w:val="24"/>
          <w:szCs w:val="24"/>
          <w:lang w:val="es-ES_tradnl"/>
        </w:rPr>
        <w:t>cLCtrl_ZManager</w:t>
      </w:r>
      <w:proofErr w:type="spellEnd"/>
      <w:r w:rsidR="00350055">
        <w:rPr>
          <w:rFonts w:cstheme="minorHAnsi"/>
          <w:b/>
          <w:sz w:val="24"/>
          <w:szCs w:val="24"/>
          <w:lang w:val="es-ES_tradnl"/>
        </w:rPr>
        <w:t xml:space="preserve">. </w:t>
      </w:r>
      <w:r w:rsidR="00350055">
        <w:rPr>
          <w:rFonts w:cstheme="minorHAnsi"/>
          <w:sz w:val="24"/>
          <w:szCs w:val="24"/>
          <w:lang w:val="es-ES_tradnl"/>
        </w:rPr>
        <w:t xml:space="preserve">Las funciones que tiene </w:t>
      </w:r>
      <w:proofErr w:type="spellStart"/>
      <w:r w:rsidR="00350055">
        <w:rPr>
          <w:rFonts w:cstheme="minorHAnsi"/>
          <w:b/>
          <w:sz w:val="24"/>
          <w:szCs w:val="24"/>
          <w:lang w:val="es-ES_tradnl"/>
        </w:rPr>
        <w:t>bLocalCtrl</w:t>
      </w:r>
      <w:proofErr w:type="spellEnd"/>
      <w:r w:rsidR="00350055">
        <w:rPr>
          <w:rFonts w:cstheme="minorHAnsi"/>
          <w:b/>
          <w:sz w:val="24"/>
          <w:szCs w:val="24"/>
          <w:lang w:val="es-ES_tradnl"/>
        </w:rPr>
        <w:t xml:space="preserve"> </w:t>
      </w:r>
      <w:r w:rsidR="00350055">
        <w:rPr>
          <w:rFonts w:cstheme="minorHAnsi"/>
          <w:sz w:val="24"/>
          <w:szCs w:val="24"/>
          <w:lang w:val="es-ES_tradnl"/>
        </w:rPr>
        <w:t xml:space="preserve">es de permitir crear zonas desde el </w:t>
      </w:r>
      <w:r w:rsidR="002C2978">
        <w:rPr>
          <w:rFonts w:cstheme="minorHAnsi"/>
          <w:sz w:val="24"/>
          <w:szCs w:val="24"/>
          <w:lang w:val="es-ES_tradnl"/>
        </w:rPr>
        <w:t>ambiente</w:t>
      </w:r>
      <w:r w:rsidR="00350055">
        <w:rPr>
          <w:rFonts w:cstheme="minorHAnsi"/>
          <w:sz w:val="24"/>
          <w:szCs w:val="24"/>
          <w:lang w:val="es-ES_tradnl"/>
        </w:rPr>
        <w:t>, definir la cantidad de plazas  libres y totales a cada una de las zonas</w:t>
      </w:r>
      <w:r w:rsidR="002C2978">
        <w:rPr>
          <w:rFonts w:cstheme="minorHAnsi"/>
          <w:sz w:val="24"/>
          <w:szCs w:val="24"/>
          <w:lang w:val="es-ES_tradnl"/>
        </w:rPr>
        <w:t>,</w:t>
      </w:r>
      <w:r w:rsidR="00350055">
        <w:rPr>
          <w:rFonts w:cstheme="minorHAnsi"/>
          <w:sz w:val="24"/>
          <w:szCs w:val="24"/>
          <w:lang w:val="es-ES_tradnl"/>
        </w:rPr>
        <w:t xml:space="preserve"> y hacer requerimientos de información de la cantidad de plazas libres por zona.</w:t>
      </w:r>
    </w:p>
    <w:p w:rsidR="00350055" w:rsidRPr="00207B82" w:rsidRDefault="00350055" w:rsidP="00207B82">
      <w:pPr>
        <w:pStyle w:val="Prrafodelista"/>
        <w:numPr>
          <w:ilvl w:val="0"/>
          <w:numId w:val="2"/>
        </w:numPr>
        <w:spacing w:line="240" w:lineRule="auto"/>
        <w:jc w:val="both"/>
        <w:rPr>
          <w:rFonts w:cstheme="minorHAnsi"/>
          <w:b/>
          <w:sz w:val="24"/>
          <w:szCs w:val="24"/>
          <w:lang w:val="es-ES_tradnl"/>
        </w:rPr>
      </w:pPr>
      <w:proofErr w:type="spellStart"/>
      <w:r>
        <w:rPr>
          <w:rFonts w:cstheme="minorHAnsi"/>
          <w:b/>
          <w:sz w:val="24"/>
          <w:szCs w:val="24"/>
          <w:lang w:val="es-ES_tradnl"/>
        </w:rPr>
        <w:t>bZone</w:t>
      </w:r>
      <w:proofErr w:type="spellEnd"/>
      <w:r>
        <w:rPr>
          <w:rFonts w:cstheme="minorHAnsi"/>
          <w:b/>
          <w:sz w:val="24"/>
          <w:szCs w:val="24"/>
          <w:lang w:val="es-ES_tradnl"/>
        </w:rPr>
        <w:t xml:space="preserve">: </w:t>
      </w:r>
      <w:r>
        <w:rPr>
          <w:rFonts w:cstheme="minorHAnsi"/>
          <w:sz w:val="24"/>
          <w:szCs w:val="24"/>
          <w:lang w:val="es-ES_tradnl"/>
        </w:rPr>
        <w:t xml:space="preserve">Interactúa con el ambiente a través del canal </w:t>
      </w:r>
      <w:proofErr w:type="spellStart"/>
      <w:r>
        <w:rPr>
          <w:rFonts w:cstheme="minorHAnsi"/>
          <w:sz w:val="24"/>
          <w:szCs w:val="24"/>
          <w:lang w:val="es-ES_tradnl"/>
        </w:rPr>
        <w:t>cEnv_Zone</w:t>
      </w:r>
      <w:proofErr w:type="spellEnd"/>
      <w:r>
        <w:rPr>
          <w:rFonts w:cstheme="minorHAnsi"/>
          <w:sz w:val="24"/>
          <w:szCs w:val="24"/>
          <w:lang w:val="es-ES_tradnl"/>
        </w:rPr>
        <w:t xml:space="preserve"> y con </w:t>
      </w:r>
      <w:r w:rsidR="002C2978">
        <w:rPr>
          <w:rFonts w:cstheme="minorHAnsi"/>
          <w:sz w:val="24"/>
          <w:szCs w:val="24"/>
          <w:lang w:val="es-ES_tradnl"/>
        </w:rPr>
        <w:t xml:space="preserve">el bloque </w:t>
      </w:r>
      <w:proofErr w:type="spellStart"/>
      <w:r w:rsidR="002C2978">
        <w:rPr>
          <w:rFonts w:cstheme="minorHAnsi"/>
          <w:b/>
          <w:sz w:val="24"/>
          <w:szCs w:val="24"/>
          <w:lang w:val="es-ES_tradnl"/>
        </w:rPr>
        <w:t>bLocalCtrl</w:t>
      </w:r>
      <w:proofErr w:type="spellEnd"/>
      <w:r w:rsidR="002C2978">
        <w:rPr>
          <w:rFonts w:cstheme="minorHAnsi"/>
          <w:b/>
          <w:sz w:val="24"/>
          <w:szCs w:val="24"/>
          <w:lang w:val="es-ES_tradnl"/>
        </w:rPr>
        <w:t xml:space="preserve"> </w:t>
      </w:r>
      <w:r w:rsidR="002C2978">
        <w:rPr>
          <w:rFonts w:cstheme="minorHAnsi"/>
          <w:sz w:val="24"/>
          <w:szCs w:val="24"/>
          <w:lang w:val="es-ES_tradnl"/>
        </w:rPr>
        <w:t xml:space="preserve">a través de los canales </w:t>
      </w:r>
      <w:proofErr w:type="spellStart"/>
      <w:r w:rsidR="002C2978">
        <w:rPr>
          <w:rFonts w:cstheme="minorHAnsi"/>
          <w:sz w:val="24"/>
          <w:szCs w:val="24"/>
          <w:lang w:val="es-ES_tradnl"/>
        </w:rPr>
        <w:t>cLCtrl_Zone</w:t>
      </w:r>
      <w:proofErr w:type="spellEnd"/>
      <w:r w:rsidR="002C2978">
        <w:rPr>
          <w:rFonts w:cstheme="minorHAnsi"/>
          <w:sz w:val="24"/>
          <w:szCs w:val="24"/>
          <w:lang w:val="es-ES_tradnl"/>
        </w:rPr>
        <w:t xml:space="preserve"> y </w:t>
      </w:r>
      <w:proofErr w:type="spellStart"/>
      <w:r w:rsidR="002C2978">
        <w:rPr>
          <w:rFonts w:cstheme="minorHAnsi"/>
          <w:sz w:val="24"/>
          <w:szCs w:val="24"/>
          <w:lang w:val="es-ES_tradnl"/>
        </w:rPr>
        <w:t>cLCtrl_ZManager</w:t>
      </w:r>
      <w:proofErr w:type="spellEnd"/>
      <w:r w:rsidR="002C2978">
        <w:rPr>
          <w:rFonts w:cstheme="minorHAnsi"/>
          <w:sz w:val="24"/>
          <w:szCs w:val="24"/>
          <w:lang w:val="es-ES_tradnl"/>
        </w:rPr>
        <w:t xml:space="preserve">. Las funciones que tiene </w:t>
      </w:r>
      <w:proofErr w:type="spellStart"/>
      <w:r w:rsidR="002C2978">
        <w:rPr>
          <w:rFonts w:cstheme="minorHAnsi"/>
          <w:b/>
          <w:sz w:val="24"/>
          <w:szCs w:val="24"/>
          <w:lang w:val="es-ES_tradnl"/>
        </w:rPr>
        <w:t>bZone</w:t>
      </w:r>
      <w:proofErr w:type="spellEnd"/>
      <w:r w:rsidR="002C2978">
        <w:rPr>
          <w:rFonts w:cstheme="minorHAnsi"/>
          <w:b/>
          <w:sz w:val="24"/>
          <w:szCs w:val="24"/>
          <w:lang w:val="es-ES_tradnl"/>
        </w:rPr>
        <w:t xml:space="preserve"> </w:t>
      </w:r>
      <w:r w:rsidR="002C2978">
        <w:rPr>
          <w:rFonts w:cstheme="minorHAnsi"/>
          <w:sz w:val="24"/>
          <w:szCs w:val="24"/>
          <w:lang w:val="es-ES_tradnl"/>
        </w:rPr>
        <w:t xml:space="preserve">es de reportar al </w:t>
      </w:r>
      <w:proofErr w:type="spellStart"/>
      <w:r w:rsidR="002C2978">
        <w:rPr>
          <w:rFonts w:cstheme="minorHAnsi"/>
          <w:b/>
          <w:sz w:val="24"/>
          <w:szCs w:val="24"/>
          <w:lang w:val="es-ES_tradnl"/>
        </w:rPr>
        <w:t>bLocalCtrl</w:t>
      </w:r>
      <w:proofErr w:type="spellEnd"/>
      <w:r w:rsidR="002C2978">
        <w:rPr>
          <w:rFonts w:cstheme="minorHAnsi"/>
          <w:b/>
          <w:sz w:val="24"/>
          <w:szCs w:val="24"/>
          <w:lang w:val="es-ES_tradnl"/>
        </w:rPr>
        <w:t xml:space="preserve"> </w:t>
      </w:r>
      <w:r w:rsidR="002C2978">
        <w:rPr>
          <w:rFonts w:cstheme="minorHAnsi"/>
          <w:sz w:val="24"/>
          <w:szCs w:val="24"/>
          <w:lang w:val="es-ES_tradnl"/>
        </w:rPr>
        <w:t xml:space="preserve">si un carro ha entrado o salido de una zona, especificando la cantidad de plazas libres, por otro lado permite crear procesos llamados </w:t>
      </w:r>
      <w:proofErr w:type="spellStart"/>
      <w:r w:rsidR="002C2978">
        <w:rPr>
          <w:rFonts w:cstheme="minorHAnsi"/>
          <w:b/>
          <w:sz w:val="24"/>
          <w:szCs w:val="24"/>
          <w:lang w:val="es-ES_tradnl"/>
        </w:rPr>
        <w:t>pZone</w:t>
      </w:r>
      <w:proofErr w:type="spellEnd"/>
      <w:r w:rsidR="002C2978">
        <w:rPr>
          <w:rFonts w:cstheme="minorHAnsi"/>
          <w:b/>
          <w:sz w:val="24"/>
          <w:szCs w:val="24"/>
          <w:lang w:val="es-ES_tradnl"/>
        </w:rPr>
        <w:t xml:space="preserve"> </w:t>
      </w:r>
      <w:r w:rsidR="002C2978">
        <w:rPr>
          <w:rFonts w:cstheme="minorHAnsi"/>
          <w:sz w:val="24"/>
          <w:szCs w:val="24"/>
          <w:lang w:val="es-ES_tradnl"/>
        </w:rPr>
        <w:t xml:space="preserve">si el límite máximo de zonas no ha sido excedido. </w:t>
      </w:r>
    </w:p>
    <w:p w:rsidR="00A2211C" w:rsidRDefault="002C2978" w:rsidP="00A2211C">
      <w:pPr>
        <w:spacing w:line="240" w:lineRule="auto"/>
        <w:jc w:val="both"/>
        <w:rPr>
          <w:rFonts w:cstheme="minorHAnsi"/>
          <w:b/>
          <w:sz w:val="24"/>
          <w:szCs w:val="24"/>
          <w:lang w:val="es-ES_tradnl"/>
        </w:rPr>
      </w:pPr>
      <w:r>
        <w:rPr>
          <w:rFonts w:cstheme="minorHAnsi"/>
          <w:b/>
          <w:sz w:val="24"/>
          <w:szCs w:val="24"/>
          <w:lang w:val="es-ES_tradnl"/>
        </w:rPr>
        <w:t>4.2  MSC del sistema</w:t>
      </w:r>
    </w:p>
    <w:p w:rsidR="002C2978" w:rsidRDefault="004360C9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 xml:space="preserve">Entender </w:t>
      </w:r>
      <w:r w:rsidR="00A709EC">
        <w:rPr>
          <w:rFonts w:cstheme="minorHAnsi"/>
          <w:sz w:val="24"/>
          <w:szCs w:val="24"/>
          <w:lang w:val="es-ES_tradnl"/>
        </w:rPr>
        <w:t>y documentar el</w:t>
      </w:r>
      <w:r>
        <w:rPr>
          <w:rFonts w:cstheme="minorHAnsi"/>
          <w:sz w:val="24"/>
          <w:szCs w:val="24"/>
          <w:lang w:val="es-ES_tradnl"/>
        </w:rPr>
        <w:t xml:space="preserve"> problema es uno de los mayores prerrequisitos para la creación de buenas prueba</w:t>
      </w:r>
      <w:r w:rsidR="00DE70D6">
        <w:rPr>
          <w:rFonts w:cstheme="minorHAnsi"/>
          <w:sz w:val="24"/>
          <w:szCs w:val="24"/>
          <w:lang w:val="es-ES_tradnl"/>
        </w:rPr>
        <w:t xml:space="preserve">s. </w:t>
      </w:r>
      <w:r w:rsidR="004D5EE4">
        <w:rPr>
          <w:rFonts w:cstheme="minorHAnsi"/>
          <w:sz w:val="24"/>
          <w:szCs w:val="24"/>
          <w:lang w:val="es-ES_tradnl"/>
        </w:rPr>
        <w:t>A continuación se muestran l</w:t>
      </w:r>
      <w:r w:rsidR="00A709EC">
        <w:rPr>
          <w:rFonts w:cstheme="minorHAnsi"/>
          <w:sz w:val="24"/>
          <w:szCs w:val="24"/>
          <w:lang w:val="es-ES_tradnl"/>
        </w:rPr>
        <w:t>os diagramas MSC que describen que</w:t>
      </w:r>
      <w:r w:rsidR="004D5EE4">
        <w:rPr>
          <w:rFonts w:cstheme="minorHAnsi"/>
          <w:sz w:val="24"/>
          <w:szCs w:val="24"/>
          <w:lang w:val="es-ES_tradnl"/>
        </w:rPr>
        <w:t xml:space="preserve"> mensajes entran al sistema a través del canal del ambiente</w:t>
      </w:r>
      <w:r w:rsidR="00A709EC">
        <w:rPr>
          <w:rFonts w:cstheme="minorHAnsi"/>
          <w:sz w:val="24"/>
          <w:szCs w:val="24"/>
          <w:lang w:val="es-ES_tradnl"/>
        </w:rPr>
        <w:t xml:space="preserve"> (</w:t>
      </w:r>
      <w:proofErr w:type="spellStart"/>
      <w:r w:rsidR="00A709EC">
        <w:rPr>
          <w:rFonts w:cstheme="minorHAnsi"/>
          <w:sz w:val="24"/>
          <w:szCs w:val="24"/>
          <w:lang w:val="es-ES_tradnl"/>
        </w:rPr>
        <w:t>cEnv</w:t>
      </w:r>
      <w:proofErr w:type="spellEnd"/>
      <w:r w:rsidR="00A709EC">
        <w:rPr>
          <w:rFonts w:cstheme="minorHAnsi"/>
          <w:sz w:val="24"/>
          <w:szCs w:val="24"/>
          <w:lang w:val="es-ES_tradnl"/>
        </w:rPr>
        <w:t>**).</w:t>
      </w:r>
    </w:p>
    <w:p w:rsidR="00A11799" w:rsidRDefault="00E25A80" w:rsidP="00A709EC">
      <w:pPr>
        <w:spacing w:line="240" w:lineRule="auto"/>
        <w:jc w:val="center"/>
        <w:rPr>
          <w:rFonts w:cstheme="minorHAnsi"/>
          <w:b/>
          <w:noProof/>
          <w:sz w:val="24"/>
          <w:szCs w:val="24"/>
          <w:lang w:val="es-ES" w:eastAsia="es-ES"/>
        </w:rPr>
      </w:pPr>
      <w:r>
        <w:rPr>
          <w:rFonts w:cstheme="minorHAnsi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2876550" cy="3465352"/>
            <wp:effectExtent l="76200" t="76200" r="133350" b="135255"/>
            <wp:docPr id="11" name="Imagen 11" descr="C:\Users\Administrador\Dropbox\TDG\ModelWorking\PARKING_PUJ_CALI VW 4\Imagenees\Presentacion 1 Junio 5 2013\bZoneCaseEntryCar-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dor\Dropbox\TDG\ModelWorking\PARKING_PUJ_CALI VW 4\Imagenees\Presentacion 1 Junio 5 2013\bZoneCaseEntryCar-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4" t="4705" r="4753" b="19350"/>
                    <a:stretch/>
                  </pic:blipFill>
                  <pic:spPr bwMode="auto">
                    <a:xfrm>
                      <a:off x="0" y="0"/>
                      <a:ext cx="2881158" cy="34709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A80" w:rsidRDefault="00E25A80" w:rsidP="00A709EC">
      <w:pPr>
        <w:spacing w:line="240" w:lineRule="auto"/>
        <w:jc w:val="center"/>
        <w:rPr>
          <w:rFonts w:cstheme="minorHAnsi"/>
          <w:noProof/>
          <w:sz w:val="24"/>
          <w:szCs w:val="24"/>
          <w:lang w:val="es-ES" w:eastAsia="es-ES"/>
        </w:rPr>
      </w:pPr>
      <w:r w:rsidRPr="00E25A80">
        <w:rPr>
          <w:rFonts w:cstheme="minorHAnsi"/>
          <w:b/>
          <w:noProof/>
          <w:sz w:val="24"/>
          <w:szCs w:val="24"/>
          <w:lang w:val="es-ES" w:eastAsia="es-ES"/>
        </w:rPr>
        <w:t>Imagen 2. MSC cuando un carro está entrando a una zona de parqueo</w:t>
      </w:r>
    </w:p>
    <w:p w:rsidR="004D5EE4" w:rsidRDefault="00A709EC" w:rsidP="00A709EC">
      <w:pPr>
        <w:spacing w:line="240" w:lineRule="auto"/>
        <w:jc w:val="center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noProof/>
          <w:sz w:val="24"/>
          <w:szCs w:val="24"/>
          <w:lang w:val="es-ES" w:eastAsia="es-ES"/>
        </w:rPr>
        <w:drawing>
          <wp:inline distT="0" distB="0" distL="0" distR="0">
            <wp:extent cx="3095625" cy="3666192"/>
            <wp:effectExtent l="76200" t="76200" r="123825" b="125095"/>
            <wp:docPr id="6" name="Imagen 6" descr="C:\Users\Administrador\Dropbox\TDG\ModelWorking\PARKING_PUJ_CALI VW 4\Imagenees\Presentacion 1 Junio 5 2013\bZoneCaseOutCar-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Dropbox\TDG\ModelWorking\PARKING_PUJ_CALI VW 4\Imagenees\Presentacion 1 Junio 5 2013\bZoneCaseOutCar-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1" t="4489" r="4593" b="20200"/>
                    <a:stretch/>
                  </pic:blipFill>
                  <pic:spPr bwMode="auto">
                    <a:xfrm>
                      <a:off x="0" y="0"/>
                      <a:ext cx="3097590" cy="3668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9EC" w:rsidRPr="00E25A80" w:rsidRDefault="00A709EC" w:rsidP="00A709EC">
      <w:pPr>
        <w:spacing w:line="240" w:lineRule="auto"/>
        <w:jc w:val="center"/>
        <w:rPr>
          <w:rFonts w:cstheme="minorHAnsi"/>
          <w:b/>
          <w:sz w:val="24"/>
          <w:szCs w:val="24"/>
          <w:lang w:val="es-ES_tradnl"/>
        </w:rPr>
      </w:pPr>
      <w:r w:rsidRPr="00E25A80">
        <w:rPr>
          <w:rFonts w:cstheme="minorHAnsi"/>
          <w:b/>
          <w:sz w:val="24"/>
          <w:szCs w:val="24"/>
          <w:lang w:val="es-ES_tradnl"/>
        </w:rPr>
        <w:t xml:space="preserve">Imagen </w:t>
      </w:r>
      <w:r w:rsidR="00E25A80">
        <w:rPr>
          <w:rFonts w:cstheme="minorHAnsi"/>
          <w:b/>
          <w:sz w:val="24"/>
          <w:szCs w:val="24"/>
          <w:lang w:val="es-ES_tradnl"/>
        </w:rPr>
        <w:t>3</w:t>
      </w:r>
      <w:r w:rsidRPr="00E25A80">
        <w:rPr>
          <w:rFonts w:cstheme="minorHAnsi"/>
          <w:b/>
          <w:sz w:val="24"/>
          <w:szCs w:val="24"/>
          <w:lang w:val="es-ES_tradnl"/>
        </w:rPr>
        <w:t xml:space="preserve">. MSC </w:t>
      </w:r>
      <w:r w:rsidR="00E25A80" w:rsidRPr="00E25A80">
        <w:rPr>
          <w:rFonts w:cstheme="minorHAnsi"/>
          <w:b/>
          <w:sz w:val="24"/>
          <w:szCs w:val="24"/>
          <w:lang w:val="es-ES_tradnl"/>
        </w:rPr>
        <w:t>Caso cuando un carro esta saliendo de la Zona</w:t>
      </w:r>
    </w:p>
    <w:p w:rsidR="00A709EC" w:rsidRDefault="00A04162" w:rsidP="00A04162">
      <w:pPr>
        <w:spacing w:line="240" w:lineRule="auto"/>
        <w:jc w:val="center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4972050" cy="4319030"/>
            <wp:effectExtent l="76200" t="76200" r="133350" b="139065"/>
            <wp:docPr id="12" name="Imagen 12" descr="C:\Users\Administrador\Dropbox\TDG\ModelWorking\PARKING_PUJ_CALI VW 4\Imagenees\Presentacion 1 Junio 5 2013\LocalCtrl_sAddZone-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dor\Dropbox\TDG\ModelWorking\PARKING_PUJ_CALI VW 4\Imagenees\Presentacion 1 Junio 5 2013\LocalCtrl_sAddZone-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" t="2993" b="37781"/>
                    <a:stretch/>
                  </pic:blipFill>
                  <pic:spPr bwMode="auto">
                    <a:xfrm>
                      <a:off x="0" y="0"/>
                      <a:ext cx="4973061" cy="43199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4162" w:rsidRDefault="00A04162" w:rsidP="00A04162">
      <w:pPr>
        <w:spacing w:line="240" w:lineRule="auto"/>
        <w:jc w:val="center"/>
        <w:rPr>
          <w:rFonts w:cstheme="minorHAnsi"/>
          <w:b/>
          <w:sz w:val="24"/>
          <w:szCs w:val="24"/>
          <w:lang w:val="es-ES_tradnl"/>
        </w:rPr>
      </w:pPr>
      <w:r w:rsidRPr="00A04162">
        <w:rPr>
          <w:rFonts w:cstheme="minorHAnsi"/>
          <w:b/>
          <w:sz w:val="24"/>
          <w:szCs w:val="24"/>
          <w:lang w:val="es-ES_tradnl"/>
        </w:rPr>
        <w:t>Imagen 4. MSC creando una zona en el sistema dinámicamente</w:t>
      </w:r>
    </w:p>
    <w:p w:rsidR="00A04162" w:rsidRDefault="00A04162" w:rsidP="00A04162">
      <w:pPr>
        <w:spacing w:line="240" w:lineRule="auto"/>
        <w:jc w:val="center"/>
        <w:rPr>
          <w:rFonts w:cstheme="minorHAnsi"/>
          <w:b/>
          <w:sz w:val="24"/>
          <w:szCs w:val="24"/>
          <w:lang w:val="es-ES_tradnl"/>
        </w:rPr>
      </w:pPr>
      <w:r>
        <w:rPr>
          <w:rFonts w:cstheme="minorHAnsi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3219450" cy="2714624"/>
            <wp:effectExtent l="76200" t="76200" r="133350" b="124460"/>
            <wp:docPr id="13" name="Imagen 13" descr="C:\Users\Administrador\Dropbox\TDG\ModelWorking\PARKING_PUJ_CALI VW 4\Imagenees\Presentacion 1 Junio 5 2013\LocalCtrl_ReqInfoZones-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dor\Dropbox\TDG\ModelWorking\PARKING_PUJ_CALI VW 4\Imagenees\Presentacion 1 Junio 5 2013\LocalCtrl_ReqInfoZones-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" t="7731" r="37852" b="21197"/>
                    <a:stretch/>
                  </pic:blipFill>
                  <pic:spPr bwMode="auto">
                    <a:xfrm>
                      <a:off x="0" y="0"/>
                      <a:ext cx="3222496" cy="271719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CD1" w:rsidRDefault="00C37CD1" w:rsidP="00A04162">
      <w:pPr>
        <w:spacing w:line="240" w:lineRule="auto"/>
        <w:jc w:val="center"/>
        <w:rPr>
          <w:rFonts w:cstheme="minorHAnsi"/>
          <w:b/>
          <w:sz w:val="24"/>
          <w:szCs w:val="24"/>
          <w:lang w:val="es-ES_tradnl"/>
        </w:rPr>
      </w:pPr>
      <w:r>
        <w:rPr>
          <w:rFonts w:cstheme="minorHAnsi"/>
          <w:b/>
          <w:sz w:val="24"/>
          <w:szCs w:val="24"/>
          <w:lang w:val="es-ES_tradnl"/>
        </w:rPr>
        <w:t>Imagen 5. MSC requerimiento de Información Zonas de Parqueo</w:t>
      </w:r>
    </w:p>
    <w:p w:rsidR="00C37CD1" w:rsidRDefault="00C37CD1" w:rsidP="00A04162">
      <w:pPr>
        <w:spacing w:line="240" w:lineRule="auto"/>
        <w:jc w:val="center"/>
        <w:rPr>
          <w:rFonts w:cstheme="minorHAnsi"/>
          <w:b/>
          <w:sz w:val="24"/>
          <w:szCs w:val="24"/>
          <w:lang w:val="es-ES_tradnl"/>
        </w:rPr>
      </w:pPr>
      <w:r>
        <w:rPr>
          <w:rFonts w:cstheme="minorHAnsi"/>
          <w:b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4838268" cy="2581275"/>
            <wp:effectExtent l="76200" t="76200" r="133985" b="123825"/>
            <wp:docPr id="14" name="Imagen 14" descr="C:\Users\Administrador\Dropbox\TDG\ModelWorking\PARKING_PUJ_CALI VW 4\Imagenees\Presentacion 1 Junio 5 2013\LocalCtrl_SetFS-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dor\Dropbox\TDG\ModelWorking\PARKING_PUJ_CALI VW 4\Imagenees\Presentacion 1 Junio 5 2013\LocalCtrl_SetFS-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1" t="14214" r="30085" b="36159"/>
                    <a:stretch/>
                  </pic:blipFill>
                  <pic:spPr bwMode="auto">
                    <a:xfrm>
                      <a:off x="0" y="0"/>
                      <a:ext cx="4842845" cy="25837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CD1" w:rsidRDefault="00C37CD1" w:rsidP="00A04162">
      <w:pPr>
        <w:spacing w:line="240" w:lineRule="auto"/>
        <w:jc w:val="center"/>
        <w:rPr>
          <w:rFonts w:cstheme="minorHAnsi"/>
          <w:b/>
          <w:sz w:val="24"/>
          <w:szCs w:val="24"/>
          <w:lang w:val="es-ES_tradnl"/>
        </w:rPr>
      </w:pPr>
      <w:r>
        <w:rPr>
          <w:rFonts w:cstheme="minorHAnsi"/>
          <w:b/>
          <w:sz w:val="24"/>
          <w:szCs w:val="24"/>
          <w:lang w:val="es-ES_tradnl"/>
        </w:rPr>
        <w:t>Imagen 6. MSC Estableciendo la cantidad de Plazas libres a una zona</w:t>
      </w:r>
    </w:p>
    <w:p w:rsidR="00A709EC" w:rsidRDefault="00C37CD1" w:rsidP="00C37CD1">
      <w:pPr>
        <w:spacing w:line="240" w:lineRule="auto"/>
        <w:jc w:val="center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noProof/>
          <w:sz w:val="24"/>
          <w:szCs w:val="24"/>
          <w:lang w:val="es-ES" w:eastAsia="es-ES"/>
        </w:rPr>
        <w:drawing>
          <wp:inline distT="0" distB="0" distL="0" distR="0">
            <wp:extent cx="3571875" cy="2171700"/>
            <wp:effectExtent l="76200" t="76200" r="142875" b="133350"/>
            <wp:docPr id="15" name="Imagen 15" descr="C:\Users\Administrador\Dropbox\TDG\ModelWorking\PARKING_PUJ_CALI VW 4\Imagenees\Presentacion 1 Junio 5 2013\LocalCtrl_SetTS-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dor\Dropbox\TDG\ModelWorking\PARKING_PUJ_CALI VW 4\Imagenees\Presentacion 1 Junio 5 2013\LocalCtrl_SetTS-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8" t="6234" r="29024" b="36908"/>
                    <a:stretch/>
                  </pic:blipFill>
                  <pic:spPr bwMode="auto">
                    <a:xfrm>
                      <a:off x="0" y="0"/>
                      <a:ext cx="3575254" cy="21737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CD1" w:rsidRPr="00C37CD1" w:rsidRDefault="00C37CD1" w:rsidP="00C37CD1">
      <w:pPr>
        <w:spacing w:line="240" w:lineRule="auto"/>
        <w:jc w:val="center"/>
        <w:rPr>
          <w:rFonts w:cstheme="minorHAnsi"/>
          <w:b/>
          <w:sz w:val="24"/>
          <w:szCs w:val="24"/>
          <w:lang w:val="es-ES_tradnl"/>
        </w:rPr>
      </w:pPr>
      <w:r w:rsidRPr="00C37CD1">
        <w:rPr>
          <w:rFonts w:cstheme="minorHAnsi"/>
          <w:b/>
          <w:sz w:val="24"/>
          <w:szCs w:val="24"/>
          <w:lang w:val="es-ES_tradnl"/>
        </w:rPr>
        <w:t>Imagen 7. MSC Estableciendo la cantidad de plazas totales a una zona.</w:t>
      </w:r>
    </w:p>
    <w:p w:rsidR="00A709EC" w:rsidRDefault="00A709EC" w:rsidP="00C37CD1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  <w:bookmarkStart w:id="0" w:name="_GoBack"/>
      <w:bookmarkEnd w:id="0"/>
    </w:p>
    <w:p w:rsidR="00A709EC" w:rsidRDefault="00A709EC" w:rsidP="00A709EC">
      <w:pPr>
        <w:spacing w:line="240" w:lineRule="auto"/>
        <w:jc w:val="center"/>
        <w:rPr>
          <w:rFonts w:cstheme="minorHAnsi"/>
          <w:sz w:val="24"/>
          <w:szCs w:val="24"/>
          <w:lang w:val="es-ES_tradnl"/>
        </w:rPr>
      </w:pPr>
    </w:p>
    <w:p w:rsidR="004D5EE4" w:rsidRDefault="004D5EE4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4D5EE4" w:rsidRDefault="004D5EE4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4D5EE4" w:rsidRDefault="004D5EE4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4D5EE4" w:rsidRDefault="004D5EE4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A709EC" w:rsidRDefault="00A709EC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A709EC" w:rsidRDefault="00A709EC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A709EC" w:rsidRDefault="00A709EC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A709EC" w:rsidRDefault="00A709EC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A709EC" w:rsidRDefault="00A709EC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A709EC" w:rsidRDefault="00A709EC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A709EC" w:rsidRDefault="00A709EC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A709EC" w:rsidRDefault="00A709EC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A709EC" w:rsidRDefault="00A709EC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A709EC" w:rsidRDefault="00A709EC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A709EC" w:rsidRDefault="00A709EC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A709EC" w:rsidRDefault="00A709EC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A709EC" w:rsidRDefault="00A709EC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A709EC" w:rsidRDefault="00A709EC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4D5EE4" w:rsidRDefault="004D5EE4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 xml:space="preserve">5. resultados de las pruebas </w:t>
      </w:r>
    </w:p>
    <w:p w:rsidR="004D5EE4" w:rsidRDefault="004D5EE4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4D5EE4" w:rsidRDefault="004D5EE4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4D5EE4" w:rsidRDefault="004D5EE4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6. conclusiones</w:t>
      </w:r>
    </w:p>
    <w:p w:rsidR="004D5EE4" w:rsidRDefault="004D5EE4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4D5EE4" w:rsidRDefault="004D5EE4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7. futuros trabajos</w:t>
      </w:r>
    </w:p>
    <w:p w:rsidR="004D5EE4" w:rsidRPr="004360C9" w:rsidRDefault="004D5EE4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2C2978" w:rsidRDefault="002C2978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2C2978" w:rsidRPr="00A2211C" w:rsidRDefault="002C2978" w:rsidP="00A2211C">
      <w:pPr>
        <w:spacing w:line="240" w:lineRule="auto"/>
        <w:jc w:val="both"/>
        <w:rPr>
          <w:rFonts w:cstheme="minorHAnsi"/>
          <w:sz w:val="24"/>
          <w:szCs w:val="24"/>
          <w:lang w:val="es-ES_tradnl"/>
        </w:rPr>
      </w:pPr>
    </w:p>
    <w:p w:rsidR="000940EA" w:rsidRPr="00A2211C" w:rsidRDefault="000940EA" w:rsidP="00A2211C">
      <w:pPr>
        <w:spacing w:line="240" w:lineRule="auto"/>
        <w:jc w:val="both"/>
        <w:rPr>
          <w:rFonts w:cstheme="minorHAnsi"/>
          <w:b/>
          <w:sz w:val="24"/>
          <w:szCs w:val="24"/>
          <w:lang w:val="es-ES_tradnl"/>
        </w:rPr>
      </w:pPr>
    </w:p>
    <w:sectPr w:rsidR="000940EA" w:rsidRPr="00A2211C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75C" w:rsidRDefault="0020275C" w:rsidP="000940EA">
      <w:pPr>
        <w:spacing w:after="0" w:line="240" w:lineRule="auto"/>
      </w:pPr>
      <w:r>
        <w:separator/>
      </w:r>
    </w:p>
  </w:endnote>
  <w:endnote w:type="continuationSeparator" w:id="0">
    <w:p w:rsidR="0020275C" w:rsidRDefault="0020275C" w:rsidP="00094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75C" w:rsidRDefault="0020275C" w:rsidP="000940EA">
      <w:pPr>
        <w:spacing w:after="0" w:line="240" w:lineRule="auto"/>
      </w:pPr>
      <w:r>
        <w:separator/>
      </w:r>
    </w:p>
  </w:footnote>
  <w:footnote w:type="continuationSeparator" w:id="0">
    <w:p w:rsidR="0020275C" w:rsidRDefault="0020275C" w:rsidP="00094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43" w:type="dxa"/>
      <w:tblInd w:w="-1238" w:type="dxa"/>
      <w:tblBorders>
        <w:top w:val="thinThickSmallGap" w:sz="12" w:space="0" w:color="auto"/>
        <w:left w:val="thinThickSmallGap" w:sz="12" w:space="0" w:color="auto"/>
        <w:bottom w:val="thickThinSmallGap" w:sz="12" w:space="0" w:color="auto"/>
        <w:right w:val="thickThinSmallGap" w:sz="12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301"/>
      <w:gridCol w:w="4394"/>
      <w:gridCol w:w="4248"/>
    </w:tblGrid>
    <w:tr w:rsidR="000940EA" w:rsidRPr="000940EA" w:rsidTr="00E25A80">
      <w:tblPrEx>
        <w:tblCellMar>
          <w:top w:w="0" w:type="dxa"/>
          <w:bottom w:w="0" w:type="dxa"/>
        </w:tblCellMar>
      </w:tblPrEx>
      <w:trPr>
        <w:cantSplit/>
        <w:trHeight w:val="360"/>
      </w:trPr>
      <w:tc>
        <w:tcPr>
          <w:tcW w:w="2301" w:type="dxa"/>
          <w:vMerge w:val="restart"/>
          <w:tcBorders>
            <w:right w:val="thinThickSmallGap" w:sz="12" w:space="0" w:color="auto"/>
          </w:tcBorders>
        </w:tcPr>
        <w:p w:rsidR="000940EA" w:rsidRPr="000940EA" w:rsidRDefault="000940EA" w:rsidP="000940E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de-DE" w:eastAsia="es-ES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9A7384" wp14:editId="644E96B9">
                <wp:simplePos x="0" y="0"/>
                <wp:positionH relativeFrom="column">
                  <wp:posOffset>125095</wp:posOffset>
                </wp:positionH>
                <wp:positionV relativeFrom="paragraph">
                  <wp:posOffset>188595</wp:posOffset>
                </wp:positionV>
                <wp:extent cx="1066800" cy="391588"/>
                <wp:effectExtent l="0" t="0" r="0" b="8890"/>
                <wp:wrapNone/>
                <wp:docPr id="3" name="Imagen 3" descr="LOGO 1 neg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1 neg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391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642" w:type="dxa"/>
          <w:gridSpan w:val="2"/>
          <w:tcBorders>
            <w:top w:val="thinThickSmallGap" w:sz="12" w:space="0" w:color="auto"/>
            <w:left w:val="thinThickSmallGap" w:sz="12" w:space="0" w:color="auto"/>
            <w:bottom w:val="thickThinSmallGap" w:sz="12" w:space="0" w:color="auto"/>
          </w:tcBorders>
          <w:shd w:val="clear" w:color="auto" w:fill="C0C0C0"/>
          <w:vAlign w:val="center"/>
        </w:tcPr>
        <w:p w:rsidR="000940EA" w:rsidRPr="000940EA" w:rsidRDefault="00E25A80" w:rsidP="00E25A80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b/>
              <w:sz w:val="24"/>
              <w:szCs w:val="24"/>
              <w:lang w:val="de-DE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Arial Narrow" w:eastAsia="Times New Roman" w:hAnsi="Arial Narrow" w:cs="Times New Roman"/>
              <w:b/>
              <w:sz w:val="24"/>
              <w:szCs w:val="24"/>
              <w:lang w:val="de-DE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DEPARTAMENTO DE </w:t>
          </w:r>
          <w:r w:rsidR="000940EA">
            <w:rPr>
              <w:rFonts w:ascii="Arial Narrow" w:eastAsia="Times New Roman" w:hAnsi="Arial Narrow" w:cs="Times New Roman"/>
              <w:b/>
              <w:sz w:val="24"/>
              <w:szCs w:val="24"/>
              <w:lang w:val="de-DE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INGENIERÍA ELÉCTRONICA</w:t>
          </w:r>
        </w:p>
      </w:tc>
    </w:tr>
    <w:tr w:rsidR="000940EA" w:rsidRPr="000940EA" w:rsidTr="00E25A80">
      <w:tblPrEx>
        <w:tblCellMar>
          <w:top w:w="0" w:type="dxa"/>
          <w:bottom w:w="0" w:type="dxa"/>
        </w:tblCellMar>
      </w:tblPrEx>
      <w:trPr>
        <w:cantSplit/>
        <w:trHeight w:val="649"/>
      </w:trPr>
      <w:tc>
        <w:tcPr>
          <w:tcW w:w="2301" w:type="dxa"/>
          <w:vMerge/>
          <w:tcBorders>
            <w:right w:val="thickThinSmallGap" w:sz="12" w:space="0" w:color="auto"/>
          </w:tcBorders>
        </w:tcPr>
        <w:p w:rsidR="000940EA" w:rsidRPr="000940EA" w:rsidRDefault="000940EA" w:rsidP="000940E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de-DE" w:eastAsia="es-ES"/>
            </w:rPr>
          </w:pPr>
        </w:p>
      </w:tc>
      <w:tc>
        <w:tcPr>
          <w:tcW w:w="4394" w:type="dxa"/>
          <w:tcBorders>
            <w:top w:val="thickThinSmallGap" w:sz="12" w:space="0" w:color="auto"/>
            <w:left w:val="thickThinSmallGap" w:sz="12" w:space="0" w:color="auto"/>
            <w:bottom w:val="thinThickSmallGap" w:sz="12" w:space="0" w:color="auto"/>
            <w:right w:val="thinThickSmallGap" w:sz="12" w:space="0" w:color="auto"/>
          </w:tcBorders>
          <w:vAlign w:val="center"/>
        </w:tcPr>
        <w:p w:rsidR="000940EA" w:rsidRDefault="000940EA" w:rsidP="000940EA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sz w:val="20"/>
              <w:szCs w:val="20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Arial Narrow" w:eastAsia="Times New Roman" w:hAnsi="Arial Narrow" w:cs="Times New Roman"/>
              <w:b/>
              <w:sz w:val="20"/>
              <w:szCs w:val="20"/>
              <w:lang w:val="de-DE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DOCUMENTACIÓN PROYECTOS DIRIGIDO</w:t>
          </w:r>
          <w:r>
            <w:rPr>
              <w:rFonts w:ascii="Arial Narrow" w:eastAsia="Times New Roman" w:hAnsi="Arial Narrow" w:cs="Times New Roman"/>
              <w:b/>
              <w:sz w:val="20"/>
              <w:szCs w:val="20"/>
              <w:lang w:val="de-DE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br/>
          </w:r>
          <w:r w:rsidRPr="000940EA">
            <w:rPr>
              <w:rFonts w:ascii="Arial Narrow" w:eastAsia="Times New Roman" w:hAnsi="Arial Narrow" w:cs="Times New Roman"/>
              <w:b/>
              <w:sz w:val="20"/>
              <w:szCs w:val="20"/>
              <w:lang w:val="de-DE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0940EA">
            <w:rPr>
              <w:rFonts w:ascii="Arial Narrow" w:eastAsia="Times New Roman" w:hAnsi="Arial Narrow" w:cs="Times New Roman"/>
              <w:sz w:val="20"/>
              <w:szCs w:val="20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(</w:t>
          </w:r>
          <w:r>
            <w:rPr>
              <w:rFonts w:ascii="Arial Narrow" w:eastAsia="Times New Roman" w:hAnsi="Arial Narrow" w:cs="Times New Roman"/>
              <w:sz w:val="20"/>
              <w:szCs w:val="20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Proyecto Dirigido 2013-1</w:t>
          </w:r>
          <w:r w:rsidRPr="000940EA">
            <w:rPr>
              <w:rFonts w:ascii="Arial Narrow" w:eastAsia="Times New Roman" w:hAnsi="Arial Narrow" w:cs="Times New Roman"/>
              <w:sz w:val="20"/>
              <w:szCs w:val="20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)</w:t>
          </w:r>
        </w:p>
        <w:p w:rsidR="000940EA" w:rsidRPr="000940EA" w:rsidRDefault="000940EA" w:rsidP="000940EA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sz w:val="20"/>
              <w:szCs w:val="20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</w:tc>
      <w:tc>
        <w:tcPr>
          <w:tcW w:w="4248" w:type="dxa"/>
          <w:tcBorders>
            <w:top w:val="thickThinSmallGap" w:sz="12" w:space="0" w:color="auto"/>
            <w:left w:val="thinThickSmallGap" w:sz="12" w:space="0" w:color="auto"/>
          </w:tcBorders>
          <w:vAlign w:val="center"/>
        </w:tcPr>
        <w:p w:rsidR="000940EA" w:rsidRPr="00E25A80" w:rsidRDefault="000940EA" w:rsidP="00E25A80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sz w:val="20"/>
              <w:szCs w:val="24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E25A80">
            <w:rPr>
              <w:rFonts w:ascii="Arial Narrow" w:eastAsia="Times New Roman" w:hAnsi="Arial Narrow" w:cs="Times New Roman"/>
              <w:b/>
              <w:sz w:val="20"/>
              <w:szCs w:val="24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F</w:t>
          </w:r>
          <w:r w:rsidRPr="00E25A80">
            <w:rPr>
              <w:rFonts w:ascii="Arial Narrow" w:eastAsia="Times New Roman" w:hAnsi="Arial Narrow" w:cs="Times New Roman"/>
              <w:b/>
              <w:sz w:val="20"/>
              <w:szCs w:val="24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echa Elaboración: </w:t>
          </w:r>
          <w:r w:rsidRPr="00E25A80">
            <w:rPr>
              <w:rFonts w:ascii="Arial Narrow" w:eastAsia="Times New Roman" w:hAnsi="Arial Narrow" w:cs="Times New Roman"/>
              <w:sz w:val="20"/>
              <w:szCs w:val="24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4</w:t>
          </w:r>
          <w:r w:rsidRPr="00E25A80">
            <w:rPr>
              <w:rFonts w:ascii="Arial Narrow" w:eastAsia="Times New Roman" w:hAnsi="Arial Narrow" w:cs="Times New Roman"/>
              <w:sz w:val="20"/>
              <w:szCs w:val="24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</w:t>
          </w:r>
          <w:r w:rsidRPr="00E25A80">
            <w:rPr>
              <w:rFonts w:ascii="Arial Narrow" w:eastAsia="Times New Roman" w:hAnsi="Arial Narrow" w:cs="Times New Roman"/>
              <w:sz w:val="20"/>
              <w:szCs w:val="24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Junio 2013</w:t>
          </w:r>
        </w:p>
        <w:p w:rsidR="00E25A80" w:rsidRPr="00E25A80" w:rsidRDefault="00E25A80" w:rsidP="00E25A80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sz w:val="20"/>
              <w:szCs w:val="24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proofErr w:type="spellStart"/>
          <w:r w:rsidRPr="00E25A80">
            <w:rPr>
              <w:rFonts w:ascii="Arial Narrow" w:eastAsia="Times New Roman" w:hAnsi="Arial Narrow" w:cs="Times New Roman"/>
              <w:sz w:val="20"/>
              <w:szCs w:val="24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Est</w:t>
          </w:r>
          <w:proofErr w:type="spellEnd"/>
          <w:r w:rsidRPr="00E25A80">
            <w:rPr>
              <w:rFonts w:ascii="Arial Narrow" w:eastAsia="Times New Roman" w:hAnsi="Arial Narrow" w:cs="Times New Roman"/>
              <w:sz w:val="20"/>
              <w:szCs w:val="24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. Juan Pablo Girón Ruiz</w:t>
          </w:r>
        </w:p>
        <w:p w:rsidR="00E25A80" w:rsidRPr="00E25A80" w:rsidRDefault="00E25A80" w:rsidP="00E25A80">
          <w:pPr>
            <w:spacing w:after="0" w:line="240" w:lineRule="auto"/>
            <w:jc w:val="center"/>
            <w:rPr>
              <w:rFonts w:ascii="Arial Narrow" w:eastAsia="Times New Roman" w:hAnsi="Arial Narrow" w:cs="Times New Roman"/>
              <w:sz w:val="24"/>
              <w:szCs w:val="24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E25A80">
            <w:rPr>
              <w:rFonts w:ascii="Arial Narrow" w:eastAsia="Times New Roman" w:hAnsi="Arial Narrow" w:cs="Times New Roman"/>
              <w:sz w:val="20"/>
              <w:szCs w:val="24"/>
              <w:lang w:val="es-ES" w:eastAsia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Prof. Dr. Eugenio Tamura</w:t>
          </w:r>
        </w:p>
      </w:tc>
    </w:tr>
  </w:tbl>
  <w:p w:rsidR="000940EA" w:rsidRDefault="000940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873A6"/>
    <w:multiLevelType w:val="hybridMultilevel"/>
    <w:tmpl w:val="8BB4067E"/>
    <w:lvl w:ilvl="0" w:tplc="C1FA3B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A08C1"/>
    <w:multiLevelType w:val="multilevel"/>
    <w:tmpl w:val="A7389410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.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5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0EA"/>
    <w:rsid w:val="000940EA"/>
    <w:rsid w:val="0020275C"/>
    <w:rsid w:val="00207B82"/>
    <w:rsid w:val="002C2978"/>
    <w:rsid w:val="00350055"/>
    <w:rsid w:val="004360C9"/>
    <w:rsid w:val="004D5EE4"/>
    <w:rsid w:val="00A04162"/>
    <w:rsid w:val="00A11799"/>
    <w:rsid w:val="00A2211C"/>
    <w:rsid w:val="00A709EC"/>
    <w:rsid w:val="00BB582C"/>
    <w:rsid w:val="00C37CD1"/>
    <w:rsid w:val="00DE70D6"/>
    <w:rsid w:val="00E2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4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0E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94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0EA"/>
    <w:rPr>
      <w:lang w:val="es-CO"/>
    </w:rPr>
  </w:style>
  <w:style w:type="paragraph" w:styleId="Prrafodelista">
    <w:name w:val="List Paragraph"/>
    <w:basedOn w:val="Normal"/>
    <w:uiPriority w:val="34"/>
    <w:qFormat/>
    <w:rsid w:val="00A2211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7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B82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4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0E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094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0EA"/>
    <w:rPr>
      <w:lang w:val="es-CO"/>
    </w:rPr>
  </w:style>
  <w:style w:type="paragraph" w:styleId="Prrafodelista">
    <w:name w:val="List Paragraph"/>
    <w:basedOn w:val="Normal"/>
    <w:uiPriority w:val="34"/>
    <w:qFormat/>
    <w:rsid w:val="00A2211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7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B82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269CC-A55F-4F07-98A5-45D1FF8B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8</cp:revision>
  <dcterms:created xsi:type="dcterms:W3CDTF">2013-06-05T16:52:00Z</dcterms:created>
  <dcterms:modified xsi:type="dcterms:W3CDTF">2013-06-05T20:36:00Z</dcterms:modified>
</cp:coreProperties>
</file>