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0.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r>
        <w:rPr/>
        <w:t xml:space="preserve">‍</w:t>
      </w:r>
      <w:r>
        <w:rPr>
          <w:sz w:val="32"/>
        </w:rPr>
        <w:t xml:space="preserve">Jessica Glass</w:t>
      </w:r>
    </w:p>
    <w:p>
      <w:pPr/>
      <w:r>
        <w:rPr/>
        <w:t xml:space="preserve">7026 Maple Ave. Cincinnati, OH 45243 | 513-484-5254 | glassjp@mail.uc.edu</w:t>
      </w:r>
    </w:p>
    <w:p>
      <w:pPr>
        <w:pStyle w:val="Section Heading"/>
      </w:pPr>
      <w:r>
        <w:rPr>
          <w:sz w:val="20"/>
        </w:rPr>
        <w:t xml:space="preserve">Education</w:t>
      </w:r>
    </w:p>
    <w:p>
      <w:pPr>
        <w:pStyle w:val="Subsection"/>
        <w:spacing w:before="100"/>
      </w:pPr>
      <w:r>
        <w:rPr>
          <w:sz w:val="16"/>
        </w:rPr>
        <w:t xml:space="preserve">Aerospace Engineering | </w:t>
      </w:r>
      <w:r>
        <w:rPr>
          <w:sz w:val="16"/>
        </w:rPr>
        <w:t xml:space="preserve">University of Cincinnati Class of 2017</w:t>
      </w:r>
    </w:p>
    <w:p>
      <w:pPr>
        <w:pStyle w:val="List Bullet"/>
      </w:pPr>
      <w:r>
        <w:rPr>
          <w:b/>
          <w:sz w:val="16"/>
        </w:rPr>
        <w:t xml:space="preserve">GPA: 3.1/4.0</w:t>
      </w:r>
    </w:p>
    <w:p>
      <w:pPr>
        <w:pStyle w:val="List Bullet"/>
      </w:pPr>
      <w:r>
        <w:rPr>
          <w:sz w:val="16"/>
        </w:rPr>
        <w:t xml:space="preserve">Minor in Mathematics</w:t>
      </w:r>
    </w:p>
    <w:p>
      <w:pPr>
        <w:pStyle w:val="List Bullet"/>
      </w:pPr>
      <w:r>
        <w:rPr>
          <w:sz w:val="16"/>
        </w:rPr>
        <w:t xml:space="preserve">Dean’s List Fall 2012, Spring 2014</w:t>
      </w:r>
    </w:p>
    <w:p>
      <w:pPr>
        <w:pStyle w:val="Subsection"/>
      </w:pPr>
      <w:r>
        <w:rPr>
          <w:sz w:val="16"/>
        </w:rPr>
        <w:t xml:space="preserve">Mathematics | </w:t>
      </w:r>
      <w:r>
        <w:rPr>
          <w:sz w:val="16"/>
        </w:rPr>
        <w:t xml:space="preserve">W</w:t>
      </w:r>
      <w:r>
        <w:rPr>
          <w:sz w:val="16"/>
        </w:rPr>
        <w:t xml:space="preserve">e</w:t>
      </w:r>
      <w:r>
        <w:rPr>
          <w:sz w:val="16"/>
        </w:rPr>
        <w:t xml:space="preserve">stern Carolina University [2011-2012]</w:t>
      </w:r>
    </w:p>
    <w:p>
      <w:pPr>
        <w:pStyle w:val="List Bullet"/>
      </w:pPr>
      <w:r>
        <w:rPr>
          <w:b/>
          <w:sz w:val="16"/>
        </w:rPr>
        <w:t xml:space="preserve">GPA: 3.5/4.0</w:t>
      </w:r>
    </w:p>
    <w:p>
      <w:pPr>
        <w:pStyle w:val="List Bullet"/>
      </w:pPr>
      <w:r>
        <w:rPr>
          <w:sz w:val="16"/>
        </w:rPr>
        <w:t xml:space="preserve">Athletic Soccer Scholarship</w:t>
      </w:r>
    </w:p>
    <w:p>
      <w:pPr>
        <w:pStyle w:val="List Bullet"/>
      </w:pPr>
      <w:r>
        <w:rPr>
          <w:sz w:val="16"/>
        </w:rPr>
        <w:t xml:space="preserve">Dean’s List Fall 2011</w:t>
      </w:r>
    </w:p>
    <w:p>
      <w:pPr>
        <w:pStyle w:val="Subsection"/>
      </w:pPr>
      <w:r>
        <w:rPr>
          <w:sz w:val="16"/>
        </w:rPr>
        <w:t xml:space="preserve">Madeira High school| </w:t>
      </w:r>
      <w:r>
        <w:rPr>
          <w:sz w:val="16"/>
        </w:rPr>
        <w:t xml:space="preserve">[Graduated may 2011]</w:t>
      </w:r>
    </w:p>
    <w:p>
      <w:pPr>
        <w:pStyle w:val="List Bullet"/>
      </w:pPr>
      <w:r>
        <w:rPr>
          <w:b/>
          <w:sz w:val="16"/>
        </w:rPr>
        <w:t xml:space="preserve">GPA: 3.8/4.0</w:t>
      </w:r>
    </w:p>
    <w:p>
      <w:pPr>
        <w:pStyle w:val="Section Heading"/>
      </w:pPr>
      <w:r>
        <w:rPr>
          <w:sz w:val="20"/>
        </w:rPr>
        <w:t xml:space="preserve">Experience</w:t>
      </w:r>
    </w:p>
    <w:p>
      <w:pPr>
        <w:pStyle w:val="Subsection"/>
        <w:spacing w:before="100"/>
      </w:pPr>
      <w:r>
        <w:rPr>
          <w:sz w:val="16"/>
        </w:rPr>
        <w:t xml:space="preserve">UNDERGRADUATE RESEARCH – LABORATORY FOR TEMPORAL LOGIC | UNIVERSITY OF CINCINNATI | SPRING 2015 – PRESENT</w:t>
      </w:r>
    </w:p>
    <w:p>
      <w:pPr>
        <w:pStyle w:val="List Bullet"/>
      </w:pPr>
      <w:r>
        <w:rPr>
          <w:sz w:val="16"/>
        </w:rPr>
        <w:t xml:space="preserve">Placed on a project under the direction of Dr. Kristin Rozier which focuses on the design and implementation of UAS system health management software, involves designing a modular UAV made specifically to accommodate the system health management hardware, developing an understanding of formal methods by reading previous related work</w:t>
      </w:r>
    </w:p>
    <w:p>
      <w:pPr>
        <w:pStyle w:val="Subsection"/>
        <w:spacing w:before="100"/>
      </w:pPr>
      <w:r>
        <w:rPr>
          <w:sz w:val="16"/>
        </w:rPr>
        <w:t xml:space="preserve">ENGINEERING CO-OP | TECT POWER | SUMMER 2015</w:t>
      </w:r>
    </w:p>
    <w:p>
      <w:pPr>
        <w:pStyle w:val="List Bullet"/>
      </w:pPr>
      <w:r>
        <w:rPr>
          <w:sz w:val="16"/>
        </w:rPr>
        <w:t xml:space="preserve">Learning 3D design in Siemens NX, working in the quality department to implement continuous improvement projects, using the A3 process in order to solve large-scale problems</w:t>
      </w:r>
    </w:p>
    <w:p>
      <w:pPr>
        <w:pStyle w:val="Subsection"/>
        <w:spacing w:before="100"/>
      </w:pPr>
      <w:r>
        <w:rPr>
          <w:sz w:val="16"/>
        </w:rPr>
        <w:t xml:space="preserve">ROBOTICS ENGINEERING CO-OP | TECT POWER | Fall 2014</w:t>
      </w:r>
    </w:p>
    <w:p>
      <w:pPr>
        <w:pStyle w:val="List Bullet"/>
      </w:pPr>
      <w:r>
        <w:rPr>
          <w:sz w:val="16"/>
        </w:rPr>
        <w:t xml:space="preserve">Gaining detailed knowledge of manufacturing procedures, manual robotic point programming, participating in continuous improvement projects, use of Minitab statistical software to generate CPK analysis, analyzing data for the development of sheath/MLE</w:t>
      </w:r>
    </w:p>
    <w:p>
      <w:pPr>
        <w:pStyle w:val="Section Heading"/>
      </w:pPr>
      <w:r>
        <w:rPr>
          <w:sz w:val="20"/>
        </w:rPr>
        <w:t xml:space="preserve">Skills &amp; Abilities</w:t>
      </w:r>
    </w:p>
    <w:p>
      <w:pPr>
        <w:pStyle w:val="Subsection"/>
        <w:spacing w:before="100"/>
      </w:pPr>
      <w:r>
        <w:rPr>
          <w:sz w:val="16"/>
        </w:rPr>
        <w:t xml:space="preserve">C</w:t>
      </w:r>
      <w:r>
        <w:rPr>
          <w:sz w:val="16"/>
        </w:rPr>
        <w:t xml:space="preserve">OMPUTER SKILLS</w:t>
      </w:r>
    </w:p>
    <w:p>
      <w:pPr>
        <w:pStyle w:val="List Bullet"/>
      </w:pPr>
      <w:r>
        <w:rPr>
          <w:sz w:val="16"/>
        </w:rPr>
        <w:t xml:space="preserve">Programming and data manipulation experience in MATLAB and Simulink, familiarity with programming in LabVIEW, Minitab Statistical Software, 3D design in Siemens NX, </w:t>
      </w:r>
      <w:r>
        <w:rPr>
          <w:sz w:val="16"/>
        </w:rPr>
        <w:t xml:space="preserve">understanding of </w:t>
      </w:r>
      <w:r>
        <w:rPr>
          <w:sz w:val="16"/>
        </w:rPr>
        <w:t xml:space="preserve">Linux</w:t>
      </w:r>
      <w:r>
        <w:rPr>
          <w:sz w:val="16"/>
        </w:rPr>
        <w:t xml:space="preserve"> operating system, exposure to C++, skilled in Microsoft Office programs including Microsoft Word, Excel and PowerPoint</w:t>
      </w:r>
    </w:p>
    <w:p>
      <w:pPr>
        <w:pStyle w:val="Subsection"/>
        <w:spacing w:before="100"/>
      </w:pPr>
      <w:r>
        <w:rPr>
          <w:sz w:val="16"/>
        </w:rPr>
        <w:t xml:space="preserve">RELEVANT COURSEWORK</w:t>
      </w:r>
    </w:p>
    <w:p>
      <w:pPr>
        <w:pStyle w:val="List Bullet"/>
      </w:pPr>
      <w:r>
        <w:rPr>
          <w:sz w:val="16"/>
        </w:rPr>
        <w:t xml:space="preserve">Intro to Logic, Probability &amp; Statistics, Differential Equations, Dynamics, Aerodynamics, Gas Dynamics, Modeling &amp; Simulation of Dynamic Systems, Integrated Aircraft Engineering, Numerical Methods in Engineering Design, Statics &amp; Basic Strength of Materials</w:t>
      </w:r>
    </w:p>
    <w:p>
      <w:pPr>
        <w:pStyle w:val="Section Heading"/>
      </w:pPr>
      <w:r>
        <w:rPr>
          <w:sz w:val="20"/>
        </w:rPr>
        <w:t xml:space="preserve">Affiliations &amp; Awards</w:t>
      </w:r>
    </w:p>
    <w:p>
      <w:pPr>
        <w:pStyle w:val="Subsection"/>
        <w:spacing w:before="100"/>
      </w:pPr>
      <w:r>
        <w:rPr>
          <w:sz w:val="16"/>
        </w:rPr>
        <w:t xml:space="preserve">CURRENT </w:t>
      </w:r>
      <w:r>
        <w:rPr>
          <w:sz w:val="16"/>
        </w:rPr>
        <w:t xml:space="preserve">&amp; PREVIOUS</w:t>
      </w:r>
    </w:p>
    <w:p>
      <w:pPr>
        <w:pStyle w:val="List Bullet"/>
      </w:pPr>
      <w:r>
        <w:rPr>
          <w:sz w:val="16"/>
        </w:rPr>
        <w:t xml:space="preserve">University of Cincinnati Women’s Club Soccer [2013-present]</w:t>
      </w:r>
    </w:p>
    <w:p>
      <w:pPr>
        <w:pStyle w:val="List Bullet"/>
      </w:pPr>
      <w:r>
        <w:rPr>
          <w:sz w:val="16"/>
        </w:rPr>
        <w:t xml:space="preserve">NCAA Division I Women’s Soccer [Western Carolina University 2011-2012]</w:t>
      </w:r>
    </w:p>
    <w:p>
      <w:pPr>
        <w:pStyle w:val="List Bullet"/>
      </w:pPr>
      <w:r>
        <w:rPr>
          <w:sz w:val="16"/>
        </w:rPr>
        <w:t xml:space="preserve">Year-round competitive soccer [Cincinnati Classics Hammer F.C. 2001-2011]</w:t>
      </w:r>
    </w:p>
    <w:p>
      <w:pPr>
        <w:pStyle w:val="List Bullet"/>
      </w:pPr>
      <w:r>
        <w:rPr>
          <w:sz w:val="16"/>
        </w:rPr>
        <w:t xml:space="preserve">Ohio High School State Championship in Women’s Soccer [2010]</w:t>
      </w:r>
      <w:bookmarkStart w:id="84" w:name="_GoBack"/>
      <w:bookmarkEnd w:id="84"/>
    </w:p>
    <w:sectPr>
      <w:footerReference w:type="default" r:id="fId0"/>
      <w:type w:val="continuous"/>
      <w:pgSz w:w="12240" w:h="15840" w:orient="portrait"/>
      <w:pgMar w:top="1296" w:left="1440" w:right="1440" w:bottom="1440"/>
      <w:cols w:num="1" w:sep="off" w:equalWidth="1"/>
    </w:sectPr>
  </w:body>
</w:document>
</file>

<file path=word/endnotes.xml><?xml version="1.0" encoding="utf-8"?>
<w:endnotes xmlns:w="http://schemas.openxmlformats.org/wordprocessingml/2006/main"/>
</file>

<file path=word/footer0.xml><?xml version="1.0" encoding="utf-8"?>
<w:ftr xmlns:r="http://schemas.openxmlformats.org/officeDocument/2006/relationships" xmlns:w="http://schemas.openxmlformats.org/wordprocessingml/2006/main">
  <w:p>
    <w:pPr>
      <w:pStyle w:val="footer"/>
    </w:pPr>
    <w:r>
      <w:rPr/>
      <w:t xml:space="preserve">Page </w:t>
    </w:r>
    <w:fldSimple w:instr="PAGE \* MERGEFORMAT">
      <w:r>
        <w:t>1</w:t>
      </w:r>
    </w:fldSimple>
  </w:p>
</w:ftr>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spacing w:after="0"/>
    </w:pPr>
    <w:rPr>
      <w:sz w:val="16"/>
      <w:rFonts w:ascii="Tahoma" w:cs="Tahoma" w:hAnsi="Tahoma"/>
    </w:rPr>
  </w:style>
  <w:style w:type="character" w:styleId="Balloon Text Char">
    <w:name w:val="Balloon Text Char"/>
    <w:basedOn w:val="Default Paragraph Font"/>
    <w:pPr/>
    <w:rPr>
      <w:sz w:val="16"/>
      <w:rFonts w:ascii="Tahoma" w:cs="Tahoma" w:hAnsi="Tahoma"/>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oter Char">
    <w:name w:val="Footer Char"/>
    <w:basedOn w:val="Default Paragraph Font"/>
    <w:pPr/>
    <w:rPr>
      <w:color w:val="141414"/>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character" w:styleId="Header Char">
    <w:name w:val="Header Char"/>
    <w:basedOn w:val="Default Paragraph Font"/>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ist Bullet">
    <w:name w:val="List Bullet"/>
    <w:basedOn w:val="_Normal"/>
    <w:pPr>
      <w:spacing w:after="8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280"/>
      </w:pPr>
    </w:pPrDefault>
    <w:rPrDefault>
      <w:rPr>
        <w:sz w:val="18"/>
        <w:rFonts w:ascii="Times New Roman" w:cs="Times New Roman" w:hAnsi="Times New Roman"/>
        <w:color w:val="404040"/>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Placeholder Text">
    <w:name w:val="Placeholder Text"/>
    <w:basedOn w:val="Default Paragraph Font"/>
    <w:pPr/>
    <w:rPr>
      <w:color w:val="808080"/>
    </w:rPr>
  </w:style>
  <w:style w:type="paragraph" w:styleId="Plain Text">
    <w:name w:val="Plain Text"/>
    <w:basedOn w:val="Normal"/>
    <w:pPr/>
    <w:rPr>
      <w:rFonts w:ascii="Courier New" w:cs="Courier New" w:hAnsi="Courier New"/>
    </w:rPr>
  </w:style>
  <w:style w:type="paragraph" w:styleId="Section Heading">
    <w:name w:val="Section Heading"/>
    <w:basedOn w:val="_Normal"/>
    <w:next w:val="_Normal"/>
    <w:pPr>
      <w:spacing w:after="100"/>
      <w:spacing w:before="500"/>
    </w:pPr>
    <w:rPr>
      <w:b/>
      <w:sz w:val="24"/>
      <w:rFonts w:ascii="Times New Roman" w:cs="Times New Roman" w:hAnsi="Times New Roman"/>
      <w:color w:val="4e4e4e"/>
    </w:rPr>
  </w:style>
  <w:style w:type="paragraph" w:styleId="Square List">
    <w:name w:val="Square List"/>
    <w:pPr>
      <w:ind w:hanging="432"/>
      <w:ind w:left="720"/>
    </w:pPr>
    <w:rPr/>
  </w:style>
  <w:style w:type="paragraph" w:styleId="Star List">
    <w:name w:val="Star List"/>
    <w:pPr>
      <w:ind w:hanging="432"/>
      <w:ind w:left="720"/>
    </w:pPr>
    <w:rPr/>
  </w:style>
  <w:style w:type="paragraph" w:styleId="Subsection">
    <w:name w:val="Subsection"/>
    <w:basedOn w:val="_Normal"/>
    <w:pPr>
      <w:spacing w:after="120"/>
      <w:spacing w:before="280"/>
    </w:pPr>
    <w:rPr>
      <w:b/>
      <w:color w:val="191919"/>
    </w:rPr>
  </w:style>
  <w:style w:type="paragraph" w:styleId="Tick List">
    <w:name w:val="Tick List"/>
    <w:pPr>
      <w:ind w:hanging="432"/>
      <w:ind w:left="720"/>
    </w:pPr>
    <w:rPr/>
  </w:style>
  <w:style w:type="paragraph" w:styleId="Title">
    <w:name w:val="Title"/>
    <w:basedOn w:val="_Normal"/>
    <w:next w:val="_Normal"/>
    <w:pPr>
      <w:spacing w:after="120"/>
    </w:pPr>
    <w:rPr>
      <w:sz w:val="52"/>
      <w:rFonts w:ascii="Times New Roman" w:cs="Times New Roman" w:hAnsi="Times New Roman"/>
      <w:color w:val="141414"/>
    </w:rPr>
  </w:style>
  <w:style w:type="character" w:styleId="Title Char">
    <w:name w:val="Title Char"/>
    <w:basedOn w:val="Default Paragraph Font"/>
    <w:pPr/>
    <w:rPr>
      <w:sz w:val="52"/>
      <w:rFonts w:ascii="Times New Roman" w:cs="Times New Roman" w:hAnsi="Times New Roman"/>
      <w:color w:val="141414"/>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paragraph" w:styleId="footer">
    <w:name w:val="footer"/>
    <w:basedOn w:val="_Normal"/>
    <w:pPr>
      <w:jc w:val="right"/>
      <w:spacing w:after="0"/>
    </w:pPr>
    <w:rPr>
      <w:color w:val="141414"/>
    </w:rPr>
  </w:style>
  <w:style w:type="paragraph" w:styleId="header">
    <w:name w:val="header"/>
    <w:basedOn w:val="_Normal"/>
    <w:pPr>
      <w:spacing w:after="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fId0" Type="http://schemas.openxmlformats.org/officeDocument/2006/relationships/footer" Target="footer0.xml"/></Relationships>
</file>