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267A4F">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6AD5F38" w14:textId="03F9B754" w:rsidR="00E31957" w:rsidRDefault="00E31957" w:rsidP="00E31957">
      <w:pPr>
        <w:tabs>
          <w:tab w:val="center" w:pos="4323"/>
          <w:tab w:val="right" w:pos="8646"/>
        </w:tabs>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9854DA">
        <w:rPr>
          <w:rFonts w:cstheme="minorHAnsi"/>
          <w:bCs/>
          <w:sz w:val="22"/>
          <w:szCs w:val="22"/>
        </w:rPr>
        <w:tab/>
        <w:t xml:space="preserve">   </w:t>
      </w:r>
      <w:r w:rsidR="009854DA">
        <w:rPr>
          <w:rFonts w:cstheme="minorHAnsi"/>
          <w:bCs/>
          <w:sz w:val="22"/>
          <w:szCs w:val="22"/>
        </w:rPr>
        <w:t>2023</w:t>
      </w:r>
    </w:p>
    <w:p w14:paraId="742ACDEB" w14:textId="067DCEC1" w:rsidR="00E31957" w:rsidRPr="0074542A" w:rsidRDefault="00E31957" w:rsidP="00E31957">
      <w:pPr>
        <w:tabs>
          <w:tab w:val="center" w:pos="4323"/>
          <w:tab w:val="right" w:pos="8646"/>
        </w:tabs>
        <w:ind w:right="4"/>
        <w:rPr>
          <w:rFonts w:cstheme="minorHAnsi"/>
          <w:bCs/>
          <w:sz w:val="22"/>
          <w:szCs w:val="22"/>
        </w:rPr>
      </w:pP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6DBB6D92" w14:textId="29E229B5"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CD08A73" w14:textId="77777777" w:rsidR="00FC593B" w:rsidRDefault="00FC593B" w:rsidP="002A4B87">
      <w:pPr>
        <w:rPr>
          <w:rFonts w:cstheme="minorHAnsi"/>
          <w:b/>
          <w:sz w:val="22"/>
          <w:szCs w:val="22"/>
          <w:u w:val="single"/>
        </w:rPr>
      </w:pPr>
    </w:p>
    <w:p w14:paraId="2727C193" w14:textId="77777777" w:rsidR="00FC593B" w:rsidRDefault="00FC593B" w:rsidP="002A4B87">
      <w:pPr>
        <w:rPr>
          <w:rFonts w:cstheme="minorHAnsi"/>
          <w:b/>
          <w:sz w:val="22"/>
          <w:szCs w:val="22"/>
          <w:u w:val="single"/>
        </w:rPr>
      </w:pPr>
    </w:p>
    <w:p w14:paraId="5528942A" w14:textId="775C3344"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41579BDE" w14:textId="216D47FD"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the Animal Health Loss Envelope (AHLE) compartmentalized </w:t>
      </w:r>
      <w:r w:rsidR="00F56C89">
        <w:rPr>
          <w:rFonts w:cstheme="minorHAnsi"/>
          <w:bCs/>
          <w:sz w:val="22"/>
          <w:szCs w:val="22"/>
        </w:rPr>
        <w:t>equation</w:t>
      </w:r>
      <w:r w:rsidRPr="00B143F1">
        <w:rPr>
          <w:rFonts w:cstheme="minorHAnsi"/>
          <w:bCs/>
          <w:sz w:val="22"/>
          <w:szCs w:val="22"/>
        </w:rPr>
        <w:t>-based model</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p>
    <w:p w14:paraId="6BF18F1A" w14:textId="77777777" w:rsidR="00B143F1" w:rsidRPr="00B143F1" w:rsidRDefault="00B143F1" w:rsidP="00B143F1">
      <w:pPr>
        <w:pStyle w:val="ListParagraph"/>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0D898038" w:rsidR="001702F2" w:rsidRPr="0097622B" w:rsidRDefault="0097622B" w:rsidP="002A4B87">
      <w:pPr>
        <w:rPr>
          <w:rFonts w:cstheme="minorHAnsi"/>
          <w:bCs/>
          <w:sz w:val="22"/>
          <w:szCs w:val="22"/>
        </w:rPr>
      </w:pPr>
      <w:r w:rsidRPr="0097622B">
        <w:rPr>
          <w:rFonts w:cstheme="minorHAnsi"/>
          <w:bCs/>
          <w:sz w:val="22"/>
          <w:szCs w:val="22"/>
        </w:rPr>
        <w:t>Supervisors: Dr. Daniel Gillis and Robert Hanner</w:t>
      </w:r>
    </w:p>
    <w:p w14:paraId="5FED3469" w14:textId="77777777" w:rsidR="0097622B" w:rsidRPr="004A64D6" w:rsidRDefault="0097622B" w:rsidP="002A4B87">
      <w:pPr>
        <w:rPr>
          <w:rFonts w:cstheme="minorHAnsi"/>
          <w:b/>
          <w:sz w:val="22"/>
          <w:szCs w:val="22"/>
          <w:u w:val="single"/>
        </w:rPr>
      </w:pPr>
    </w:p>
    <w:p w14:paraId="67A3A528" w14:textId="2D90A760"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r w:rsidR="00417944">
        <w:rPr>
          <w:rFonts w:cstheme="minorHAnsi"/>
          <w:sz w:val="22"/>
          <w:szCs w:val="22"/>
        </w:rPr>
        <w:t xml:space="preserve"> </w:t>
      </w:r>
      <w:proofErr w:type="gramStart"/>
      <w:r w:rsidR="00417944">
        <w:rPr>
          <w:rFonts w:cstheme="minorHAnsi"/>
          <w:sz w:val="22"/>
          <w:szCs w:val="22"/>
        </w:rPr>
        <w:t>funded</w:t>
      </w:r>
      <w:proofErr w:type="gramEnd"/>
      <w:r w:rsidR="00417944">
        <w:rPr>
          <w:rFonts w:cstheme="minorHAnsi"/>
          <w:sz w:val="22"/>
          <w:szCs w:val="22"/>
        </w:rPr>
        <w:t xml:space="preserve"> </w:t>
      </w:r>
    </w:p>
    <w:p w14:paraId="7902520E" w14:textId="2869CD36"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2EB6E335" w14:textId="142CEFE8" w:rsidR="002A4B87" w:rsidRPr="004A64D6" w:rsidRDefault="002A4B87" w:rsidP="002A4B87">
      <w:pPr>
        <w:rPr>
          <w:rFonts w:cstheme="minorHAnsi"/>
          <w:color w:val="000000"/>
          <w:sz w:val="22"/>
          <w:szCs w:val="22"/>
        </w:rPr>
      </w:pPr>
      <w:r w:rsidRPr="004A64D6">
        <w:rPr>
          <w:rFonts w:cstheme="minorHAnsi"/>
          <w:b/>
          <w:bCs/>
          <w:color w:val="000000"/>
          <w:sz w:val="22"/>
          <w:szCs w:val="22"/>
        </w:rPr>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lastRenderedPageBreak/>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39E483CA"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Deductive logic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D092723" w14:textId="365D95ED"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lastRenderedPageBreak/>
        <w:t xml:space="preserve">Fynn De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4AAB48C2" w14:textId="77777777" w:rsidR="002A257A" w:rsidRDefault="002A257A" w:rsidP="002A4B87">
      <w:pPr>
        <w:rPr>
          <w:rFonts w:cstheme="minorHAnsi"/>
          <w:b/>
          <w:sz w:val="22"/>
          <w:szCs w:val="22"/>
        </w:rPr>
      </w:pP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4A1356AD" w14:textId="24D0E6C5" w:rsidR="007D2803" w:rsidRDefault="002A4B87" w:rsidP="002A4B87">
      <w:pPr>
        <w:rPr>
          <w:rFonts w:cstheme="minorHAnsi"/>
          <w:b/>
          <w:sz w:val="22"/>
          <w:szCs w:val="22"/>
          <w:u w:val="single"/>
        </w:rPr>
      </w:pPr>
      <w:r w:rsidRPr="004A64D6">
        <w:rPr>
          <w:rFonts w:cstheme="minorHAnsi"/>
          <w:b/>
          <w:sz w:val="22"/>
          <w:szCs w:val="22"/>
          <w:u w:val="single"/>
        </w:rPr>
        <w:lastRenderedPageBreak/>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1DC01E6F" w14:textId="77777777" w:rsidR="00E20006" w:rsidRDefault="00E20006" w:rsidP="002A4B87">
      <w:pPr>
        <w:rPr>
          <w:rFonts w:cstheme="minorHAnsi"/>
          <w:b/>
          <w:sz w:val="22"/>
          <w:szCs w:val="22"/>
          <w:u w:val="single"/>
        </w:rPr>
      </w:pPr>
    </w:p>
    <w:p w14:paraId="1FD0A86C" w14:textId="16AA4906" w:rsidR="002A4B87" w:rsidRDefault="002A4B87" w:rsidP="002A4B87">
      <w:pPr>
        <w:rPr>
          <w:rFonts w:cstheme="minorHAnsi"/>
          <w:b/>
          <w:sz w:val="22"/>
          <w:szCs w:val="22"/>
          <w:u w:val="single"/>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421436EC" w14:textId="77777777" w:rsidR="005B56CA" w:rsidRDefault="005B56CA"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lastRenderedPageBreak/>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B1D7D45"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proofErr w:type="spellStart"/>
      <w:r w:rsidR="004F318F" w:rsidRPr="004F318F">
        <w:rPr>
          <w:rFonts w:cstheme="minorHAnsi"/>
          <w:bCs/>
          <w:sz w:val="22"/>
          <w:szCs w:val="22"/>
        </w:rPr>
        <w:t>presentartion</w:t>
      </w:r>
      <w:proofErr w:type="spellEnd"/>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5BC1489D" w14:textId="20575471" w:rsidR="002A4B87" w:rsidRPr="007B7C06" w:rsidRDefault="002A4B87" w:rsidP="002A4B87">
      <w:pPr>
        <w:rPr>
          <w:rFonts w:cstheme="minorHAnsi"/>
          <w:sz w:val="22"/>
          <w:szCs w:val="22"/>
        </w:rPr>
      </w:pPr>
      <w:r w:rsidRPr="004A64D6">
        <w:rPr>
          <w:rFonts w:cstheme="minorHAnsi"/>
          <w:b/>
          <w:sz w:val="22"/>
          <w:szCs w:val="22"/>
          <w:u w:val="single"/>
        </w:rPr>
        <w:lastRenderedPageBreak/>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 xml:space="preserve">-based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0D7D6CF0"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5D1665">
        <w:rPr>
          <w:rFonts w:eastAsia="Times New Roman" w:cstheme="minorHAnsi"/>
          <w:sz w:val="22"/>
          <w:szCs w:val="22"/>
        </w:rPr>
        <w:t>6</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0D00FD">
        <w:rPr>
          <w:rFonts w:eastAsia="Times New Roman" w:cstheme="minorHAnsi"/>
          <w:sz w:val="22"/>
          <w:szCs w:val="22"/>
        </w:rPr>
        <w:t>943</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A3B5051"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D32E46">
        <w:rPr>
          <w:rFonts w:eastAsia="Times New Roman" w:cstheme="minorHAnsi"/>
          <w:sz w:val="22"/>
          <w:szCs w:val="22"/>
        </w:rPr>
        <w:t>338</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E8723BD" w:rsidR="002A4B87" w:rsidRPr="004A64D6" w:rsidRDefault="00BD1406" w:rsidP="002A4B87">
      <w:pPr>
        <w:rPr>
          <w:rFonts w:cstheme="minorHAnsi"/>
          <w:bCs/>
          <w:sz w:val="22"/>
          <w:szCs w:val="22"/>
        </w:rPr>
      </w:pPr>
      <w:r w:rsidRPr="004A64D6">
        <w:rPr>
          <w:rFonts w:cstheme="minorHAnsi"/>
          <w:bCs/>
          <w:sz w:val="22"/>
          <w:szCs w:val="22"/>
        </w:rPr>
        <w:t>Citations: 1</w:t>
      </w:r>
      <w:r w:rsidR="00BB49EC">
        <w:rPr>
          <w:rFonts w:cstheme="minorHAnsi"/>
          <w:bCs/>
          <w:sz w:val="22"/>
          <w:szCs w:val="22"/>
        </w:rPr>
        <w:t>5</w:t>
      </w:r>
      <w:r w:rsidR="00F24D3F">
        <w:rPr>
          <w:rFonts w:cstheme="minorHAnsi"/>
          <w:bCs/>
          <w:sz w:val="22"/>
          <w:szCs w:val="22"/>
        </w:rPr>
        <w:t>7</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837303">
        <w:rPr>
          <w:rFonts w:cstheme="minorHAnsi"/>
          <w:bCs/>
          <w:sz w:val="22"/>
          <w:szCs w:val="22"/>
        </w:rPr>
        <w:t xml:space="preserve"> December </w:t>
      </w:r>
      <w:r w:rsidR="00F24D3F">
        <w:rPr>
          <w:rFonts w:cstheme="minorHAnsi"/>
          <w:bCs/>
          <w:sz w:val="22"/>
          <w:szCs w:val="22"/>
        </w:rPr>
        <w:t>21</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B06C94F"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A003BB">
        <w:rPr>
          <w:rFonts w:eastAsia="Times New Roman" w:cstheme="minorHAnsi"/>
          <w:sz w:val="22"/>
          <w:szCs w:val="22"/>
        </w:rPr>
        <w:t>7</w:t>
      </w:r>
      <w:r w:rsidR="00CA4FEC">
        <w:rPr>
          <w:rFonts w:eastAsia="Times New Roman" w:cstheme="minorHAnsi"/>
          <w:sz w:val="22"/>
          <w:szCs w:val="22"/>
        </w:rPr>
        <w:t>.</w:t>
      </w:r>
    </w:p>
    <w:p w14:paraId="6577AFDF" w14:textId="3703FCA4" w:rsidR="002A4B87" w:rsidRPr="004A64D6" w:rsidRDefault="002A4B87" w:rsidP="002A4B87">
      <w:pPr>
        <w:rPr>
          <w:rFonts w:eastAsia="Times New Roman" w:cstheme="minorHAnsi"/>
          <w:sz w:val="22"/>
          <w:szCs w:val="22"/>
        </w:rPr>
      </w:pPr>
      <w:r w:rsidRPr="004A64D6">
        <w:rPr>
          <w:rFonts w:cstheme="minorHAnsi"/>
          <w:bCs/>
          <w:sz w:val="22"/>
          <w:szCs w:val="22"/>
        </w:rPr>
        <w:lastRenderedPageBreak/>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10</w:t>
      </w:r>
      <w:r w:rsidR="008C5E91">
        <w:rPr>
          <w:rFonts w:cstheme="minorHAnsi"/>
          <w:bCs/>
          <w:sz w:val="22"/>
          <w:szCs w:val="22"/>
        </w:rPr>
        <w:t>.</w:t>
      </w:r>
    </w:p>
    <w:p w14:paraId="3BA2FC44" w14:textId="43A95D69"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7E0322">
        <w:rPr>
          <w:rFonts w:cstheme="minorHAnsi"/>
          <w:sz w:val="22"/>
          <w:szCs w:val="22"/>
        </w:rPr>
        <w:t>8</w:t>
      </w:r>
      <w:r w:rsidR="00B51E42">
        <w:rPr>
          <w:rFonts w:cstheme="minorHAnsi"/>
          <w:sz w:val="22"/>
          <w:szCs w:val="22"/>
        </w:rPr>
        <w:t>.</w:t>
      </w:r>
    </w:p>
    <w:p w14:paraId="76B49903" w14:textId="2DD39553"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233B31">
        <w:rPr>
          <w:rFonts w:eastAsia="Times New Roman" w:cstheme="minorHAnsi"/>
          <w:sz w:val="22"/>
          <w:szCs w:val="22"/>
        </w:rPr>
        <w:t>5</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882FA57" w14:textId="77777777" w:rsidR="00135DFE" w:rsidRDefault="00135DFE"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Hanner, R.H. and Gillis, D.J. Swimming in uncertainty: How proper statistical modelling can help expose seafood product </w:t>
      </w:r>
      <w:proofErr w:type="spellStart"/>
      <w:r>
        <w:rPr>
          <w:rFonts w:cstheme="minorHAnsi"/>
          <w:sz w:val="22"/>
          <w:szCs w:val="22"/>
        </w:rPr>
        <w:t>mislabelling</w:t>
      </w:r>
      <w:proofErr w:type="spellEnd"/>
      <w:r>
        <w:rPr>
          <w:rFonts w:cstheme="minorHAnsi"/>
          <w:sz w:val="22"/>
          <w:szCs w:val="22"/>
        </w:rPr>
        <w:t xml:space="preserve">.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w:t>
      </w:r>
      <w:proofErr w:type="spellStart"/>
      <w:r w:rsidR="007028F4">
        <w:rPr>
          <w:rFonts w:cstheme="minorHAnsi"/>
          <w:sz w:val="22"/>
          <w:szCs w:val="22"/>
        </w:rPr>
        <w:t>Sobkowich</w:t>
      </w:r>
      <w:proofErr w:type="spellEnd"/>
      <w:r w:rsidR="007028F4">
        <w:rPr>
          <w:rFonts w:cstheme="minorHAnsi"/>
          <w:sz w:val="22"/>
          <w:szCs w:val="22"/>
        </w:rPr>
        <w:t xml:space="preserve">,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w:t>
      </w:r>
      <w:proofErr w:type="spellStart"/>
      <w:r w:rsidR="001135A2">
        <w:rPr>
          <w:rFonts w:cstheme="minorHAnsi"/>
          <w:sz w:val="22"/>
          <w:szCs w:val="22"/>
        </w:rPr>
        <w:t>Mohideen</w:t>
      </w:r>
      <w:proofErr w:type="spellEnd"/>
      <w:r w:rsidR="001135A2">
        <w:rPr>
          <w:rFonts w:cstheme="minorHAnsi"/>
          <w:sz w:val="22"/>
          <w:szCs w:val="22"/>
        </w:rPr>
        <w:t xml:space="preserve">, R.N., Fitzjohn, W., </w:t>
      </w:r>
      <w:proofErr w:type="spellStart"/>
      <w:r w:rsidR="00327F9B">
        <w:rPr>
          <w:rFonts w:cstheme="minorHAnsi"/>
          <w:sz w:val="22"/>
          <w:szCs w:val="22"/>
        </w:rPr>
        <w:t>Szurkowski</w:t>
      </w:r>
      <w:proofErr w:type="spellEnd"/>
      <w:r w:rsidR="001135A2">
        <w:rPr>
          <w:rFonts w:cstheme="minorHAnsi"/>
          <w:sz w:val="22"/>
          <w:szCs w:val="22"/>
        </w:rPr>
        <w:t xml:space="preserve">, M., Davidson, J., Rushton, J., Stacey, </w:t>
      </w:r>
      <w:proofErr w:type="gramStart"/>
      <w:r w:rsidR="001135A2">
        <w:rPr>
          <w:rFonts w:cstheme="minorHAnsi"/>
          <w:sz w:val="22"/>
          <w:szCs w:val="22"/>
        </w:rPr>
        <w:t>D.A.</w:t>
      </w:r>
      <w:proofErr w:type="gramEnd"/>
      <w:r w:rsidR="001135A2">
        <w:rPr>
          <w:rFonts w:cstheme="minorHAnsi"/>
          <w:sz w:val="22"/>
          <w:szCs w:val="22"/>
        </w:rPr>
        <w:t xml:space="preserve">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w:t>
      </w:r>
      <w:proofErr w:type="spellStart"/>
      <w:r w:rsidR="004012AD" w:rsidRPr="004012AD">
        <w:rPr>
          <w:rFonts w:cstheme="minorHAnsi"/>
          <w:sz w:val="22"/>
          <w:szCs w:val="22"/>
        </w:rPr>
        <w:t>Gayyali</w:t>
      </w:r>
      <w:proofErr w:type="spellEnd"/>
      <w:r w:rsidR="004012AD" w:rsidRPr="004012AD">
        <w:rPr>
          <w:rFonts w:cstheme="minorHAnsi"/>
          <w:sz w:val="22"/>
          <w:szCs w:val="22"/>
        </w:rPr>
        <w:t>,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 xml:space="preserve">De </w:t>
      </w:r>
      <w:proofErr w:type="spellStart"/>
      <w:r w:rsidR="004012AD">
        <w:rPr>
          <w:rFonts w:cstheme="minorHAnsi"/>
          <w:sz w:val="22"/>
          <w:szCs w:val="22"/>
        </w:rPr>
        <w:t>Vuono</w:t>
      </w:r>
      <w:proofErr w:type="spellEnd"/>
      <w:r w:rsidR="004012AD">
        <w:rPr>
          <w:rFonts w:cstheme="minorHAnsi"/>
          <w:sz w:val="22"/>
          <w:szCs w:val="22"/>
        </w:rPr>
        <w:t>-Fraser,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w:t>
      </w:r>
      <w:proofErr w:type="spellStart"/>
      <w:r w:rsidR="00F953B9" w:rsidRPr="00B36C89">
        <w:rPr>
          <w:color w:val="000000"/>
          <w:sz w:val="22"/>
          <w:szCs w:val="22"/>
        </w:rPr>
        <w:t>mislabelling</w:t>
      </w:r>
      <w:proofErr w:type="spellEnd"/>
      <w:r w:rsidR="00F953B9" w:rsidRPr="00B36C89">
        <w:rPr>
          <w:color w:val="000000"/>
          <w:sz w:val="22"/>
          <w:szCs w:val="22"/>
        </w:rPr>
        <w:t xml:space="preserve">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 xml:space="preserve">De </w:t>
      </w:r>
      <w:proofErr w:type="spellStart"/>
      <w:r w:rsidR="00E43F3A">
        <w:rPr>
          <w:rFonts w:cstheme="minorHAnsi"/>
          <w:sz w:val="22"/>
          <w:szCs w:val="22"/>
        </w:rPr>
        <w:t>Vuono</w:t>
      </w:r>
      <w:proofErr w:type="spellEnd"/>
      <w:r w:rsidR="00E43F3A">
        <w:rPr>
          <w:rFonts w:cstheme="minorHAnsi"/>
          <w:sz w:val="22"/>
          <w:szCs w:val="22"/>
        </w:rPr>
        <w:t>-Fraser,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t>4</w:t>
      </w:r>
      <w:r w:rsidRPr="004A64D6">
        <w:rPr>
          <w:rFonts w:cstheme="minorHAnsi"/>
          <w:sz w:val="22"/>
          <w:szCs w:val="22"/>
        </w:rPr>
        <w:t>. Young, R.G., **</w:t>
      </w:r>
      <w:proofErr w:type="spellStart"/>
      <w:r w:rsidRPr="004A64D6">
        <w:rPr>
          <w:rFonts w:cstheme="minorHAnsi"/>
          <w:sz w:val="22"/>
          <w:szCs w:val="22"/>
        </w:rPr>
        <w:t>Persram</w:t>
      </w:r>
      <w:proofErr w:type="spellEnd"/>
      <w:r w:rsidRPr="004A64D6">
        <w:rPr>
          <w:rFonts w:cstheme="minorHAnsi"/>
          <w:sz w:val="22"/>
          <w:szCs w:val="22"/>
        </w:rPr>
        <w:t xml:space="preserve">, M., **Friesen, O., **Chen, A., **Yu, J.,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lastRenderedPageBreak/>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lastRenderedPageBreak/>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7A70FBBA" w14:textId="77777777" w:rsidR="0099587B" w:rsidRDefault="0099587B" w:rsidP="00346D19">
      <w:pPr>
        <w:rPr>
          <w:rFonts w:cstheme="minorHAnsi"/>
          <w:b/>
          <w:sz w:val="22"/>
          <w:szCs w:val="22"/>
          <w:u w:val="words"/>
        </w:rPr>
      </w:pPr>
    </w:p>
    <w:p w14:paraId="5BD0EBB6" w14:textId="77777777" w:rsidR="0099587B" w:rsidRDefault="0099587B" w:rsidP="00346D19">
      <w:pPr>
        <w:rPr>
          <w:rFonts w:cstheme="minorHAnsi"/>
          <w:b/>
          <w:sz w:val="22"/>
          <w:szCs w:val="22"/>
          <w:u w:val="words"/>
        </w:rPr>
      </w:pPr>
    </w:p>
    <w:p w14:paraId="196751D7" w14:textId="77777777" w:rsidR="0099587B" w:rsidRDefault="0099587B" w:rsidP="00346D19">
      <w:pPr>
        <w:rPr>
          <w:rFonts w:cstheme="minorHAnsi"/>
          <w:b/>
          <w:sz w:val="22"/>
          <w:szCs w:val="22"/>
          <w:u w:val="words"/>
        </w:rPr>
      </w:pPr>
    </w:p>
    <w:p w14:paraId="4D75DB79" w14:textId="77777777" w:rsidR="0099587B" w:rsidRDefault="0099587B" w:rsidP="00346D19">
      <w:pPr>
        <w:rPr>
          <w:rFonts w:cstheme="minorHAnsi"/>
          <w:b/>
          <w:sz w:val="22"/>
          <w:szCs w:val="22"/>
          <w:u w:val="words"/>
        </w:rPr>
      </w:pPr>
    </w:p>
    <w:p w14:paraId="48370229" w14:textId="77777777" w:rsidR="0099587B" w:rsidRDefault="0099587B" w:rsidP="00346D19">
      <w:pPr>
        <w:rPr>
          <w:rFonts w:cstheme="minorHAnsi"/>
          <w:b/>
          <w:sz w:val="22"/>
          <w:szCs w:val="22"/>
          <w:u w:val="words"/>
        </w:rPr>
      </w:pPr>
    </w:p>
    <w:p w14:paraId="10511744" w14:textId="77777777" w:rsidR="0099587B" w:rsidRDefault="0099587B" w:rsidP="00346D19">
      <w:pPr>
        <w:rPr>
          <w:rFonts w:cstheme="minorHAnsi"/>
          <w:b/>
          <w:sz w:val="22"/>
          <w:szCs w:val="22"/>
          <w:u w:val="words"/>
        </w:rPr>
      </w:pPr>
    </w:p>
    <w:p w14:paraId="2F3EA0BF" w14:textId="77777777" w:rsidR="0099587B" w:rsidRDefault="0099587B" w:rsidP="00346D19">
      <w:pPr>
        <w:rPr>
          <w:rFonts w:cstheme="minorHAnsi"/>
          <w:b/>
          <w:sz w:val="22"/>
          <w:szCs w:val="22"/>
          <w:u w:val="words"/>
        </w:rPr>
      </w:pPr>
    </w:p>
    <w:p w14:paraId="5504EC34" w14:textId="77777777" w:rsidR="0099587B" w:rsidRDefault="0099587B" w:rsidP="00346D19">
      <w:pPr>
        <w:rPr>
          <w:rFonts w:cstheme="minorHAnsi"/>
          <w:b/>
          <w:sz w:val="22"/>
          <w:szCs w:val="22"/>
          <w:u w:val="words"/>
        </w:rPr>
      </w:pPr>
    </w:p>
    <w:p w14:paraId="7A37BAC6" w14:textId="77777777" w:rsidR="0099587B" w:rsidRDefault="0099587B" w:rsidP="00346D19">
      <w:pPr>
        <w:rPr>
          <w:rFonts w:cstheme="minorHAnsi"/>
          <w:b/>
          <w:sz w:val="22"/>
          <w:szCs w:val="22"/>
          <w:u w:val="words"/>
        </w:rPr>
      </w:pPr>
    </w:p>
    <w:p w14:paraId="2BAC9873" w14:textId="77777777" w:rsidR="0099587B" w:rsidRDefault="0099587B" w:rsidP="00346D19">
      <w:pPr>
        <w:rPr>
          <w:rFonts w:cstheme="minorHAnsi"/>
          <w:b/>
          <w:sz w:val="22"/>
          <w:szCs w:val="22"/>
          <w:u w:val="words"/>
        </w:rPr>
      </w:pPr>
    </w:p>
    <w:p w14:paraId="091CACE5" w14:textId="77777777" w:rsidR="0099587B" w:rsidRDefault="0099587B" w:rsidP="00346D19">
      <w:pPr>
        <w:rPr>
          <w:rFonts w:cstheme="minorHAnsi"/>
          <w:b/>
          <w:sz w:val="22"/>
          <w:szCs w:val="22"/>
          <w:u w:val="words"/>
        </w:rPr>
      </w:pPr>
    </w:p>
    <w:p w14:paraId="1DF2BF0B" w14:textId="77777777" w:rsidR="0099587B" w:rsidRDefault="0099587B" w:rsidP="00346D19">
      <w:pPr>
        <w:rPr>
          <w:rFonts w:cstheme="minorHAnsi"/>
          <w:b/>
          <w:sz w:val="22"/>
          <w:szCs w:val="22"/>
          <w:u w:val="words"/>
        </w:rPr>
      </w:pPr>
    </w:p>
    <w:p w14:paraId="4E84C457" w14:textId="77777777" w:rsidR="0099587B" w:rsidRDefault="0099587B" w:rsidP="00346D19">
      <w:pPr>
        <w:rPr>
          <w:rFonts w:cstheme="minorHAnsi"/>
          <w:b/>
          <w:sz w:val="22"/>
          <w:szCs w:val="22"/>
          <w:u w:val="words"/>
        </w:rPr>
      </w:pPr>
    </w:p>
    <w:p w14:paraId="34038CC0" w14:textId="77777777" w:rsidR="0099587B" w:rsidRDefault="0099587B" w:rsidP="00346D19">
      <w:pPr>
        <w:rPr>
          <w:rFonts w:cstheme="minorHAnsi"/>
          <w:b/>
          <w:sz w:val="22"/>
          <w:szCs w:val="22"/>
          <w:u w:val="words"/>
        </w:rPr>
      </w:pPr>
    </w:p>
    <w:p w14:paraId="0BC57249" w14:textId="77777777" w:rsidR="0099587B" w:rsidRDefault="0099587B" w:rsidP="00346D19">
      <w:pPr>
        <w:rPr>
          <w:rFonts w:cstheme="minorHAnsi"/>
          <w:b/>
          <w:sz w:val="22"/>
          <w:szCs w:val="22"/>
          <w:u w:val="words"/>
        </w:rPr>
      </w:pPr>
    </w:p>
    <w:p w14:paraId="08F7811C" w14:textId="77777777" w:rsidR="0099587B" w:rsidRDefault="0099587B" w:rsidP="00346D19">
      <w:pPr>
        <w:rPr>
          <w:rFonts w:cstheme="minorHAnsi"/>
          <w:b/>
          <w:sz w:val="22"/>
          <w:szCs w:val="22"/>
          <w:u w:val="words"/>
        </w:rPr>
      </w:pPr>
    </w:p>
    <w:p w14:paraId="589B160C" w14:textId="77777777" w:rsidR="0099587B" w:rsidRDefault="0099587B" w:rsidP="00346D19">
      <w:pPr>
        <w:rPr>
          <w:rFonts w:cstheme="minorHAnsi"/>
          <w:b/>
          <w:sz w:val="22"/>
          <w:szCs w:val="22"/>
          <w:u w:val="words"/>
        </w:rPr>
      </w:pPr>
    </w:p>
    <w:p w14:paraId="1785C4C5" w14:textId="77777777" w:rsidR="0099587B" w:rsidRDefault="0099587B" w:rsidP="00346D19">
      <w:pPr>
        <w:rPr>
          <w:rFonts w:cstheme="minorHAnsi"/>
          <w:b/>
          <w:sz w:val="22"/>
          <w:szCs w:val="22"/>
          <w:u w:val="words"/>
        </w:rPr>
      </w:pPr>
    </w:p>
    <w:p w14:paraId="6D87098C" w14:textId="77777777" w:rsidR="00134496" w:rsidRDefault="00134496" w:rsidP="00346D19">
      <w:pPr>
        <w:rPr>
          <w:rFonts w:cstheme="minorHAnsi"/>
          <w:b/>
          <w:sz w:val="22"/>
          <w:szCs w:val="22"/>
          <w:u w:val="words"/>
        </w:rPr>
      </w:pPr>
    </w:p>
    <w:p w14:paraId="4EC20428" w14:textId="78A50393"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267A4F">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0F48" w14:textId="77777777" w:rsidR="00267A4F" w:rsidRDefault="00267A4F" w:rsidP="00346D19">
      <w:r>
        <w:separator/>
      </w:r>
    </w:p>
  </w:endnote>
  <w:endnote w:type="continuationSeparator" w:id="0">
    <w:p w14:paraId="615CB044" w14:textId="77777777" w:rsidR="00267A4F" w:rsidRDefault="00267A4F"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AC3B5" w14:textId="77777777" w:rsidR="00267A4F" w:rsidRDefault="00267A4F" w:rsidP="00346D19">
      <w:r>
        <w:separator/>
      </w:r>
    </w:p>
  </w:footnote>
  <w:footnote w:type="continuationSeparator" w:id="0">
    <w:p w14:paraId="16CD9D2F" w14:textId="77777777" w:rsidR="00267A4F" w:rsidRDefault="00267A4F"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67941"/>
    <w:rsid w:val="00070FC3"/>
    <w:rsid w:val="00071378"/>
    <w:rsid w:val="00071ED5"/>
    <w:rsid w:val="0007271C"/>
    <w:rsid w:val="000737ED"/>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6EB4"/>
    <w:rsid w:val="000C5AF7"/>
    <w:rsid w:val="000D00FD"/>
    <w:rsid w:val="000D0A93"/>
    <w:rsid w:val="000D5400"/>
    <w:rsid w:val="000D599A"/>
    <w:rsid w:val="000D7D93"/>
    <w:rsid w:val="000E0533"/>
    <w:rsid w:val="000E1B0D"/>
    <w:rsid w:val="000E5ECC"/>
    <w:rsid w:val="000F5FC0"/>
    <w:rsid w:val="000F7220"/>
    <w:rsid w:val="000F7C06"/>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1AB7"/>
    <w:rsid w:val="00193E34"/>
    <w:rsid w:val="00194679"/>
    <w:rsid w:val="00195244"/>
    <w:rsid w:val="001A5141"/>
    <w:rsid w:val="001B07F8"/>
    <w:rsid w:val="001B1BDB"/>
    <w:rsid w:val="001B2C61"/>
    <w:rsid w:val="001B3D45"/>
    <w:rsid w:val="001B6CDF"/>
    <w:rsid w:val="001C185C"/>
    <w:rsid w:val="001C3ADF"/>
    <w:rsid w:val="001C79DF"/>
    <w:rsid w:val="001C7AEA"/>
    <w:rsid w:val="001D0358"/>
    <w:rsid w:val="001D4576"/>
    <w:rsid w:val="001D6356"/>
    <w:rsid w:val="001D725B"/>
    <w:rsid w:val="001E2B19"/>
    <w:rsid w:val="001E6C87"/>
    <w:rsid w:val="001E6EF2"/>
    <w:rsid w:val="001F1260"/>
    <w:rsid w:val="001F38D6"/>
    <w:rsid w:val="001F4B8E"/>
    <w:rsid w:val="001F71AB"/>
    <w:rsid w:val="001F7D55"/>
    <w:rsid w:val="0020082F"/>
    <w:rsid w:val="00201F61"/>
    <w:rsid w:val="00202602"/>
    <w:rsid w:val="002032F8"/>
    <w:rsid w:val="00207BD0"/>
    <w:rsid w:val="00214009"/>
    <w:rsid w:val="00221520"/>
    <w:rsid w:val="00225716"/>
    <w:rsid w:val="00225C66"/>
    <w:rsid w:val="0022634F"/>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C272B"/>
    <w:rsid w:val="002C44BD"/>
    <w:rsid w:val="002C5840"/>
    <w:rsid w:val="002D2978"/>
    <w:rsid w:val="002D717F"/>
    <w:rsid w:val="002E135B"/>
    <w:rsid w:val="002E1852"/>
    <w:rsid w:val="002E2EAE"/>
    <w:rsid w:val="002E2F3E"/>
    <w:rsid w:val="002E5886"/>
    <w:rsid w:val="002F32C2"/>
    <w:rsid w:val="00300D09"/>
    <w:rsid w:val="00301C12"/>
    <w:rsid w:val="00301C35"/>
    <w:rsid w:val="00302D77"/>
    <w:rsid w:val="00305682"/>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677F"/>
    <w:rsid w:val="004E5CF5"/>
    <w:rsid w:val="004E7AD8"/>
    <w:rsid w:val="004F01E4"/>
    <w:rsid w:val="004F0378"/>
    <w:rsid w:val="004F2DCD"/>
    <w:rsid w:val="004F318F"/>
    <w:rsid w:val="004F7B17"/>
    <w:rsid w:val="00500DEE"/>
    <w:rsid w:val="00501EE5"/>
    <w:rsid w:val="00502D7B"/>
    <w:rsid w:val="00503160"/>
    <w:rsid w:val="00503481"/>
    <w:rsid w:val="00503869"/>
    <w:rsid w:val="00503A12"/>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2A20"/>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656C0"/>
    <w:rsid w:val="00766661"/>
    <w:rsid w:val="007702C6"/>
    <w:rsid w:val="00770D11"/>
    <w:rsid w:val="0077239F"/>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3D60"/>
    <w:rsid w:val="00824C69"/>
    <w:rsid w:val="00831831"/>
    <w:rsid w:val="008321F2"/>
    <w:rsid w:val="008326BA"/>
    <w:rsid w:val="00832E55"/>
    <w:rsid w:val="00835A03"/>
    <w:rsid w:val="0083616E"/>
    <w:rsid w:val="0083730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334D7"/>
    <w:rsid w:val="00B35746"/>
    <w:rsid w:val="00B36C89"/>
    <w:rsid w:val="00B4126B"/>
    <w:rsid w:val="00B41330"/>
    <w:rsid w:val="00B42767"/>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25FA"/>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31957"/>
    <w:rsid w:val="00E36F9E"/>
    <w:rsid w:val="00E4011E"/>
    <w:rsid w:val="00E430AA"/>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D3F"/>
    <w:rsid w:val="00F26DAB"/>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3905</Words>
  <Characters>22262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115</cp:revision>
  <cp:lastPrinted>2022-10-12T19:22:00Z</cp:lastPrinted>
  <dcterms:created xsi:type="dcterms:W3CDTF">2023-09-14T03:25:00Z</dcterms:created>
  <dcterms:modified xsi:type="dcterms:W3CDTF">2023-12-21T16:42:00Z</dcterms:modified>
</cp:coreProperties>
</file>