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8A44C69" w14:textId="77777777" w:rsidR="00CE772E" w:rsidRDefault="00CE772E" w:rsidP="00E31957">
      <w:pPr>
        <w:tabs>
          <w:tab w:val="center" w:pos="4323"/>
          <w:tab w:val="right" w:pos="8646"/>
        </w:tabs>
        <w:rPr>
          <w:rFonts w:cstheme="minorHAnsi"/>
          <w:b/>
          <w:sz w:val="22"/>
          <w:szCs w:val="22"/>
          <w:u w:val="single"/>
        </w:rPr>
      </w:pPr>
    </w:p>
    <w:p w14:paraId="23B722B3" w14:textId="631B47F4"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182DEBFE" w14:textId="77777777" w:rsidR="00CE772E" w:rsidRDefault="00CE772E" w:rsidP="002A4B87">
      <w:pPr>
        <w:tabs>
          <w:tab w:val="center" w:pos="4323"/>
          <w:tab w:val="right" w:pos="8646"/>
        </w:tabs>
        <w:rPr>
          <w:rFonts w:cstheme="minorHAnsi"/>
          <w:b/>
          <w:sz w:val="22"/>
          <w:szCs w:val="22"/>
          <w:u w:val="single"/>
        </w:rPr>
      </w:pPr>
    </w:p>
    <w:p w14:paraId="6DBB6D92" w14:textId="421419C8"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36D8F494" w14:textId="77777777" w:rsidR="00216758" w:rsidRDefault="00216758" w:rsidP="002A4B87">
      <w:pPr>
        <w:rPr>
          <w:rFonts w:cstheme="minorHAnsi"/>
          <w:b/>
          <w:sz w:val="22"/>
          <w:szCs w:val="22"/>
          <w:u w:val="single"/>
        </w:rPr>
      </w:pPr>
    </w:p>
    <w:p w14:paraId="5FFA33DD" w14:textId="77777777" w:rsidR="00CD71C8" w:rsidRDefault="00CD71C8" w:rsidP="002A4B87">
      <w:pPr>
        <w:rPr>
          <w:rFonts w:cstheme="minorHAnsi"/>
          <w:b/>
          <w:sz w:val="22"/>
          <w:szCs w:val="22"/>
          <w:u w:val="single"/>
        </w:rPr>
      </w:pPr>
    </w:p>
    <w:p w14:paraId="6DB38009" w14:textId="77777777" w:rsidR="00CD71C8" w:rsidRDefault="00CD71C8" w:rsidP="002A4B87">
      <w:pPr>
        <w:rPr>
          <w:rFonts w:cstheme="minorHAnsi"/>
          <w:b/>
          <w:sz w:val="22"/>
          <w:szCs w:val="22"/>
          <w:u w:val="single"/>
        </w:rPr>
      </w:pPr>
    </w:p>
    <w:p w14:paraId="36AD57B5" w14:textId="77777777" w:rsidR="00CD71C8" w:rsidRDefault="00CD71C8" w:rsidP="002A4B87">
      <w:pPr>
        <w:rPr>
          <w:rFonts w:cstheme="minorHAnsi"/>
          <w:b/>
          <w:sz w:val="22"/>
          <w:szCs w:val="22"/>
          <w:u w:val="single"/>
        </w:rPr>
      </w:pPr>
    </w:p>
    <w:p w14:paraId="35D41556" w14:textId="77777777" w:rsidR="00CD71C8" w:rsidRDefault="00CD71C8" w:rsidP="002A4B87">
      <w:pPr>
        <w:rPr>
          <w:rFonts w:cstheme="minorHAnsi"/>
          <w:b/>
          <w:sz w:val="22"/>
          <w:szCs w:val="22"/>
          <w:u w:val="single"/>
        </w:rPr>
      </w:pPr>
    </w:p>
    <w:p w14:paraId="4369AC3F" w14:textId="77777777" w:rsidR="00CD71C8" w:rsidRDefault="00CD71C8" w:rsidP="002A4B87">
      <w:pPr>
        <w:rPr>
          <w:rFonts w:cstheme="minorHAnsi"/>
          <w:b/>
          <w:sz w:val="22"/>
          <w:szCs w:val="22"/>
          <w:u w:val="single"/>
        </w:rPr>
      </w:pPr>
    </w:p>
    <w:p w14:paraId="0717C069" w14:textId="77777777" w:rsidR="00CD71C8" w:rsidRDefault="00CD71C8" w:rsidP="002A4B87">
      <w:pPr>
        <w:rPr>
          <w:rFonts w:cstheme="minorHAnsi"/>
          <w:b/>
          <w:sz w:val="22"/>
          <w:szCs w:val="22"/>
          <w:u w:val="single"/>
        </w:rPr>
      </w:pPr>
    </w:p>
    <w:p w14:paraId="5528942A" w14:textId="4801C60D"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177CEB19" w14:textId="77777777" w:rsidR="00CD71C8"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5AF581AF"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5371A5DC" w14:textId="77777777" w:rsidR="00174635" w:rsidRDefault="00174635" w:rsidP="00FD56A9">
      <w:pPr>
        <w:rPr>
          <w:rFonts w:cstheme="minorHAnsi"/>
          <w:b/>
          <w:bCs/>
          <w:color w:val="000000"/>
          <w:sz w:val="22"/>
          <w:szCs w:val="22"/>
        </w:rPr>
      </w:pPr>
    </w:p>
    <w:p w14:paraId="5C13EBF1" w14:textId="18D23616" w:rsidR="00FD56A9" w:rsidRPr="00B53667" w:rsidRDefault="00FD56A9" w:rsidP="00FD56A9">
      <w:pPr>
        <w:rPr>
          <w:rFonts w:cstheme="minorHAnsi"/>
          <w:color w:val="000000"/>
          <w:sz w:val="22"/>
          <w:szCs w:val="22"/>
        </w:rPr>
      </w:pPr>
      <w:r w:rsidRPr="00B53667">
        <w:rPr>
          <w:rFonts w:cstheme="minorHAnsi"/>
          <w:b/>
          <w:bCs/>
          <w:color w:val="000000"/>
          <w:sz w:val="22"/>
          <w:szCs w:val="22"/>
        </w:rPr>
        <w:lastRenderedPageBreak/>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745E1DC8" w14:textId="77777777" w:rsidR="006A65A9" w:rsidRDefault="006A65A9" w:rsidP="002A4B87">
      <w:pPr>
        <w:rPr>
          <w:rFonts w:cstheme="minorHAnsi"/>
          <w:b/>
          <w:sz w:val="22"/>
          <w:szCs w:val="22"/>
          <w:u w:val="single"/>
        </w:rPr>
      </w:pPr>
    </w:p>
    <w:p w14:paraId="1DDE749D" w14:textId="4C0EF1C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20DBDF2B"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1C5A6299" w14:textId="77777777" w:rsidR="002D69A9" w:rsidRDefault="002D69A9" w:rsidP="002A4B87">
      <w:pPr>
        <w:widowControl w:val="0"/>
        <w:autoSpaceDE w:val="0"/>
        <w:autoSpaceDN w:val="0"/>
        <w:adjustRightInd w:val="0"/>
        <w:rPr>
          <w:rFonts w:cstheme="minorHAnsi"/>
          <w:b/>
          <w:sz w:val="22"/>
          <w:szCs w:val="22"/>
          <w:u w:val="single"/>
        </w:rPr>
      </w:pPr>
    </w:p>
    <w:p w14:paraId="74DBA5C7" w14:textId="06238964"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Default="00B26208" w:rsidP="00FC593B">
      <w:pPr>
        <w:widowControl w:val="0"/>
        <w:autoSpaceDE w:val="0"/>
        <w:autoSpaceDN w:val="0"/>
        <w:adjustRightInd w:val="0"/>
        <w:rPr>
          <w:rFonts w:cstheme="minorHAnsi"/>
          <w:b/>
          <w:sz w:val="22"/>
          <w:szCs w:val="22"/>
        </w:rPr>
      </w:pPr>
    </w:p>
    <w:p w14:paraId="6B7EE9A5" w14:textId="01A53316" w:rsidR="00B60FE2" w:rsidRDefault="009F4E74" w:rsidP="00FC593B">
      <w:pPr>
        <w:widowControl w:val="0"/>
        <w:autoSpaceDE w:val="0"/>
        <w:autoSpaceDN w:val="0"/>
        <w:adjustRightInd w:val="0"/>
        <w:rPr>
          <w:rFonts w:cstheme="minorHAnsi"/>
          <w:b/>
          <w:sz w:val="22"/>
          <w:szCs w:val="22"/>
        </w:rPr>
      </w:pPr>
      <w:r>
        <w:rPr>
          <w:rFonts w:cstheme="minorHAnsi"/>
          <w:b/>
          <w:sz w:val="22"/>
          <w:szCs w:val="22"/>
        </w:rPr>
        <w:t>*</w:t>
      </w:r>
      <w:r w:rsidR="00B60FE2">
        <w:rPr>
          <w:rFonts w:cstheme="minorHAnsi"/>
          <w:b/>
          <w:sz w:val="22"/>
          <w:szCs w:val="22"/>
        </w:rPr>
        <w:t>Richard Cui</w:t>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A47183">
        <w:rPr>
          <w:rFonts w:cstheme="minorHAnsi"/>
          <w:b/>
          <w:sz w:val="22"/>
          <w:szCs w:val="22"/>
        </w:rPr>
        <w:tab/>
        <w:t xml:space="preserve">     </w:t>
      </w:r>
      <w:r w:rsidR="00EF3C96">
        <w:rPr>
          <w:rFonts w:cstheme="minorHAnsi"/>
          <w:b/>
          <w:sz w:val="22"/>
          <w:szCs w:val="22"/>
        </w:rPr>
        <w:tab/>
      </w:r>
      <w:r w:rsidR="00EF3C96">
        <w:rPr>
          <w:rFonts w:cstheme="minorHAnsi"/>
          <w:b/>
          <w:sz w:val="22"/>
          <w:szCs w:val="22"/>
        </w:rPr>
        <w:tab/>
        <w:t xml:space="preserve">     </w:t>
      </w:r>
      <w:r w:rsidR="00064899" w:rsidRPr="00064899">
        <w:rPr>
          <w:rFonts w:cstheme="minorHAnsi"/>
          <w:bCs/>
          <w:sz w:val="22"/>
          <w:szCs w:val="22"/>
        </w:rPr>
        <w:t>2025</w:t>
      </w:r>
    </w:p>
    <w:p w14:paraId="42137442" w14:textId="44030A5C" w:rsidR="00B60FE2" w:rsidRDefault="00B60FE2" w:rsidP="00FC593B">
      <w:pPr>
        <w:widowControl w:val="0"/>
        <w:autoSpaceDE w:val="0"/>
        <w:autoSpaceDN w:val="0"/>
        <w:adjustRightInd w:val="0"/>
        <w:rPr>
          <w:rFonts w:cstheme="minorHAnsi"/>
          <w:b/>
          <w:sz w:val="22"/>
          <w:szCs w:val="22"/>
        </w:rPr>
      </w:pPr>
      <w:r w:rsidRPr="00B53667">
        <w:rPr>
          <w:rFonts w:cstheme="minorHAnsi"/>
          <w:sz w:val="22"/>
          <w:szCs w:val="22"/>
        </w:rPr>
        <w:t>Summer Undergraduate Research Assistant (URA)</w:t>
      </w:r>
      <w:r>
        <w:rPr>
          <w:rFonts w:cstheme="minorHAnsi"/>
          <w:sz w:val="22"/>
          <w:szCs w:val="22"/>
        </w:rPr>
        <w:t xml:space="preserve"> </w:t>
      </w:r>
      <w:r w:rsidRPr="00B53667">
        <w:rPr>
          <w:rFonts w:cstheme="minorHAnsi"/>
          <w:sz w:val="22"/>
          <w:szCs w:val="22"/>
        </w:rPr>
        <w:sym w:font="Symbol" w:char="F0D7"/>
      </w:r>
      <w:r>
        <w:rPr>
          <w:rFonts w:cstheme="minorHAnsi"/>
          <w:sz w:val="22"/>
          <w:szCs w:val="22"/>
        </w:rPr>
        <w:t xml:space="preserve"> Dynamical modelling of seafood fraud in the supply chain</w:t>
      </w:r>
    </w:p>
    <w:p w14:paraId="52808E88" w14:textId="62C87E0C" w:rsidR="00A97172" w:rsidRDefault="00A97172" w:rsidP="00FC593B">
      <w:pPr>
        <w:widowControl w:val="0"/>
        <w:autoSpaceDE w:val="0"/>
        <w:autoSpaceDN w:val="0"/>
        <w:adjustRightInd w:val="0"/>
        <w:rPr>
          <w:rFonts w:cstheme="minorHAnsi"/>
          <w:b/>
          <w:sz w:val="22"/>
          <w:szCs w:val="22"/>
        </w:rPr>
      </w:pPr>
      <w:r w:rsidRPr="00CA167B">
        <w:rPr>
          <w:rFonts w:cstheme="minorHAnsi"/>
          <w:b/>
          <w:sz w:val="22"/>
          <w:szCs w:val="22"/>
        </w:rPr>
        <w:t>*Nikolett Toth</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505321">
        <w:rPr>
          <w:rFonts w:cstheme="minorHAnsi"/>
          <w:b/>
          <w:sz w:val="22"/>
          <w:szCs w:val="22"/>
        </w:rPr>
        <w:t xml:space="preserve">         </w:t>
      </w:r>
      <w:r w:rsidRPr="00CA167B">
        <w:rPr>
          <w:rFonts w:cstheme="minorHAnsi"/>
          <w:sz w:val="22"/>
          <w:szCs w:val="22"/>
        </w:rPr>
        <w:t>2024</w:t>
      </w:r>
      <w:r w:rsidR="00505321">
        <w:rPr>
          <w:rFonts w:cstheme="minorHAnsi"/>
          <w:sz w:val="22"/>
          <w:szCs w:val="22"/>
        </w:rPr>
        <w:t>-2025</w:t>
      </w:r>
    </w:p>
    <w:p w14:paraId="022ED0F3" w14:textId="65484040" w:rsidR="00A97172" w:rsidRPr="00B53667" w:rsidRDefault="00A97172" w:rsidP="00FC593B">
      <w:pPr>
        <w:widowControl w:val="0"/>
        <w:autoSpaceDE w:val="0"/>
        <w:autoSpaceDN w:val="0"/>
        <w:adjustRightInd w:val="0"/>
        <w:rPr>
          <w:rFonts w:cstheme="minorHAnsi"/>
          <w:b/>
          <w:sz w:val="22"/>
          <w:szCs w:val="22"/>
        </w:rPr>
      </w:pPr>
      <w:r w:rsidRPr="00B53667">
        <w:rPr>
          <w:rFonts w:cstheme="minorHAnsi"/>
          <w:sz w:val="22"/>
          <w:szCs w:val="22"/>
        </w:rPr>
        <w:t xml:space="preserve">CIS*4900/4910 </w:t>
      </w:r>
      <w:r w:rsidRPr="00B53667">
        <w:rPr>
          <w:rFonts w:cstheme="minorHAnsi"/>
          <w:sz w:val="22"/>
          <w:szCs w:val="22"/>
        </w:rPr>
        <w:sym w:font="Symbol" w:char="F0D7"/>
      </w:r>
      <w:r>
        <w:rPr>
          <w:rFonts w:cstheme="minorHAnsi"/>
          <w:sz w:val="22"/>
          <w:szCs w:val="22"/>
        </w:rPr>
        <w:t xml:space="preserve"> </w:t>
      </w:r>
      <w:r w:rsidRPr="00B53667">
        <w:rPr>
          <w:rFonts w:cstheme="minorHAnsi"/>
          <w:sz w:val="22"/>
          <w:szCs w:val="22"/>
        </w:rPr>
        <w:t>Mining association rules for eDNA spatiotemporal sampling</w:t>
      </w:r>
    </w:p>
    <w:p w14:paraId="25EC57B4" w14:textId="55F9CF46"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115862" w:rsidRPr="00CA167B">
        <w:rPr>
          <w:rFonts w:cstheme="minorHAnsi"/>
          <w:b/>
          <w:sz w:val="22"/>
          <w:szCs w:val="22"/>
        </w:rPr>
        <w:t>Nikolett Toth</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w:t>
      </w:r>
      <w:r w:rsidR="00EF3C96">
        <w:rPr>
          <w:rFonts w:cstheme="minorHAnsi"/>
          <w:sz w:val="22"/>
          <w:szCs w:val="22"/>
        </w:rPr>
        <w:tab/>
      </w:r>
      <w:r w:rsidR="00EF3C96">
        <w:rPr>
          <w:rFonts w:cstheme="minorHAnsi"/>
          <w:sz w:val="22"/>
          <w:szCs w:val="22"/>
        </w:rPr>
        <w:tab/>
      </w:r>
      <w:r w:rsidR="00EF3C96">
        <w:rPr>
          <w:rFonts w:cstheme="minorHAnsi"/>
          <w:sz w:val="22"/>
          <w:szCs w:val="22"/>
        </w:rPr>
        <w:tab/>
        <w:t xml:space="preserve">     </w:t>
      </w:r>
      <w:r w:rsidR="00115862" w:rsidRPr="00CA167B">
        <w:rPr>
          <w:rFonts w:cstheme="minorHAnsi"/>
          <w:sz w:val="22"/>
          <w:szCs w:val="22"/>
        </w:rPr>
        <w:t>2024</w:t>
      </w:r>
    </w:p>
    <w:p w14:paraId="58E6B64C" w14:textId="1C0EEADA" w:rsidR="00115862" w:rsidRDefault="00115862" w:rsidP="00115862">
      <w:pPr>
        <w:widowControl w:val="0"/>
        <w:autoSpaceDE w:val="0"/>
        <w:autoSpaceDN w:val="0"/>
        <w:adjustRightInd w:val="0"/>
        <w:rPr>
          <w:rFonts w:cstheme="minorHAnsi"/>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50E4A0E8"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A77F6F" w:rsidRPr="00CA167B">
        <w:rPr>
          <w:rFonts w:cstheme="minorHAnsi"/>
          <w:b/>
          <w:sz w:val="22"/>
          <w:szCs w:val="22"/>
        </w:rPr>
        <w:t>Nathan Zeinstra</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EF3C96">
        <w:rPr>
          <w:rFonts w:cstheme="minorHAnsi"/>
          <w:bCs/>
          <w:sz w:val="22"/>
          <w:szCs w:val="22"/>
        </w:rPr>
        <w:tab/>
      </w:r>
      <w:r w:rsidR="00EF3C96">
        <w:rPr>
          <w:rFonts w:cstheme="minorHAnsi"/>
          <w:bCs/>
          <w:sz w:val="22"/>
          <w:szCs w:val="22"/>
        </w:rPr>
        <w:tab/>
        <w:t xml:space="preserve">     </w:t>
      </w:r>
      <w:r w:rsidR="00A77F6F" w:rsidRPr="00CA167B">
        <w:rPr>
          <w:rFonts w:cstheme="minorHAnsi"/>
          <w:sz w:val="22"/>
          <w:szCs w:val="22"/>
        </w:rPr>
        <w:t>2024</w:t>
      </w:r>
    </w:p>
    <w:p w14:paraId="666204E4" w14:textId="5D907E9D" w:rsidR="006B109D" w:rsidRPr="001D7595" w:rsidRDefault="00A77F6F" w:rsidP="001D7595">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03CF1BFB" w14:textId="28276B6B"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E46914" w:rsidRPr="00CA167B">
        <w:rPr>
          <w:rFonts w:cstheme="minorHAnsi"/>
          <w:b/>
          <w:sz w:val="22"/>
          <w:szCs w:val="22"/>
        </w:rPr>
        <w:t>Fynn De Vuono-Fraser</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F3C96">
        <w:rPr>
          <w:rFonts w:cstheme="minorHAnsi"/>
          <w:sz w:val="22"/>
          <w:szCs w:val="22"/>
        </w:rPr>
        <w:tab/>
      </w:r>
      <w:r w:rsidR="00EF3C96">
        <w:rPr>
          <w:rFonts w:cstheme="minorHAnsi"/>
          <w:sz w:val="22"/>
          <w:szCs w:val="22"/>
        </w:rPr>
        <w:tab/>
      </w:r>
      <w:r w:rsidR="00EF3C96">
        <w:rPr>
          <w:rFonts w:cstheme="minorHAnsi"/>
          <w:sz w:val="22"/>
          <w:szCs w:val="22"/>
        </w:rPr>
        <w:tab/>
      </w:r>
      <w:r w:rsidR="00EF3C96">
        <w:rPr>
          <w:rFonts w:cstheme="minorHAnsi"/>
          <w:sz w:val="22"/>
          <w:szCs w:val="22"/>
        </w:rPr>
        <w:tab/>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079D8336"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Zaid Al-</w:t>
      </w:r>
      <w:proofErr w:type="spellStart"/>
      <w:r w:rsidR="003703D8" w:rsidRPr="00F1014D">
        <w:rPr>
          <w:rFonts w:cstheme="minorHAnsi"/>
          <w:b/>
          <w:sz w:val="22"/>
          <w:szCs w:val="22"/>
        </w:rPr>
        <w:t>Gayyali</w:t>
      </w:r>
      <w:proofErr w:type="spellEnd"/>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EF3C96">
        <w:rPr>
          <w:rFonts w:cstheme="minorHAnsi"/>
          <w:sz w:val="22"/>
          <w:szCs w:val="22"/>
        </w:rPr>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Vuono-Fraser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w:t>
      </w:r>
      <w:proofErr w:type="gramStart"/>
      <w:r w:rsidR="00A9103B" w:rsidRPr="00F1014D">
        <w:rPr>
          <w:rFonts w:cstheme="minorHAnsi"/>
          <w:sz w:val="22"/>
          <w:szCs w:val="22"/>
        </w:rPr>
        <w:t xml:space="preserve">Hanner)   </w:t>
      </w:r>
      <w:proofErr w:type="gramEnd"/>
      <w:r w:rsidR="00A9103B" w:rsidRPr="00F1014D">
        <w:rPr>
          <w:rFonts w:cstheme="minorHAnsi"/>
          <w:sz w:val="22"/>
          <w:szCs w:val="22"/>
        </w:rPr>
        <w:t xml:space="preserve">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581850F3"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HACSim R</w:t>
      </w:r>
      <w:r w:rsidR="00FD052D">
        <w:rPr>
          <w:rFonts w:cstheme="minorHAnsi"/>
          <w:sz w:val="22"/>
          <w:szCs w:val="22"/>
        </w:rPr>
        <w:t xml:space="preserve"> </w:t>
      </w:r>
      <w:r w:rsidRPr="00B53667">
        <w:rPr>
          <w:rFonts w:cstheme="minorHAnsi"/>
          <w:sz w:val="22"/>
          <w:szCs w:val="22"/>
        </w:rPr>
        <w:t>Shiny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HACSim simulation study</w:t>
      </w:r>
    </w:p>
    <w:p w14:paraId="7BB04789" w14:textId="36C53885" w:rsidR="002A4B87" w:rsidRPr="00B53667" w:rsidRDefault="001931CC" w:rsidP="002A4B87">
      <w:pPr>
        <w:rPr>
          <w:rFonts w:cstheme="minorHAnsi"/>
          <w:sz w:val="22"/>
          <w:szCs w:val="22"/>
        </w:rPr>
      </w:pPr>
      <w:r>
        <w:rPr>
          <w:rFonts w:cstheme="minorHAnsi"/>
          <w:b/>
          <w:sz w:val="22"/>
          <w:szCs w:val="22"/>
        </w:rPr>
        <w:t>*</w:t>
      </w:r>
      <w:r w:rsidR="00CC496E">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w:t>
      </w:r>
      <w:proofErr w:type="spellStart"/>
      <w:r w:rsidR="002A4B87" w:rsidRPr="00B53667">
        <w:rPr>
          <w:rFonts w:cstheme="minorHAnsi"/>
          <w:b/>
          <w:sz w:val="22"/>
          <w:szCs w:val="22"/>
        </w:rPr>
        <w:t>Fragel</w:t>
      </w:r>
      <w:proofErr w:type="spellEnd"/>
      <w:r w:rsidR="002A4B87" w:rsidRPr="00B53667">
        <w:rPr>
          <w:rFonts w:cstheme="minorHAnsi"/>
          <w:b/>
          <w:sz w:val="22"/>
          <w:szCs w:val="22"/>
        </w:rPr>
        <w:t xml:space="preserve">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proofErr w:type="spellStart"/>
      <w:r w:rsidR="002A4B87" w:rsidRPr="00B53667">
        <w:rPr>
          <w:rFonts w:cstheme="minorHAnsi"/>
          <w:b/>
          <w:sz w:val="22"/>
          <w:szCs w:val="22"/>
        </w:rPr>
        <w:t>Jiaojia</w:t>
      </w:r>
      <w:proofErr w:type="spellEnd"/>
      <w:r w:rsidR="002A4B87" w:rsidRPr="00B53667">
        <w:rPr>
          <w:rFonts w:cstheme="minorHAnsi"/>
          <w:b/>
          <w:sz w:val="22"/>
          <w:szCs w:val="22"/>
        </w:rPr>
        <w:t xml:space="preserve">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HACSim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w:t>
      </w:r>
      <w:proofErr w:type="spellStart"/>
      <w:r w:rsidR="002A4B87" w:rsidRPr="00B53667">
        <w:rPr>
          <w:rFonts w:cstheme="minorHAnsi"/>
          <w:b/>
          <w:sz w:val="22"/>
          <w:szCs w:val="22"/>
        </w:rPr>
        <w:t>Bhanderi</w:t>
      </w:r>
      <w:proofErr w:type="spellEnd"/>
      <w:r w:rsidR="002A4B87" w:rsidRPr="00B53667">
        <w:rPr>
          <w:rFonts w:cstheme="minorHAnsi"/>
          <w:b/>
          <w:sz w:val="22"/>
          <w:szCs w:val="22"/>
        </w:rPr>
        <w:t xml:space="preserve"> </w:t>
      </w:r>
      <w:r w:rsidR="002A4B87" w:rsidRPr="00B53667">
        <w:rPr>
          <w:rFonts w:cstheme="minorHAnsi"/>
          <w:sz w:val="22"/>
          <w:szCs w:val="22"/>
        </w:rPr>
        <w:t xml:space="preserve">(with Bob </w:t>
      </w:r>
      <w:proofErr w:type="gramStart"/>
      <w:r w:rsidR="002A4B87" w:rsidRPr="00B53667">
        <w:rPr>
          <w:rFonts w:cstheme="minorHAnsi"/>
          <w:sz w:val="22"/>
          <w:szCs w:val="22"/>
        </w:rPr>
        <w:t xml:space="preserve">Hanner)   </w:t>
      </w:r>
      <w:proofErr w:type="gramEnd"/>
      <w:r w:rsidR="002A4B87" w:rsidRPr="00B53667">
        <w:rPr>
          <w:rFonts w:cstheme="minorHAnsi"/>
          <w:sz w:val="22"/>
          <w:szCs w:val="22"/>
        </w:rPr>
        <w:t xml:space="preserve">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5859BFE5" w14:textId="77777777" w:rsidR="002D69A9" w:rsidRDefault="002D69A9" w:rsidP="002A4B87">
      <w:pPr>
        <w:rPr>
          <w:rFonts w:cstheme="minorHAnsi"/>
          <w:b/>
          <w:sz w:val="22"/>
          <w:szCs w:val="22"/>
          <w:u w:val="single"/>
        </w:rPr>
      </w:pPr>
    </w:p>
    <w:p w14:paraId="4A1356AD" w14:textId="5400572B"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w:t>
      </w:r>
      <w:r w:rsidR="00D51FFB">
        <w:rPr>
          <w:rFonts w:cstheme="minorHAnsi"/>
          <w:b/>
          <w:sz w:val="22"/>
          <w:szCs w:val="22"/>
          <w:u w:val="single"/>
        </w:rPr>
        <w:t>,</w:t>
      </w:r>
      <w:r w:rsidRPr="00B53667">
        <w:rPr>
          <w:rFonts w:cstheme="minorHAnsi"/>
          <w:b/>
          <w:sz w:val="22"/>
          <w:szCs w:val="22"/>
          <w:u w:val="single"/>
        </w:rPr>
        <w:t xml:space="preserve"> AND GRANTS</w:t>
      </w:r>
      <w:r w:rsidR="006F31E2" w:rsidRPr="006F31E2">
        <w:rPr>
          <w:rFonts w:cstheme="minorHAnsi"/>
          <w:b/>
          <w:sz w:val="22"/>
          <w:szCs w:val="22"/>
          <w:u w:val="single"/>
          <w:vertAlign w:val="superscript"/>
        </w:rPr>
        <w:t>1</w:t>
      </w:r>
    </w:p>
    <w:p w14:paraId="692B2BD8" w14:textId="77777777" w:rsidR="00A05AB0" w:rsidRDefault="00A05AB0" w:rsidP="00A05AB0">
      <w:pPr>
        <w:rPr>
          <w:rFonts w:cstheme="minorHAnsi"/>
          <w:b/>
          <w:sz w:val="22"/>
          <w:szCs w:val="22"/>
        </w:rPr>
      </w:pPr>
    </w:p>
    <w:p w14:paraId="319A99E2" w14:textId="2E52B6D9" w:rsidR="003D7B21" w:rsidRPr="003D7B21" w:rsidRDefault="003D7B21" w:rsidP="00A05AB0">
      <w:pPr>
        <w:rPr>
          <w:rFonts w:cstheme="minorHAnsi"/>
          <w:bCs/>
          <w:sz w:val="22"/>
          <w:szCs w:val="22"/>
          <w:u w:val="single"/>
        </w:rPr>
      </w:pPr>
      <w:r w:rsidRPr="003D7B21">
        <w:rPr>
          <w:rFonts w:cstheme="minorHAnsi"/>
          <w:bCs/>
          <w:sz w:val="22"/>
          <w:szCs w:val="22"/>
          <w:u w:val="single"/>
        </w:rPr>
        <w:t>Completed</w:t>
      </w:r>
    </w:p>
    <w:p w14:paraId="276E026E" w14:textId="77777777" w:rsidR="003D7B21" w:rsidRPr="00B53667" w:rsidRDefault="003D7B21" w:rsidP="00A05AB0">
      <w:pPr>
        <w:rPr>
          <w:rFonts w:cstheme="minorHAnsi"/>
          <w:b/>
          <w:sz w:val="22"/>
          <w:szCs w:val="22"/>
        </w:rPr>
      </w:pP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66D8A3BE" w14:textId="7348595F" w:rsidR="003D24D4" w:rsidRPr="00267612"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29CA001A" w14:textId="77777777" w:rsidR="003D7B21" w:rsidRDefault="003D7B21" w:rsidP="00A10514">
      <w:pPr>
        <w:rPr>
          <w:rFonts w:cstheme="minorHAnsi"/>
          <w:b/>
          <w:sz w:val="22"/>
          <w:szCs w:val="22"/>
        </w:rPr>
      </w:pPr>
    </w:p>
    <w:p w14:paraId="0B08A111" w14:textId="75B7DDEF" w:rsidR="00DF4C42" w:rsidRPr="00B53667" w:rsidRDefault="00DF4C42" w:rsidP="00A10514">
      <w:pPr>
        <w:rPr>
          <w:rFonts w:cstheme="minorHAnsi"/>
          <w:sz w:val="22"/>
          <w:szCs w:val="22"/>
        </w:rPr>
      </w:pPr>
      <w:r w:rsidRPr="00B53667">
        <w:rPr>
          <w:rFonts w:cstheme="minorHAnsi"/>
          <w:b/>
          <w:sz w:val="22"/>
          <w:szCs w:val="22"/>
        </w:rPr>
        <w:lastRenderedPageBreak/>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249EE03B" w14:textId="77777777" w:rsidR="00AD0770" w:rsidRDefault="00DF4C42" w:rsidP="00AF508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3F72727C" w:rsidR="00AF5082" w:rsidRPr="00AD0770" w:rsidRDefault="00AF5082" w:rsidP="00AD0770">
      <w:pPr>
        <w:rPr>
          <w:rFonts w:cstheme="minorHAnsi"/>
          <w:sz w:val="22"/>
          <w:szCs w:val="22"/>
        </w:rPr>
      </w:pPr>
      <w:proofErr w:type="spellStart"/>
      <w:r w:rsidRPr="00AD0770">
        <w:rPr>
          <w:rFonts w:cstheme="minorHAnsi"/>
          <w:b/>
          <w:sz w:val="22"/>
          <w:szCs w:val="22"/>
        </w:rPr>
        <w:t>SoCS</w:t>
      </w:r>
      <w:proofErr w:type="spellEnd"/>
      <w:r w:rsidRPr="00AD0770">
        <w:rPr>
          <w:rFonts w:cstheme="minorHAnsi"/>
          <w:b/>
          <w:sz w:val="22"/>
          <w:szCs w:val="22"/>
        </w:rPr>
        <w:t xml:space="preserve"> Travel Grant</w:t>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t xml:space="preserve">    </w:t>
      </w:r>
      <w:r w:rsidRPr="00AD0770">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w:t>
      </w:r>
      <w:proofErr w:type="gramStart"/>
      <w:r w:rsidRPr="00B53667">
        <w:rPr>
          <w:rFonts w:cstheme="minorHAnsi"/>
          <w:sz w:val="22"/>
          <w:szCs w:val="22"/>
        </w:rPr>
        <w:t xml:space="preserve">Guelph  </w:t>
      </w:r>
      <w:r w:rsidRPr="00B53667">
        <w:rPr>
          <w:rFonts w:cstheme="minorHAnsi"/>
          <w:sz w:val="22"/>
          <w:szCs w:val="22"/>
        </w:rPr>
        <w:tab/>
      </w:r>
      <w:proofErr w:type="gramEnd"/>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0338AC5A" w14:textId="77777777" w:rsidR="00684DF4" w:rsidRDefault="00684DF4" w:rsidP="002A4B87">
      <w:pPr>
        <w:rPr>
          <w:rFonts w:cstheme="minorHAnsi"/>
          <w:b/>
          <w:sz w:val="22"/>
          <w:szCs w:val="22"/>
          <w:u w:val="single"/>
        </w:rPr>
      </w:pPr>
    </w:p>
    <w:p w14:paraId="5DCAE912" w14:textId="77777777" w:rsidR="003D7B21" w:rsidRDefault="003D7B21" w:rsidP="002A4B87">
      <w:pPr>
        <w:rPr>
          <w:rFonts w:cstheme="minorHAnsi"/>
          <w:b/>
          <w:sz w:val="22"/>
          <w:szCs w:val="22"/>
          <w:u w:val="single"/>
        </w:rPr>
      </w:pPr>
    </w:p>
    <w:p w14:paraId="091599F2" w14:textId="7B91993B" w:rsidR="003D7B21" w:rsidRPr="003D7B21" w:rsidRDefault="003D7B21" w:rsidP="002A4B87">
      <w:pPr>
        <w:rPr>
          <w:rFonts w:cstheme="minorHAnsi"/>
          <w:bCs/>
          <w:sz w:val="22"/>
          <w:szCs w:val="22"/>
          <w:u w:val="single"/>
        </w:rPr>
      </w:pPr>
      <w:r w:rsidRPr="003D7B21">
        <w:rPr>
          <w:rFonts w:cstheme="minorHAnsi"/>
          <w:bCs/>
          <w:sz w:val="22"/>
          <w:szCs w:val="22"/>
          <w:u w:val="single"/>
        </w:rPr>
        <w:t>In preparation</w:t>
      </w:r>
    </w:p>
    <w:p w14:paraId="580B5491" w14:textId="77777777" w:rsidR="003D7B21" w:rsidRDefault="003D7B21" w:rsidP="002A4B87">
      <w:pPr>
        <w:rPr>
          <w:rFonts w:cstheme="minorHAnsi"/>
          <w:bCs/>
          <w:sz w:val="22"/>
          <w:szCs w:val="22"/>
        </w:rPr>
      </w:pPr>
    </w:p>
    <w:p w14:paraId="45181487" w14:textId="2FBA0D86" w:rsidR="003D7B21" w:rsidRDefault="003D7B21" w:rsidP="002A4B87">
      <w:pPr>
        <w:rPr>
          <w:rFonts w:cstheme="minorHAnsi"/>
          <w:bCs/>
          <w:sz w:val="22"/>
          <w:szCs w:val="22"/>
        </w:rPr>
      </w:pPr>
      <w:r w:rsidRPr="003D7B21">
        <w:rPr>
          <w:rFonts w:cstheme="minorHAnsi"/>
          <w:b/>
          <w:sz w:val="22"/>
          <w:szCs w:val="22"/>
        </w:rPr>
        <w:t>NSERC Alliance Society Grant</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2025</w:t>
      </w:r>
    </w:p>
    <w:p w14:paraId="05F3EC39" w14:textId="1FC5003D" w:rsidR="003D7B21" w:rsidRPr="00961165" w:rsidRDefault="003D7B21" w:rsidP="00961165">
      <w:pPr>
        <w:rPr>
          <w:rFonts w:cstheme="minorHAnsi"/>
          <w:bCs/>
          <w:sz w:val="22"/>
          <w:szCs w:val="22"/>
        </w:rPr>
      </w:pPr>
      <w:r w:rsidRPr="00961165">
        <w:rPr>
          <w:rFonts w:cstheme="minorHAnsi"/>
          <w:bCs/>
          <w:sz w:val="22"/>
          <w:szCs w:val="22"/>
        </w:rPr>
        <w:t>University of Guelph</w:t>
      </w:r>
      <w:r w:rsidR="00961165" w:rsidRPr="00961165">
        <w:rPr>
          <w:rFonts w:cstheme="minorHAnsi"/>
          <w:bCs/>
          <w:sz w:val="22"/>
          <w:szCs w:val="22"/>
        </w:rPr>
        <w:t xml:space="preserve"> </w:t>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t xml:space="preserve">      </w:t>
      </w:r>
      <w:r w:rsidR="00961165" w:rsidRPr="00961165">
        <w:rPr>
          <w:rFonts w:cstheme="minorHAnsi"/>
          <w:bCs/>
          <w:sz w:val="22"/>
          <w:szCs w:val="22"/>
        </w:rPr>
        <w:tab/>
      </w:r>
      <w:proofErr w:type="gramStart"/>
      <w:r w:rsidR="00961165" w:rsidRPr="00961165">
        <w:rPr>
          <w:rFonts w:cstheme="minorHAnsi"/>
          <w:bCs/>
          <w:sz w:val="22"/>
          <w:szCs w:val="22"/>
        </w:rPr>
        <w:tab/>
        <w:t xml:space="preserve">  </w:t>
      </w:r>
      <w:r w:rsidR="00961165">
        <w:rPr>
          <w:rFonts w:cstheme="minorHAnsi"/>
          <w:bCs/>
          <w:sz w:val="22"/>
          <w:szCs w:val="22"/>
        </w:rPr>
        <w:tab/>
      </w:r>
      <w:proofErr w:type="gramEnd"/>
      <w:r w:rsidR="00961165">
        <w:rPr>
          <w:rFonts w:cstheme="minorHAnsi"/>
          <w:bCs/>
          <w:sz w:val="22"/>
          <w:szCs w:val="22"/>
        </w:rPr>
        <w:t xml:space="preserve">  </w:t>
      </w:r>
      <w:r w:rsidR="00961165" w:rsidRPr="00961165">
        <w:rPr>
          <w:rFonts w:cstheme="minorHAnsi"/>
          <w:bCs/>
          <w:sz w:val="22"/>
          <w:szCs w:val="22"/>
        </w:rPr>
        <w:t xml:space="preserve">$5 million CAD </w:t>
      </w:r>
    </w:p>
    <w:p w14:paraId="4FCFAD7F" w14:textId="77777777" w:rsidR="002920B1" w:rsidRDefault="003D7B21" w:rsidP="002A4B87">
      <w:pPr>
        <w:rPr>
          <w:rFonts w:cstheme="minorHAnsi"/>
          <w:bCs/>
          <w:sz w:val="22"/>
          <w:szCs w:val="22"/>
        </w:rPr>
      </w:pPr>
      <w:r>
        <w:rPr>
          <w:rFonts w:cstheme="minorHAnsi"/>
          <w:bCs/>
          <w:sz w:val="22"/>
          <w:szCs w:val="22"/>
        </w:rPr>
        <w:t>AI-Driven Biodiversity Restoration</w:t>
      </w:r>
      <w:r w:rsidR="00FE1865">
        <w:rPr>
          <w:rFonts w:cstheme="minorHAnsi"/>
          <w:bCs/>
          <w:sz w:val="22"/>
          <w:szCs w:val="22"/>
        </w:rPr>
        <w:t xml:space="preserve">: Scalable </w:t>
      </w:r>
      <w:r w:rsidR="00C356E0">
        <w:rPr>
          <w:rFonts w:cstheme="minorHAnsi"/>
          <w:bCs/>
          <w:sz w:val="22"/>
          <w:szCs w:val="22"/>
        </w:rPr>
        <w:t>Solutions for Ecosystem Monitoring and Conservation</w:t>
      </w:r>
    </w:p>
    <w:p w14:paraId="760EADB6" w14:textId="269BA4B3" w:rsidR="003D7B21" w:rsidRDefault="002920B1" w:rsidP="002920B1">
      <w:pPr>
        <w:pStyle w:val="ListParagraph"/>
        <w:numPr>
          <w:ilvl w:val="0"/>
          <w:numId w:val="5"/>
        </w:numPr>
        <w:rPr>
          <w:rFonts w:cstheme="minorHAnsi"/>
          <w:bCs/>
          <w:sz w:val="22"/>
          <w:szCs w:val="22"/>
        </w:rPr>
      </w:pPr>
      <w:r>
        <w:rPr>
          <w:rFonts w:cstheme="minorHAnsi"/>
          <w:bCs/>
          <w:sz w:val="22"/>
          <w:szCs w:val="22"/>
        </w:rPr>
        <w:t>Research in collaboration with over 10 University of Guelph members in multiple departments incorporating acoustic surveys, camera trapping and thermal imaging, environmental DNA (eDNA) sampling, and hydrological and soil modelling</w:t>
      </w:r>
    </w:p>
    <w:p w14:paraId="5198CA68" w14:textId="77777777" w:rsidR="00BC7A24" w:rsidRDefault="00BC7A24" w:rsidP="00BC7A24">
      <w:pPr>
        <w:rPr>
          <w:rFonts w:cstheme="minorHAnsi"/>
          <w:bCs/>
          <w:sz w:val="22"/>
          <w:szCs w:val="22"/>
        </w:rPr>
      </w:pPr>
    </w:p>
    <w:p w14:paraId="170CE42C" w14:textId="77BE5512" w:rsidR="00BC7A24" w:rsidRDefault="00BC7A24" w:rsidP="00BC7A24">
      <w:pPr>
        <w:rPr>
          <w:rFonts w:cstheme="minorHAnsi"/>
          <w:bCs/>
          <w:sz w:val="22"/>
          <w:szCs w:val="22"/>
        </w:rPr>
      </w:pPr>
      <w:r w:rsidRPr="003D7B21">
        <w:rPr>
          <w:rFonts w:cstheme="minorHAnsi"/>
          <w:b/>
          <w:sz w:val="22"/>
          <w:szCs w:val="22"/>
        </w:rPr>
        <w:t xml:space="preserve">NSERC </w:t>
      </w:r>
      <w:r>
        <w:rPr>
          <w:rFonts w:cstheme="minorHAnsi"/>
          <w:b/>
          <w:sz w:val="22"/>
          <w:szCs w:val="22"/>
        </w:rPr>
        <w:t xml:space="preserve">CREATE </w:t>
      </w:r>
      <w:r w:rsidRPr="003D7B21">
        <w:rPr>
          <w:rFonts w:cstheme="minorHAnsi"/>
          <w:b/>
          <w:sz w:val="22"/>
          <w:szCs w:val="22"/>
        </w:rPr>
        <w:t>Grant</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00171920">
        <w:rPr>
          <w:rFonts w:cstheme="minorHAnsi"/>
          <w:bCs/>
          <w:sz w:val="22"/>
          <w:szCs w:val="22"/>
        </w:rPr>
        <w:tab/>
        <w:t xml:space="preserve">     </w:t>
      </w:r>
      <w:r>
        <w:rPr>
          <w:rFonts w:cstheme="minorHAnsi"/>
          <w:bCs/>
          <w:sz w:val="22"/>
          <w:szCs w:val="22"/>
        </w:rPr>
        <w:t>2025</w:t>
      </w:r>
    </w:p>
    <w:p w14:paraId="649A3723" w14:textId="6CD0B804" w:rsidR="00BC7A24" w:rsidRPr="00961165" w:rsidRDefault="00BC7A24" w:rsidP="00BC7A24">
      <w:pPr>
        <w:rPr>
          <w:rFonts w:cstheme="minorHAnsi"/>
          <w:bCs/>
          <w:sz w:val="22"/>
          <w:szCs w:val="22"/>
        </w:rPr>
      </w:pPr>
      <w:r w:rsidRPr="00961165">
        <w:rPr>
          <w:rFonts w:cstheme="minorHAnsi"/>
          <w:bCs/>
          <w:sz w:val="22"/>
          <w:szCs w:val="22"/>
        </w:rPr>
        <w:t xml:space="preserve">University of Guelph </w:t>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t xml:space="preserve">      </w:t>
      </w:r>
      <w:r w:rsidRPr="00961165">
        <w:rPr>
          <w:rFonts w:cstheme="minorHAnsi"/>
          <w:bCs/>
          <w:sz w:val="22"/>
          <w:szCs w:val="22"/>
        </w:rPr>
        <w:tab/>
      </w:r>
      <w:r w:rsidRPr="00961165">
        <w:rPr>
          <w:rFonts w:cstheme="minorHAnsi"/>
          <w:bCs/>
          <w:sz w:val="22"/>
          <w:szCs w:val="22"/>
        </w:rPr>
        <w:tab/>
        <w:t xml:space="preserve">  </w:t>
      </w:r>
      <w:r w:rsidR="00171920">
        <w:rPr>
          <w:rFonts w:cstheme="minorHAnsi"/>
          <w:bCs/>
          <w:sz w:val="22"/>
          <w:szCs w:val="22"/>
        </w:rPr>
        <w:t xml:space="preserve">           </w:t>
      </w:r>
      <w:r w:rsidRPr="00961165">
        <w:rPr>
          <w:rFonts w:cstheme="minorHAnsi"/>
          <w:bCs/>
          <w:sz w:val="22"/>
          <w:szCs w:val="22"/>
        </w:rPr>
        <w:t>$</w:t>
      </w:r>
      <w:r w:rsidR="00171920">
        <w:rPr>
          <w:rFonts w:cstheme="minorHAnsi"/>
          <w:bCs/>
          <w:sz w:val="22"/>
          <w:szCs w:val="22"/>
        </w:rPr>
        <w:t>9.9</w:t>
      </w:r>
      <w:r w:rsidRPr="00961165">
        <w:rPr>
          <w:rFonts w:cstheme="minorHAnsi"/>
          <w:bCs/>
          <w:sz w:val="22"/>
          <w:szCs w:val="22"/>
        </w:rPr>
        <w:t xml:space="preserve"> million CAD </w:t>
      </w:r>
    </w:p>
    <w:p w14:paraId="0B421AAD" w14:textId="77777777" w:rsidR="00BC7A24" w:rsidRDefault="00BC7A24" w:rsidP="00BC7A24">
      <w:pPr>
        <w:rPr>
          <w:rFonts w:cstheme="minorHAnsi"/>
          <w:bCs/>
          <w:sz w:val="22"/>
          <w:szCs w:val="22"/>
        </w:rPr>
      </w:pPr>
      <w:r>
        <w:rPr>
          <w:rFonts w:cstheme="minorHAnsi"/>
          <w:bCs/>
          <w:sz w:val="22"/>
          <w:szCs w:val="22"/>
        </w:rPr>
        <w:t>AI-Driven Biodiversity Restoration: Scalable Solutions for Ecosystem Monitoring and Conservation</w:t>
      </w:r>
    </w:p>
    <w:p w14:paraId="65696321" w14:textId="7B4A074B" w:rsidR="00BC7A24" w:rsidRPr="00BC7A24" w:rsidRDefault="00BC7A24" w:rsidP="00BC7A24">
      <w:pPr>
        <w:pStyle w:val="ListParagraph"/>
        <w:numPr>
          <w:ilvl w:val="0"/>
          <w:numId w:val="5"/>
        </w:numPr>
        <w:rPr>
          <w:rFonts w:cstheme="minorHAnsi"/>
          <w:bCs/>
          <w:sz w:val="22"/>
          <w:szCs w:val="22"/>
        </w:rPr>
      </w:pPr>
      <w:r>
        <w:rPr>
          <w:rFonts w:cstheme="minorHAnsi"/>
          <w:bCs/>
          <w:sz w:val="22"/>
          <w:szCs w:val="22"/>
        </w:rPr>
        <w:t>Research in collaboration with over 10 University of Guelph members in multiple departments incorporating acoustic surveys, camera trapping and thermal imaging, environmental DNA (eDNA) sampling, and hydrological and soil modelling</w:t>
      </w:r>
    </w:p>
    <w:p w14:paraId="081EE5F5" w14:textId="77777777" w:rsidR="001E2483" w:rsidRDefault="001E2483" w:rsidP="001E2483">
      <w:pPr>
        <w:rPr>
          <w:rFonts w:cstheme="minorHAnsi"/>
          <w:bCs/>
          <w:sz w:val="22"/>
          <w:szCs w:val="22"/>
        </w:rPr>
      </w:pPr>
    </w:p>
    <w:p w14:paraId="46A1C92E" w14:textId="77777777" w:rsidR="007109A1" w:rsidRDefault="007109A1" w:rsidP="001E2483">
      <w:pPr>
        <w:rPr>
          <w:rFonts w:cstheme="minorHAnsi"/>
          <w:b/>
          <w:sz w:val="22"/>
          <w:szCs w:val="22"/>
        </w:rPr>
      </w:pPr>
    </w:p>
    <w:p w14:paraId="3B473CE8" w14:textId="77777777" w:rsidR="007109A1" w:rsidRDefault="007109A1" w:rsidP="001E2483">
      <w:pPr>
        <w:rPr>
          <w:rFonts w:cstheme="minorHAnsi"/>
          <w:b/>
          <w:sz w:val="22"/>
          <w:szCs w:val="22"/>
        </w:rPr>
      </w:pPr>
    </w:p>
    <w:p w14:paraId="71C7278B" w14:textId="77777777" w:rsidR="007109A1" w:rsidRDefault="007109A1" w:rsidP="001E2483">
      <w:pPr>
        <w:rPr>
          <w:rFonts w:cstheme="minorHAnsi"/>
          <w:b/>
          <w:sz w:val="22"/>
          <w:szCs w:val="22"/>
        </w:rPr>
      </w:pPr>
    </w:p>
    <w:p w14:paraId="72CD1F4A" w14:textId="77777777" w:rsidR="007109A1" w:rsidRDefault="007109A1" w:rsidP="001E2483">
      <w:pPr>
        <w:rPr>
          <w:rFonts w:cstheme="minorHAnsi"/>
          <w:b/>
          <w:sz w:val="22"/>
          <w:szCs w:val="22"/>
        </w:rPr>
      </w:pPr>
    </w:p>
    <w:p w14:paraId="3A337DAA" w14:textId="77777777" w:rsidR="007109A1" w:rsidRDefault="007109A1" w:rsidP="001E2483">
      <w:pPr>
        <w:rPr>
          <w:rFonts w:cstheme="minorHAnsi"/>
          <w:b/>
          <w:sz w:val="22"/>
          <w:szCs w:val="22"/>
        </w:rPr>
      </w:pPr>
    </w:p>
    <w:p w14:paraId="1E7489A6" w14:textId="77777777" w:rsidR="007109A1" w:rsidRDefault="007109A1" w:rsidP="001E2483">
      <w:pPr>
        <w:rPr>
          <w:rFonts w:cstheme="minorHAnsi"/>
          <w:b/>
          <w:sz w:val="22"/>
          <w:szCs w:val="22"/>
        </w:rPr>
      </w:pPr>
    </w:p>
    <w:p w14:paraId="3D7CADF2" w14:textId="6468AAFD" w:rsidR="001E2483" w:rsidRDefault="001E2483" w:rsidP="001E2483">
      <w:pPr>
        <w:rPr>
          <w:rFonts w:cstheme="minorHAnsi"/>
          <w:bCs/>
          <w:sz w:val="22"/>
          <w:szCs w:val="22"/>
        </w:rPr>
      </w:pPr>
      <w:r w:rsidRPr="001E2483">
        <w:rPr>
          <w:rFonts w:cstheme="minorHAnsi"/>
          <w:b/>
          <w:sz w:val="22"/>
          <w:szCs w:val="22"/>
        </w:rPr>
        <w:lastRenderedPageBreak/>
        <w:t>New Frontiers in Research</w:t>
      </w:r>
      <w:r>
        <w:rPr>
          <w:rFonts w:cstheme="minorHAnsi"/>
          <w:b/>
          <w:sz w:val="22"/>
          <w:szCs w:val="22"/>
        </w:rPr>
        <w:t xml:space="preserve"> Fund (NFRF)</w:t>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sidRPr="000618D5">
        <w:rPr>
          <w:rFonts w:cstheme="minorHAnsi"/>
          <w:bCs/>
          <w:sz w:val="22"/>
          <w:szCs w:val="22"/>
        </w:rPr>
        <w:t xml:space="preserve">     2025</w:t>
      </w:r>
    </w:p>
    <w:p w14:paraId="5C1D165A" w14:textId="1A26F8E4" w:rsidR="000618D5" w:rsidRPr="00961165" w:rsidRDefault="000618D5" w:rsidP="000618D5">
      <w:pPr>
        <w:rPr>
          <w:rFonts w:cstheme="minorHAnsi"/>
          <w:bCs/>
          <w:sz w:val="22"/>
          <w:szCs w:val="22"/>
        </w:rPr>
      </w:pPr>
      <w:r w:rsidRPr="00961165">
        <w:rPr>
          <w:rFonts w:cstheme="minorHAnsi"/>
          <w:bCs/>
          <w:sz w:val="22"/>
          <w:szCs w:val="22"/>
        </w:rPr>
        <w:t xml:space="preserve">University of Guelph </w:t>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t xml:space="preserve">      </w:t>
      </w:r>
      <w:r w:rsidRPr="00961165">
        <w:rPr>
          <w:rFonts w:cstheme="minorHAnsi"/>
          <w:bCs/>
          <w:sz w:val="22"/>
          <w:szCs w:val="22"/>
        </w:rPr>
        <w:tab/>
      </w:r>
      <w:proofErr w:type="gramStart"/>
      <w:r w:rsidRPr="00961165">
        <w:rPr>
          <w:rFonts w:cstheme="minorHAnsi"/>
          <w:bCs/>
          <w:sz w:val="22"/>
          <w:szCs w:val="22"/>
        </w:rPr>
        <w:tab/>
        <w:t xml:space="preserve">  </w:t>
      </w:r>
      <w:r>
        <w:rPr>
          <w:rFonts w:cstheme="minorHAnsi"/>
          <w:bCs/>
          <w:sz w:val="22"/>
          <w:szCs w:val="22"/>
        </w:rPr>
        <w:tab/>
      </w:r>
      <w:proofErr w:type="gramEnd"/>
      <w:r w:rsidRPr="00961165">
        <w:rPr>
          <w:rFonts w:cstheme="minorHAnsi"/>
          <w:bCs/>
          <w:sz w:val="22"/>
          <w:szCs w:val="22"/>
        </w:rPr>
        <w:t>$</w:t>
      </w:r>
      <w:r>
        <w:rPr>
          <w:rFonts w:cstheme="minorHAnsi"/>
          <w:bCs/>
          <w:sz w:val="22"/>
          <w:szCs w:val="22"/>
        </w:rPr>
        <w:t>24</w:t>
      </w:r>
      <w:r w:rsidRPr="00961165">
        <w:rPr>
          <w:rFonts w:cstheme="minorHAnsi"/>
          <w:bCs/>
          <w:sz w:val="22"/>
          <w:szCs w:val="22"/>
        </w:rPr>
        <w:t xml:space="preserve"> million CAD </w:t>
      </w:r>
    </w:p>
    <w:p w14:paraId="7A42FDE9" w14:textId="0E5299F5" w:rsidR="001F37EB" w:rsidRDefault="001F37EB" w:rsidP="001F37EB">
      <w:pPr>
        <w:rPr>
          <w:rFonts w:cstheme="minorHAnsi"/>
          <w:bCs/>
          <w:sz w:val="22"/>
          <w:szCs w:val="22"/>
        </w:rPr>
      </w:pPr>
      <w:r>
        <w:rPr>
          <w:rFonts w:cstheme="minorHAnsi"/>
          <w:bCs/>
          <w:sz w:val="22"/>
          <w:szCs w:val="22"/>
        </w:rPr>
        <w:t xml:space="preserve">AI-Driven Biodiversity Monitoring: Scalable Solutions for Ecosystem </w:t>
      </w:r>
      <w:r w:rsidR="00BB7C59">
        <w:rPr>
          <w:rFonts w:cstheme="minorHAnsi"/>
          <w:bCs/>
          <w:sz w:val="22"/>
          <w:szCs w:val="22"/>
        </w:rPr>
        <w:t xml:space="preserve">Restoration through </w:t>
      </w:r>
      <w:r w:rsidR="00FE0A20">
        <w:rPr>
          <w:rFonts w:cstheme="minorHAnsi"/>
          <w:bCs/>
          <w:sz w:val="22"/>
          <w:szCs w:val="22"/>
        </w:rPr>
        <w:t>Interdisciplinary Innovation</w:t>
      </w:r>
    </w:p>
    <w:p w14:paraId="3359D220" w14:textId="126D95B2" w:rsidR="000618D5" w:rsidRPr="00D47F04" w:rsidRDefault="00D47F04" w:rsidP="001E2483">
      <w:pPr>
        <w:pStyle w:val="ListParagraph"/>
        <w:numPr>
          <w:ilvl w:val="0"/>
          <w:numId w:val="5"/>
        </w:numPr>
        <w:rPr>
          <w:rFonts w:cstheme="minorHAnsi"/>
          <w:bCs/>
          <w:sz w:val="22"/>
          <w:szCs w:val="22"/>
        </w:rPr>
      </w:pPr>
      <w:r>
        <w:rPr>
          <w:rFonts w:cstheme="minorHAnsi"/>
          <w:bCs/>
          <w:sz w:val="22"/>
          <w:szCs w:val="22"/>
        </w:rPr>
        <w:t>Research in collaboration with over 10 University of Guelph members in multiple departments incorporating acoustic surveys, camera trapping and thermal imaging, environmental DNA (eDNA) sampling, and hydrological and soil modelling</w:t>
      </w:r>
    </w:p>
    <w:p w14:paraId="611A99F4" w14:textId="77777777" w:rsidR="00073127" w:rsidRDefault="00073127" w:rsidP="002A4B87">
      <w:pPr>
        <w:rPr>
          <w:rFonts w:cstheme="minorHAnsi"/>
          <w:b/>
          <w:sz w:val="22"/>
          <w:szCs w:val="22"/>
          <w:u w:val="single"/>
        </w:rPr>
      </w:pPr>
    </w:p>
    <w:p w14:paraId="4C7FF66F" w14:textId="77777777" w:rsidR="00BD65F6" w:rsidRDefault="00BD65F6" w:rsidP="002A4B87">
      <w:pPr>
        <w:rPr>
          <w:rFonts w:cstheme="minorHAnsi"/>
          <w:b/>
          <w:sz w:val="22"/>
          <w:szCs w:val="22"/>
          <w:u w:val="single"/>
        </w:rPr>
      </w:pPr>
    </w:p>
    <w:p w14:paraId="22DA05E9" w14:textId="724E47AE"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 xml:space="preserve">with candidates and other </w:t>
      </w:r>
      <w:proofErr w:type="spellStart"/>
      <w:r w:rsidR="003E217D">
        <w:rPr>
          <w:rFonts w:cstheme="minorHAnsi"/>
          <w:sz w:val="22"/>
          <w:szCs w:val="22"/>
        </w:rPr>
        <w:t>SoCS</w:t>
      </w:r>
      <w:proofErr w:type="spellEnd"/>
      <w:r w:rsidR="003E217D">
        <w:rPr>
          <w:rFonts w:cstheme="minorHAnsi"/>
          <w:sz w:val="22"/>
          <w:szCs w:val="22"/>
        </w:rPr>
        <w:t xml:space="preserve"> faculty</w:t>
      </w:r>
      <w:r w:rsidR="002A4B87" w:rsidRPr="00B53667">
        <w:rPr>
          <w:rFonts w:cstheme="minorHAnsi"/>
          <w:sz w:val="22"/>
          <w:szCs w:val="22"/>
        </w:rPr>
        <w:t xml:space="preserve"> </w:t>
      </w:r>
    </w:p>
    <w:p w14:paraId="697D8A3A" w14:textId="0A5DD701"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w:t>
      </w:r>
      <w:proofErr w:type="gramStart"/>
      <w:r w:rsidRPr="00B53667">
        <w:rPr>
          <w:rFonts w:cstheme="minorHAnsi"/>
          <w:sz w:val="22"/>
          <w:szCs w:val="22"/>
        </w:rPr>
        <w:t>contractually-limited</w:t>
      </w:r>
      <w:proofErr w:type="gramEnd"/>
      <w:r w:rsidRPr="00B53667">
        <w:rPr>
          <w:rFonts w:cstheme="minorHAnsi"/>
          <w:sz w:val="22"/>
          <w:szCs w:val="22"/>
        </w:rPr>
        <w:t xml:space="preserve">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 xml:space="preserve">with candidates and other </w:t>
      </w:r>
      <w:proofErr w:type="spellStart"/>
      <w:r w:rsidR="0063325B">
        <w:rPr>
          <w:rFonts w:cstheme="minorHAnsi"/>
          <w:sz w:val="22"/>
          <w:szCs w:val="22"/>
        </w:rPr>
        <w:t>SoCS</w:t>
      </w:r>
      <w:proofErr w:type="spellEnd"/>
      <w:r w:rsidR="0063325B">
        <w:rPr>
          <w:rFonts w:cstheme="minorHAnsi"/>
          <w:sz w:val="22"/>
          <w:szCs w:val="22"/>
        </w:rPr>
        <w:t xml:space="preserve"> faculty</w:t>
      </w:r>
    </w:p>
    <w:p w14:paraId="684EC9DC" w14:textId="77777777" w:rsidR="00372E51" w:rsidRDefault="00372E51" w:rsidP="006B109D">
      <w:pPr>
        <w:rPr>
          <w:rFonts w:cstheme="minorHAnsi"/>
          <w:b/>
          <w:sz w:val="22"/>
          <w:szCs w:val="22"/>
          <w:u w:val="single"/>
        </w:rPr>
      </w:pPr>
    </w:p>
    <w:p w14:paraId="316C91E6" w14:textId="77777777" w:rsidR="005B1150" w:rsidRDefault="005B1150" w:rsidP="006B109D">
      <w:pPr>
        <w:rPr>
          <w:rFonts w:cstheme="minorHAnsi"/>
          <w:b/>
          <w:sz w:val="22"/>
          <w:szCs w:val="22"/>
          <w:u w:val="single"/>
        </w:rPr>
      </w:pPr>
    </w:p>
    <w:p w14:paraId="6CB969E6" w14:textId="63CD1C66" w:rsidR="002A4B87" w:rsidRPr="006B109D" w:rsidRDefault="002A4B87" w:rsidP="006B109D">
      <w:pPr>
        <w:rPr>
          <w:rFonts w:cstheme="minorHAnsi"/>
          <w:b/>
          <w:sz w:val="22"/>
          <w:szCs w:val="22"/>
        </w:rPr>
      </w:pPr>
      <w:r w:rsidRPr="006B109D">
        <w:rPr>
          <w:rFonts w:cstheme="minorHAnsi"/>
          <w:b/>
          <w:sz w:val="22"/>
          <w:szCs w:val="22"/>
          <w:u w:val="single"/>
        </w:rPr>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62D92E9E" w14:textId="77777777" w:rsidR="00C71F16" w:rsidRDefault="00C71F16" w:rsidP="002A4B87">
      <w:pPr>
        <w:rPr>
          <w:rFonts w:cstheme="minorHAnsi"/>
          <w:b/>
          <w:sz w:val="22"/>
          <w:szCs w:val="22"/>
          <w:u w:val="words"/>
        </w:rPr>
      </w:pPr>
    </w:p>
    <w:p w14:paraId="1A1A5D5F" w14:textId="77777777" w:rsidR="00A5687D" w:rsidRDefault="00A5687D" w:rsidP="002A4B87">
      <w:pPr>
        <w:rPr>
          <w:rFonts w:cstheme="minorHAnsi"/>
          <w:b/>
          <w:sz w:val="22"/>
          <w:szCs w:val="22"/>
          <w:u w:val="words"/>
        </w:rPr>
      </w:pPr>
    </w:p>
    <w:p w14:paraId="201CB111" w14:textId="4DB0FE58" w:rsidR="002A4B87" w:rsidRPr="00B53667" w:rsidRDefault="002A4B87" w:rsidP="002A4B87">
      <w:pPr>
        <w:rPr>
          <w:rFonts w:cstheme="minorHAnsi"/>
          <w:b/>
          <w:sz w:val="22"/>
          <w:szCs w:val="22"/>
          <w:u w:val="words"/>
        </w:rPr>
      </w:pPr>
      <w:r w:rsidRPr="00B53667">
        <w:rPr>
          <w:rFonts w:cstheme="minorHAnsi"/>
          <w:b/>
          <w:sz w:val="22"/>
          <w:szCs w:val="22"/>
          <w:u w:val="words"/>
        </w:rPr>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r>
        <w:rPr>
          <w:rFonts w:cstheme="minorHAnsi"/>
          <w:bCs/>
          <w:sz w:val="22"/>
          <w:szCs w:val="22"/>
        </w:rPr>
        <w:t>Nikolett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r>
        <w:rPr>
          <w:rFonts w:cstheme="minorHAnsi"/>
          <w:bCs/>
          <w:sz w:val="22"/>
          <w:szCs w:val="22"/>
        </w:rPr>
        <w:t>Nikolett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79C3759" w14:textId="77777777" w:rsidR="00A5687D"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proofErr w:type="gramStart"/>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w:t>
      </w:r>
      <w:proofErr w:type="gramEnd"/>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4FA2E79C" w:rsidR="006C2A20" w:rsidRPr="00A5687D" w:rsidRDefault="006C2A20" w:rsidP="002A4B87">
      <w:pPr>
        <w:rPr>
          <w:rFonts w:cstheme="minorHAnsi"/>
          <w:b/>
          <w:bCs/>
          <w:sz w:val="22"/>
          <w:szCs w:val="22"/>
        </w:rPr>
      </w:pPr>
      <w:r w:rsidRPr="00B53667">
        <w:rPr>
          <w:rFonts w:cstheme="minorHAnsi"/>
          <w:b/>
          <w:sz w:val="22"/>
          <w:szCs w:val="22"/>
        </w:rPr>
        <w:lastRenderedPageBreak/>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3D02261D"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r w:rsidR="0087565F">
        <w:rPr>
          <w:rFonts w:cstheme="minorHAnsi"/>
          <w:bCs/>
          <w:sz w:val="22"/>
          <w:szCs w:val="22"/>
        </w:rPr>
        <w:t xml:space="preserve"> </w:t>
      </w:r>
      <w:r w:rsidR="0087565F" w:rsidRPr="00B53667">
        <w:rPr>
          <w:rFonts w:cstheme="minorHAnsi"/>
          <w:sz w:val="22"/>
          <w:szCs w:val="22"/>
        </w:rPr>
        <w:sym w:font="Symbol" w:char="F0D7"/>
      </w:r>
      <w:r w:rsidR="0087565F">
        <w:rPr>
          <w:rFonts w:cstheme="minorHAnsi"/>
          <w:sz w:val="22"/>
          <w:szCs w:val="22"/>
        </w:rPr>
        <w:t xml:space="preserve"> The GBADs R Package (and Why We Need it!)</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Fynn De Vuono-Fraser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w:t>
      </w:r>
      <w:proofErr w:type="spellStart"/>
      <w:r w:rsidR="00332AAA">
        <w:rPr>
          <w:rFonts w:cstheme="minorHAnsi"/>
          <w:sz w:val="22"/>
          <w:szCs w:val="22"/>
        </w:rPr>
        <w:t>Mislabelling</w:t>
      </w:r>
      <w:proofErr w:type="spellEnd"/>
      <w:r w:rsidR="00332AAA">
        <w:rPr>
          <w:rFonts w:cstheme="minorHAnsi"/>
          <w:sz w:val="22"/>
          <w:szCs w:val="22"/>
        </w:rPr>
        <w:t xml:space="preserve">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27C83AC2" w14:textId="77777777" w:rsidR="00FE0FA2"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4A482587" w14:textId="77777777" w:rsidR="00746CFD" w:rsidRDefault="00746CFD" w:rsidP="002A4B87">
      <w:pPr>
        <w:rPr>
          <w:rFonts w:cstheme="minorHAnsi"/>
          <w:b/>
          <w:sz w:val="22"/>
          <w:szCs w:val="22"/>
          <w:u w:val="single"/>
        </w:rPr>
      </w:pPr>
    </w:p>
    <w:p w14:paraId="0C070184" w14:textId="77777777" w:rsidR="0093306C" w:rsidRDefault="0093306C" w:rsidP="002A4B87">
      <w:pPr>
        <w:rPr>
          <w:rFonts w:cstheme="minorHAnsi"/>
          <w:b/>
          <w:sz w:val="22"/>
          <w:szCs w:val="22"/>
          <w:u w:val="single"/>
        </w:rPr>
      </w:pPr>
    </w:p>
    <w:p w14:paraId="5BC1489D" w14:textId="5A41091A" w:rsidR="002A4B87" w:rsidRPr="00067578" w:rsidRDefault="002A4B87" w:rsidP="002A4B87">
      <w:pPr>
        <w:rPr>
          <w:rFonts w:cstheme="minorHAnsi"/>
          <w:sz w:val="22"/>
          <w:szCs w:val="22"/>
        </w:rPr>
      </w:pPr>
      <w:r w:rsidRPr="00B53667">
        <w:rPr>
          <w:rFonts w:cstheme="minorHAnsi"/>
          <w:b/>
          <w:sz w:val="22"/>
          <w:szCs w:val="22"/>
          <w:u w:val="single"/>
        </w:rPr>
        <w:t>SOFTWARE DEVELOPMENT</w:t>
      </w:r>
    </w:p>
    <w:p w14:paraId="1E041DDD" w14:textId="77777777" w:rsidR="00AB0480" w:rsidRDefault="00AB0480" w:rsidP="002A4B87">
      <w:pPr>
        <w:rPr>
          <w:rFonts w:cstheme="minorHAnsi"/>
          <w:b/>
          <w:sz w:val="22"/>
          <w:szCs w:val="22"/>
          <w:u w:val="single"/>
        </w:rPr>
      </w:pPr>
    </w:p>
    <w:p w14:paraId="09109322" w14:textId="17007723" w:rsidR="00AB0480" w:rsidRDefault="00AB0480" w:rsidP="002A4B87">
      <w:pPr>
        <w:rPr>
          <w:rFonts w:cstheme="minorHAnsi"/>
          <w:bCs/>
          <w:sz w:val="22"/>
          <w:szCs w:val="22"/>
        </w:rPr>
      </w:pPr>
      <w:r w:rsidRPr="00AB0480">
        <w:rPr>
          <w:rFonts w:cstheme="minorHAnsi"/>
          <w:bCs/>
          <w:sz w:val="22"/>
          <w:szCs w:val="22"/>
        </w:rPr>
        <w:t>RulesTools</w:t>
      </w:r>
      <w:r>
        <w:rPr>
          <w:rFonts w:cstheme="minorHAnsi"/>
          <w:bCs/>
          <w:sz w:val="22"/>
          <w:szCs w:val="22"/>
        </w:rPr>
        <w:t xml:space="preserve">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t xml:space="preserve">     </w:t>
      </w:r>
    </w:p>
    <w:p w14:paraId="3269703F" w14:textId="46842C80" w:rsidR="00AB0480" w:rsidRDefault="00D4326A" w:rsidP="00AB0480">
      <w:pPr>
        <w:pStyle w:val="ListParagraph"/>
        <w:numPr>
          <w:ilvl w:val="0"/>
          <w:numId w:val="18"/>
        </w:numPr>
        <w:rPr>
          <w:rFonts w:cstheme="minorHAnsi"/>
          <w:bCs/>
          <w:sz w:val="22"/>
          <w:szCs w:val="22"/>
        </w:rPr>
      </w:pPr>
      <w:r>
        <w:rPr>
          <w:rFonts w:cstheme="minorHAnsi"/>
          <w:bCs/>
          <w:sz w:val="22"/>
          <w:szCs w:val="22"/>
        </w:rPr>
        <w:t>Streamlined t</w:t>
      </w:r>
      <w:r w:rsidR="00AB0480">
        <w:rPr>
          <w:rFonts w:cstheme="minorHAnsi"/>
          <w:bCs/>
          <w:sz w:val="22"/>
          <w:szCs w:val="22"/>
        </w:rPr>
        <w:t>ools to facilitate association rule mining and visualization</w:t>
      </w:r>
      <w:r w:rsidR="00067578">
        <w:rPr>
          <w:rFonts w:cstheme="minorHAnsi"/>
          <w:bCs/>
          <w:sz w:val="22"/>
          <w:szCs w:val="22"/>
        </w:rPr>
        <w:t xml:space="preserve"> using various discretization and imputation methods</w:t>
      </w:r>
      <w:r w:rsidR="00194C57">
        <w:rPr>
          <w:rFonts w:cstheme="minorHAnsi"/>
          <w:bCs/>
          <w:sz w:val="22"/>
          <w:szCs w:val="22"/>
        </w:rPr>
        <w:t>, along with heatmaps and Euler diagrams</w:t>
      </w:r>
    </w:p>
    <w:p w14:paraId="5EF95C86" w14:textId="2C4C638C" w:rsidR="002C7F57" w:rsidRPr="00225869" w:rsidRDefault="002C7F57" w:rsidP="00AB0480">
      <w:pPr>
        <w:pStyle w:val="ListParagraph"/>
        <w:numPr>
          <w:ilvl w:val="0"/>
          <w:numId w:val="18"/>
        </w:numPr>
        <w:rPr>
          <w:rFonts w:cstheme="minorHAnsi"/>
          <w:bCs/>
          <w:sz w:val="22"/>
          <w:szCs w:val="22"/>
        </w:rPr>
      </w:pPr>
      <w:r>
        <w:rPr>
          <w:rFonts w:cstheme="minorHAnsi"/>
          <w:bCs/>
          <w:sz w:val="22"/>
          <w:szCs w:val="22"/>
        </w:rPr>
        <w:t xml:space="preserve">R package available for download through the </w:t>
      </w:r>
      <w:r w:rsidRPr="00B53667">
        <w:rPr>
          <w:rFonts w:eastAsia="Times New Roman" w:cstheme="minorHAnsi"/>
          <w:sz w:val="22"/>
          <w:szCs w:val="22"/>
        </w:rPr>
        <w:t xml:space="preserve">Comprehensive R Archive Network </w:t>
      </w:r>
      <w:r w:rsidR="005F0AA2">
        <w:rPr>
          <w:rFonts w:eastAsia="Times New Roman" w:cstheme="minorHAnsi"/>
          <w:sz w:val="22"/>
          <w:szCs w:val="22"/>
        </w:rPr>
        <w:t>(</w:t>
      </w:r>
      <w:hyperlink r:id="rId11" w:history="1">
        <w:r w:rsidR="005F0AA2" w:rsidRPr="005F0AA2">
          <w:rPr>
            <w:rStyle w:val="Hyperlink"/>
            <w:rFonts w:eastAsia="Times New Roman" w:cstheme="minorHAnsi"/>
            <w:sz w:val="22"/>
            <w:szCs w:val="22"/>
          </w:rPr>
          <w:t>CRAN</w:t>
        </w:r>
      </w:hyperlink>
      <w:r w:rsidR="005F0AA2">
        <w:rPr>
          <w:rFonts w:eastAsia="Times New Roman" w:cstheme="minorHAnsi"/>
          <w:sz w:val="22"/>
          <w:szCs w:val="22"/>
        </w:rPr>
        <w:t xml:space="preserve">) </w:t>
      </w:r>
      <w:r w:rsidRPr="00B53667">
        <w:rPr>
          <w:rFonts w:eastAsia="Times New Roman" w:cstheme="minorHAnsi"/>
          <w:sz w:val="22"/>
          <w:szCs w:val="22"/>
        </w:rPr>
        <w:t>package repository</w:t>
      </w:r>
    </w:p>
    <w:p w14:paraId="3CE6B54F" w14:textId="6B5DF75F" w:rsidR="009C0E4F" w:rsidRPr="009C0E4F" w:rsidRDefault="00225869" w:rsidP="002A4B87">
      <w:pPr>
        <w:pStyle w:val="ListParagraph"/>
        <w:numPr>
          <w:ilvl w:val="0"/>
          <w:numId w:val="18"/>
        </w:numPr>
        <w:rPr>
          <w:rFonts w:cstheme="minorHAnsi"/>
          <w:bCs/>
          <w:sz w:val="22"/>
          <w:szCs w:val="22"/>
        </w:rPr>
      </w:pPr>
      <w:r>
        <w:rPr>
          <w:rFonts w:cstheme="minorHAnsi"/>
          <w:bCs/>
          <w:sz w:val="22"/>
          <w:szCs w:val="22"/>
        </w:rPr>
        <w:t xml:space="preserve">Has been downloaded </w:t>
      </w:r>
      <w:r w:rsidR="003A6037">
        <w:rPr>
          <w:rFonts w:cstheme="minorHAnsi"/>
          <w:bCs/>
          <w:sz w:val="22"/>
          <w:szCs w:val="22"/>
        </w:rPr>
        <w:t xml:space="preserve">over </w:t>
      </w:r>
      <w:r w:rsidR="00876904">
        <w:rPr>
          <w:rFonts w:cstheme="minorHAnsi"/>
          <w:bCs/>
          <w:sz w:val="22"/>
          <w:szCs w:val="22"/>
        </w:rPr>
        <w:t>7</w:t>
      </w:r>
      <w:r w:rsidR="003A6037">
        <w:rPr>
          <w:rFonts w:cstheme="minorHAnsi"/>
          <w:bCs/>
          <w:sz w:val="22"/>
          <w:szCs w:val="22"/>
        </w:rPr>
        <w:t>00</w:t>
      </w:r>
      <w:r>
        <w:rPr>
          <w:rFonts w:cstheme="minorHAnsi"/>
          <w:bCs/>
          <w:sz w:val="22"/>
          <w:szCs w:val="22"/>
        </w:rPr>
        <w:t xml:space="preserve"> times </w:t>
      </w:r>
      <w:r w:rsidRPr="00B53667">
        <w:rPr>
          <w:rFonts w:eastAsia="Times New Roman" w:cstheme="minorHAnsi"/>
          <w:sz w:val="22"/>
          <w:szCs w:val="22"/>
        </w:rPr>
        <w:t xml:space="preserve">since </w:t>
      </w:r>
      <w:r>
        <w:rPr>
          <w:rFonts w:eastAsia="Times New Roman" w:cstheme="minorHAnsi"/>
          <w:sz w:val="22"/>
          <w:szCs w:val="22"/>
        </w:rPr>
        <w:t xml:space="preserve">publication </w:t>
      </w:r>
      <w:r w:rsidRPr="00B53667">
        <w:rPr>
          <w:rFonts w:eastAsia="Times New Roman" w:cstheme="minorHAnsi"/>
          <w:sz w:val="22"/>
          <w:szCs w:val="22"/>
        </w:rPr>
        <w:t xml:space="preserve">in </w:t>
      </w:r>
      <w:r>
        <w:rPr>
          <w:rFonts w:eastAsia="Times New Roman" w:cstheme="minorHAnsi"/>
          <w:sz w:val="22"/>
          <w:szCs w:val="22"/>
        </w:rPr>
        <w:t>January 2025</w:t>
      </w:r>
    </w:p>
    <w:p w14:paraId="6604C559" w14:textId="79F16619" w:rsidR="00DB63CD" w:rsidRPr="009C0E4F" w:rsidRDefault="00DB63CD" w:rsidP="009C0E4F">
      <w:pPr>
        <w:rPr>
          <w:rFonts w:cstheme="minorHAnsi"/>
          <w:bCs/>
          <w:sz w:val="22"/>
          <w:szCs w:val="22"/>
        </w:rPr>
      </w:pPr>
      <w:proofErr w:type="spellStart"/>
      <w:r w:rsidRPr="009C0E4F">
        <w:rPr>
          <w:rFonts w:cstheme="minorHAnsi"/>
          <w:bCs/>
          <w:sz w:val="22"/>
          <w:szCs w:val="22"/>
        </w:rPr>
        <w:t>GBADs</w:t>
      </w:r>
      <w:r w:rsidR="00B7703F" w:rsidRPr="009C0E4F">
        <w:rPr>
          <w:rFonts w:cstheme="minorHAnsi"/>
          <w:bCs/>
          <w:sz w:val="22"/>
          <w:szCs w:val="22"/>
        </w:rPr>
        <w:t>DPM</w:t>
      </w:r>
      <w:proofErr w:type="spellEnd"/>
      <w:r w:rsidR="00B7703F" w:rsidRPr="009C0E4F">
        <w:rPr>
          <w:rFonts w:cstheme="minorHAnsi"/>
          <w:bCs/>
          <w:sz w:val="22"/>
          <w:szCs w:val="22"/>
        </w:rPr>
        <w:t xml:space="preserve"> </w:t>
      </w:r>
      <w:r w:rsidRPr="009C0E4F">
        <w:rPr>
          <w:rFonts w:cstheme="minorHAnsi"/>
          <w:bCs/>
          <w:sz w:val="22"/>
          <w:szCs w:val="22"/>
        </w:rPr>
        <w:t>(</w:t>
      </w:r>
      <w:r w:rsidRPr="009C0E4F">
        <w:rPr>
          <w:rFonts w:cstheme="minorHAnsi"/>
          <w:b/>
          <w:sz w:val="22"/>
          <w:szCs w:val="22"/>
        </w:rPr>
        <w:t>G</w:t>
      </w:r>
      <w:r w:rsidRPr="009C0E4F">
        <w:rPr>
          <w:rFonts w:cstheme="minorHAnsi"/>
          <w:bCs/>
          <w:sz w:val="22"/>
          <w:szCs w:val="22"/>
        </w:rPr>
        <w:t xml:space="preserve">lobal </w:t>
      </w:r>
      <w:r w:rsidRPr="009C0E4F">
        <w:rPr>
          <w:rFonts w:cstheme="minorHAnsi"/>
          <w:b/>
          <w:sz w:val="22"/>
          <w:szCs w:val="22"/>
        </w:rPr>
        <w:t>B</w:t>
      </w:r>
      <w:r w:rsidRPr="009C0E4F">
        <w:rPr>
          <w:rFonts w:cstheme="minorHAnsi"/>
          <w:bCs/>
          <w:sz w:val="22"/>
          <w:szCs w:val="22"/>
        </w:rPr>
        <w:t xml:space="preserve">urden of </w:t>
      </w:r>
      <w:r w:rsidRPr="009C0E4F">
        <w:rPr>
          <w:rFonts w:cstheme="minorHAnsi"/>
          <w:b/>
          <w:sz w:val="22"/>
          <w:szCs w:val="22"/>
        </w:rPr>
        <w:t>A</w:t>
      </w:r>
      <w:r w:rsidRPr="009C0E4F">
        <w:rPr>
          <w:rFonts w:cstheme="minorHAnsi"/>
          <w:bCs/>
          <w:sz w:val="22"/>
          <w:szCs w:val="22"/>
        </w:rPr>
        <w:t xml:space="preserve">nimal </w:t>
      </w:r>
      <w:r w:rsidRPr="009C0E4F">
        <w:rPr>
          <w:rFonts w:cstheme="minorHAnsi"/>
          <w:b/>
          <w:sz w:val="22"/>
          <w:szCs w:val="22"/>
        </w:rPr>
        <w:t>D</w:t>
      </w:r>
      <w:r w:rsidRPr="009C0E4F">
        <w:rPr>
          <w:rFonts w:cstheme="minorHAnsi"/>
          <w:bCs/>
          <w:sz w:val="22"/>
          <w:szCs w:val="22"/>
        </w:rPr>
        <w:t>isease</w:t>
      </w:r>
      <w:r w:rsidRPr="009C0E4F">
        <w:rPr>
          <w:rFonts w:cstheme="minorHAnsi"/>
          <w:b/>
          <w:sz w:val="22"/>
          <w:szCs w:val="22"/>
        </w:rPr>
        <w:t>s</w:t>
      </w:r>
      <w:r w:rsidR="00B7703F" w:rsidRPr="009C0E4F">
        <w:rPr>
          <w:rFonts w:cstheme="minorHAnsi"/>
          <w:b/>
          <w:sz w:val="22"/>
          <w:szCs w:val="22"/>
        </w:rPr>
        <w:t xml:space="preserve"> D</w:t>
      </w:r>
      <w:r w:rsidR="00B7703F" w:rsidRPr="009C0E4F">
        <w:rPr>
          <w:rFonts w:cstheme="minorHAnsi"/>
          <w:bCs/>
          <w:sz w:val="22"/>
          <w:szCs w:val="22"/>
        </w:rPr>
        <w:t>ynamic</w:t>
      </w:r>
      <w:r w:rsidR="00B7703F" w:rsidRPr="009C0E4F">
        <w:rPr>
          <w:rFonts w:cstheme="minorHAnsi"/>
          <w:b/>
          <w:sz w:val="22"/>
          <w:szCs w:val="22"/>
        </w:rPr>
        <w:t xml:space="preserve"> P</w:t>
      </w:r>
      <w:r w:rsidR="00B7703F" w:rsidRPr="009C0E4F">
        <w:rPr>
          <w:rFonts w:cstheme="minorHAnsi"/>
          <w:bCs/>
          <w:sz w:val="22"/>
          <w:szCs w:val="22"/>
        </w:rPr>
        <w:t>opulation</w:t>
      </w:r>
      <w:r w:rsidR="00B7703F" w:rsidRPr="009C0E4F">
        <w:rPr>
          <w:rFonts w:cstheme="minorHAnsi"/>
          <w:b/>
          <w:sz w:val="22"/>
          <w:szCs w:val="22"/>
        </w:rPr>
        <w:t xml:space="preserve"> M</w:t>
      </w:r>
      <w:r w:rsidR="00B7703F" w:rsidRPr="009C0E4F">
        <w:rPr>
          <w:rFonts w:cstheme="minorHAnsi"/>
          <w:bCs/>
          <w:sz w:val="22"/>
          <w:szCs w:val="22"/>
        </w:rPr>
        <w:t>odel</w:t>
      </w:r>
      <w:r w:rsidRPr="009C0E4F">
        <w:rPr>
          <w:rFonts w:cstheme="minorHAnsi"/>
          <w:bCs/>
          <w:sz w:val="22"/>
          <w:szCs w:val="22"/>
        </w:rPr>
        <w:t>)</w:t>
      </w:r>
      <w:r w:rsidR="005820F8" w:rsidRPr="009C0E4F">
        <w:rPr>
          <w:rFonts w:cstheme="minorHAnsi"/>
          <w:bCs/>
          <w:sz w:val="22"/>
          <w:szCs w:val="22"/>
        </w:rPr>
        <w:t xml:space="preserve"> </w:t>
      </w:r>
      <w:r w:rsidR="005820F8" w:rsidRPr="00B53667">
        <w:sym w:font="Symbol" w:char="F0D7"/>
      </w:r>
      <w:r w:rsidR="005820F8" w:rsidRPr="009C0E4F">
        <w:rPr>
          <w:rFonts w:cstheme="minorHAnsi"/>
          <w:sz w:val="22"/>
          <w:szCs w:val="22"/>
        </w:rPr>
        <w:t xml:space="preserve"> </w:t>
      </w:r>
      <w:r w:rsidR="005820F8" w:rsidRPr="009C0E4F">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5338636A" w14:textId="35AC22FA" w:rsidR="002A4B87" w:rsidRPr="00B53667" w:rsidRDefault="002A4B87" w:rsidP="002A4B87">
      <w:pPr>
        <w:rPr>
          <w:rFonts w:cstheme="minorHAnsi"/>
          <w:bCs/>
          <w:sz w:val="22"/>
          <w:szCs w:val="22"/>
        </w:rPr>
      </w:pPr>
      <w:r w:rsidRPr="00B53667">
        <w:rPr>
          <w:rFonts w:cstheme="minorHAnsi"/>
          <w:bCs/>
          <w:sz w:val="22"/>
          <w:szCs w:val="22"/>
        </w:rPr>
        <w:t>HACSim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6A8A8CD0"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R package and Shiny app respectively available for download through </w:t>
      </w:r>
      <w:hyperlink r:id="rId12"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or at </w:t>
      </w:r>
      <w:hyperlink r:id="rId13"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2ECF9D9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B71B13">
        <w:rPr>
          <w:rFonts w:eastAsia="Times New Roman" w:cstheme="minorHAnsi"/>
          <w:sz w:val="22"/>
          <w:szCs w:val="22"/>
        </w:rPr>
        <w:t>40</w:t>
      </w:r>
      <w:r w:rsidR="002A4B87" w:rsidRPr="00B53667">
        <w:rPr>
          <w:rFonts w:eastAsia="Times New Roman" w:cstheme="minorHAnsi"/>
          <w:sz w:val="22"/>
          <w:szCs w:val="22"/>
        </w:rPr>
        <w:t>000 times since being published in May 2019</w:t>
      </w:r>
    </w:p>
    <w:p w14:paraId="7B8BF9AB" w14:textId="77777777" w:rsidR="00352C7C" w:rsidRDefault="00352C7C" w:rsidP="00264BCF">
      <w:pPr>
        <w:rPr>
          <w:rFonts w:cstheme="minorHAnsi"/>
          <w:bCs/>
          <w:sz w:val="22"/>
          <w:szCs w:val="22"/>
        </w:rPr>
      </w:pPr>
    </w:p>
    <w:p w14:paraId="52B6C1A9" w14:textId="77777777" w:rsidR="00352C7C" w:rsidRDefault="00352C7C" w:rsidP="00264BCF">
      <w:pPr>
        <w:rPr>
          <w:rFonts w:cstheme="minorHAnsi"/>
          <w:bCs/>
          <w:sz w:val="22"/>
          <w:szCs w:val="22"/>
        </w:rPr>
      </w:pPr>
    </w:p>
    <w:p w14:paraId="7FBC500B" w14:textId="77777777" w:rsidR="00352C7C" w:rsidRDefault="00352C7C" w:rsidP="00264BCF">
      <w:pPr>
        <w:rPr>
          <w:rFonts w:cstheme="minorHAnsi"/>
          <w:bCs/>
          <w:sz w:val="22"/>
          <w:szCs w:val="22"/>
        </w:rPr>
      </w:pPr>
    </w:p>
    <w:p w14:paraId="1CD90101" w14:textId="77777777" w:rsidR="00352C7C" w:rsidRDefault="00352C7C" w:rsidP="00264BCF">
      <w:pPr>
        <w:rPr>
          <w:rFonts w:cstheme="minorHAnsi"/>
          <w:bCs/>
          <w:sz w:val="22"/>
          <w:szCs w:val="22"/>
        </w:rPr>
      </w:pPr>
    </w:p>
    <w:p w14:paraId="5CE14647" w14:textId="7657AEC7" w:rsidR="00264BCF" w:rsidRPr="00B53667" w:rsidRDefault="00264BCF" w:rsidP="00264BCF">
      <w:pPr>
        <w:rPr>
          <w:rFonts w:cstheme="minorHAnsi"/>
          <w:bCs/>
          <w:sz w:val="22"/>
          <w:szCs w:val="22"/>
        </w:rPr>
      </w:pPr>
      <w:r w:rsidRPr="00B53667">
        <w:rPr>
          <w:rFonts w:cstheme="minorHAnsi"/>
          <w:bCs/>
          <w:sz w:val="22"/>
          <w:szCs w:val="22"/>
        </w:rPr>
        <w:lastRenderedPageBreak/>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4"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7CED72C0"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 xml:space="preserve">Has been downloaded over </w:t>
      </w:r>
      <w:r w:rsidR="00D65324">
        <w:rPr>
          <w:rFonts w:eastAsia="Times New Roman" w:cstheme="minorHAnsi"/>
          <w:sz w:val="22"/>
          <w:szCs w:val="22"/>
        </w:rPr>
        <w:t>40</w:t>
      </w:r>
      <w:r w:rsidRPr="00B53667">
        <w:rPr>
          <w:rFonts w:eastAsia="Times New Roman" w:cstheme="minorHAnsi"/>
          <w:sz w:val="22"/>
          <w:szCs w:val="22"/>
        </w:rPr>
        <w:t>000 times since publication</w:t>
      </w:r>
      <w:r w:rsidR="00A82E03">
        <w:rPr>
          <w:rFonts w:eastAsia="Times New Roman" w:cstheme="minorHAnsi"/>
          <w:sz w:val="22"/>
          <w:szCs w:val="22"/>
        </w:rPr>
        <w:t xml:space="preserve"> in 2013</w:t>
      </w:r>
    </w:p>
    <w:p w14:paraId="428BD486" w14:textId="77777777" w:rsidR="00D968EB" w:rsidRDefault="00D968EB" w:rsidP="002A4B87">
      <w:pPr>
        <w:rPr>
          <w:rFonts w:cstheme="minorHAnsi"/>
          <w:bCs/>
          <w:sz w:val="22"/>
          <w:szCs w:val="22"/>
        </w:rPr>
      </w:pPr>
    </w:p>
    <w:p w14:paraId="75C47E64" w14:textId="77777777" w:rsidR="00352C7C" w:rsidRDefault="00352C7C" w:rsidP="002A4B87">
      <w:pPr>
        <w:rPr>
          <w:rFonts w:cstheme="minorHAnsi"/>
          <w:b/>
          <w:bCs/>
          <w:sz w:val="22"/>
          <w:szCs w:val="22"/>
          <w:u w:val="single"/>
        </w:rPr>
      </w:pPr>
    </w:p>
    <w:p w14:paraId="3BBC623F" w14:textId="4C084ED1"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248A27C4"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EA2217">
        <w:rPr>
          <w:rFonts w:cstheme="minorHAnsi"/>
          <w:bCs/>
          <w:sz w:val="22"/>
          <w:szCs w:val="22"/>
        </w:rPr>
        <w:t>7</w:t>
      </w:r>
      <w:r w:rsidR="000379BA">
        <w:rPr>
          <w:rFonts w:cstheme="minorHAnsi"/>
          <w:bCs/>
          <w:sz w:val="22"/>
          <w:szCs w:val="22"/>
        </w:rPr>
        <w:t>8</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51451E">
        <w:rPr>
          <w:rFonts w:cstheme="minorHAnsi"/>
          <w:bCs/>
          <w:sz w:val="22"/>
          <w:szCs w:val="22"/>
        </w:rPr>
        <w:t>h</w:t>
      </w:r>
      <w:r w:rsidR="003F47F0" w:rsidRPr="00B53667">
        <w:rPr>
          <w:rFonts w:cstheme="minorHAnsi"/>
          <w:bCs/>
          <w:sz w:val="22"/>
          <w:szCs w:val="22"/>
        </w:rPr>
        <w:t xml:space="preserve">-index: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AE1820">
        <w:rPr>
          <w:rFonts w:cstheme="minorHAnsi"/>
          <w:bCs/>
          <w:sz w:val="22"/>
          <w:szCs w:val="22"/>
        </w:rPr>
        <w:t xml:space="preserve"> </w:t>
      </w:r>
      <w:r w:rsidR="00470762">
        <w:rPr>
          <w:rFonts w:cstheme="minorHAnsi"/>
          <w:bCs/>
          <w:sz w:val="22"/>
          <w:szCs w:val="22"/>
        </w:rPr>
        <w:t>June</w:t>
      </w:r>
      <w:r w:rsidR="00FE3AB5">
        <w:rPr>
          <w:rFonts w:cstheme="minorHAnsi"/>
          <w:bCs/>
          <w:sz w:val="22"/>
          <w:szCs w:val="22"/>
        </w:rPr>
        <w:t xml:space="preserve"> </w:t>
      </w:r>
      <w:r w:rsidR="00E01833">
        <w:rPr>
          <w:rFonts w:cstheme="minorHAnsi"/>
          <w:bCs/>
          <w:sz w:val="22"/>
          <w:szCs w:val="22"/>
        </w:rPr>
        <w:t>20</w:t>
      </w:r>
      <w:r w:rsidR="006360A6" w:rsidRPr="00B53667">
        <w:rPr>
          <w:rFonts w:cstheme="minorHAnsi"/>
          <w:bCs/>
          <w:sz w:val="22"/>
          <w:szCs w:val="22"/>
        </w:rPr>
        <w:t xml:space="preserve">, </w:t>
      </w:r>
      <w:r w:rsidRPr="00B53667">
        <w:rPr>
          <w:rFonts w:cstheme="minorHAnsi"/>
          <w:bCs/>
          <w:sz w:val="22"/>
          <w:szCs w:val="22"/>
        </w:rPr>
        <w:t>202</w:t>
      </w:r>
      <w:r w:rsidR="00DE59ED">
        <w:rPr>
          <w:rFonts w:cstheme="minorHAnsi"/>
          <w:bCs/>
          <w:sz w:val="22"/>
          <w:szCs w:val="22"/>
        </w:rPr>
        <w:t>5</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Default="00D8092B" w:rsidP="002A4B87">
      <w:pPr>
        <w:rPr>
          <w:rFonts w:cstheme="minorHAnsi"/>
          <w:bCs/>
          <w:i/>
          <w:sz w:val="22"/>
          <w:szCs w:val="22"/>
          <w:u w:val="single"/>
        </w:rPr>
      </w:pPr>
    </w:p>
    <w:p w14:paraId="1A7E968D" w14:textId="671556F7" w:rsidR="00B8361F" w:rsidRPr="004B331F" w:rsidRDefault="00B8361F" w:rsidP="002A4B87">
      <w:pPr>
        <w:rPr>
          <w:rFonts w:cstheme="minorHAnsi"/>
          <w:bCs/>
          <w:iCs/>
          <w:color w:val="8EAADB" w:themeColor="accent5" w:themeTint="99"/>
          <w:sz w:val="22"/>
          <w:szCs w:val="22"/>
        </w:rPr>
      </w:pPr>
      <w:r>
        <w:rPr>
          <w:rFonts w:cstheme="minorHAnsi"/>
          <w:bCs/>
          <w:iCs/>
          <w:sz w:val="22"/>
          <w:szCs w:val="22"/>
        </w:rPr>
        <w:t xml:space="preserve">9. </w:t>
      </w:r>
      <w:r w:rsidRPr="00B53667">
        <w:rPr>
          <w:rFonts w:cstheme="minorHAnsi"/>
          <w:b/>
          <w:bCs/>
          <w:sz w:val="22"/>
          <w:szCs w:val="22"/>
        </w:rPr>
        <w:t>Phillips, J.D.</w:t>
      </w:r>
      <w:r>
        <w:rPr>
          <w:rFonts w:cstheme="minorHAnsi"/>
          <w:sz w:val="22"/>
          <w:szCs w:val="22"/>
        </w:rPr>
        <w:t xml:space="preserve">, </w:t>
      </w:r>
      <w:r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w:t>
      </w:r>
      <w:proofErr w:type="spellStart"/>
      <w:r>
        <w:rPr>
          <w:rFonts w:cstheme="minorHAnsi"/>
          <w:sz w:val="22"/>
          <w:szCs w:val="22"/>
        </w:rPr>
        <w:t>Authorea</w:t>
      </w:r>
      <w:proofErr w:type="spellEnd"/>
      <w:r>
        <w:rPr>
          <w:rFonts w:cstheme="minorHAnsi"/>
          <w:sz w:val="22"/>
          <w:szCs w:val="22"/>
        </w:rPr>
        <w:t xml:space="preserve">. DOI: </w:t>
      </w:r>
      <w:hyperlink r:id="rId15" w:tgtFrame="_blank" w:history="1">
        <w:r w:rsidR="004B331F" w:rsidRPr="004F54C9">
          <w:rPr>
            <w:rFonts w:cstheme="minorHAnsi"/>
            <w:color w:val="4472C4" w:themeColor="accent5"/>
            <w:sz w:val="22"/>
            <w:szCs w:val="22"/>
            <w:u w:val="single"/>
          </w:rPr>
          <w:t>10.22541/au.174073683.37707806/v1</w:t>
        </w:r>
      </w:hyperlink>
      <w:r w:rsidR="004F54C9">
        <w:t xml:space="preserve"> </w:t>
      </w:r>
    </w:p>
    <w:p w14:paraId="62F0DF0A" w14:textId="7E49B596" w:rsidR="00CD673F" w:rsidRPr="00E12519" w:rsidRDefault="00890F2E" w:rsidP="00CD673F">
      <w:pPr>
        <w:rPr>
          <w:rFonts w:eastAsia="Times New Roman"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Mohideen,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6" w:history="1">
        <w:r w:rsidR="00972E5C" w:rsidRPr="00F7161F">
          <w:rPr>
            <w:rStyle w:val="Hyperlink"/>
            <w:rFonts w:cstheme="minorHAnsi"/>
            <w:sz w:val="22"/>
            <w:szCs w:val="22"/>
          </w:rPr>
          <w:t>10.20506/rst.43.3522</w:t>
        </w:r>
      </w:hyperlink>
      <w:r w:rsidR="00972E5C">
        <w:rPr>
          <w:rFonts w:cstheme="minorHAnsi"/>
          <w:sz w:val="22"/>
          <w:szCs w:val="22"/>
        </w:rPr>
        <w:t xml:space="preserve">. </w:t>
      </w:r>
      <w:r w:rsidR="00E12519" w:rsidRPr="00B53667">
        <w:rPr>
          <w:rFonts w:cstheme="minorHAnsi"/>
          <w:sz w:val="22"/>
          <w:szCs w:val="22"/>
        </w:rPr>
        <w:t>Number of article citations</w:t>
      </w:r>
      <w:r w:rsidR="00E12519" w:rsidRPr="00B53667">
        <w:rPr>
          <w:rFonts w:cstheme="minorHAnsi"/>
          <w:bCs/>
          <w:sz w:val="22"/>
          <w:szCs w:val="22"/>
        </w:rPr>
        <w:t xml:space="preserve">: </w:t>
      </w:r>
      <w:r w:rsidR="00E12519">
        <w:rPr>
          <w:rFonts w:cstheme="minorHAnsi"/>
          <w:bCs/>
          <w:sz w:val="22"/>
          <w:szCs w:val="22"/>
        </w:rPr>
        <w:t>1</w:t>
      </w:r>
      <w:r w:rsidR="00E12519" w:rsidRPr="00B53667">
        <w:rPr>
          <w:rFonts w:cstheme="minorHAnsi"/>
          <w:bCs/>
          <w:sz w:val="22"/>
          <w:szCs w:val="22"/>
        </w:rPr>
        <w:t>.</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De Vuono-Fraser,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7"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38A5B792" w:rsidR="00CD673F" w:rsidRPr="00DE7EA6" w:rsidRDefault="00CD673F" w:rsidP="00CD673F">
      <w:pPr>
        <w:rPr>
          <w:rFonts w:eastAsia="Times New Roman" w:cstheme="minorHAnsi"/>
          <w:sz w:val="22"/>
          <w:szCs w:val="22"/>
        </w:rPr>
      </w:pPr>
      <w:r w:rsidRPr="00B53667">
        <w:rPr>
          <w:rFonts w:cstheme="minorHAnsi"/>
          <w:bCs/>
          <w:sz w:val="22"/>
          <w:szCs w:val="22"/>
        </w:rPr>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8"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r w:rsidR="00DE7EA6">
        <w:rPr>
          <w:rFonts w:cstheme="minorHAnsi"/>
          <w:iCs/>
          <w:sz w:val="22"/>
          <w:szCs w:val="22"/>
        </w:rPr>
        <w:t xml:space="preserve"> </w:t>
      </w:r>
      <w:r w:rsidR="00DE7EA6" w:rsidRPr="00B53667">
        <w:rPr>
          <w:rFonts w:cstheme="minorHAnsi"/>
          <w:sz w:val="22"/>
          <w:szCs w:val="22"/>
        </w:rPr>
        <w:t>Number of article citations</w:t>
      </w:r>
      <w:r w:rsidR="00DE7EA6" w:rsidRPr="00B53667">
        <w:rPr>
          <w:rFonts w:cstheme="minorHAnsi"/>
          <w:bCs/>
          <w:sz w:val="22"/>
          <w:szCs w:val="22"/>
        </w:rPr>
        <w:t xml:space="preserve">: </w:t>
      </w:r>
      <w:r w:rsidR="008145AA">
        <w:rPr>
          <w:rFonts w:cstheme="minorHAnsi"/>
          <w:bCs/>
          <w:sz w:val="22"/>
          <w:szCs w:val="22"/>
        </w:rPr>
        <w:t>2</w:t>
      </w:r>
      <w:r w:rsidR="00DE7EA6" w:rsidRPr="00B53667">
        <w:rPr>
          <w:rFonts w:cstheme="minorHAnsi"/>
          <w:bCs/>
          <w:sz w:val="22"/>
          <w:szCs w:val="22"/>
        </w:rPr>
        <w:t>.</w:t>
      </w:r>
    </w:p>
    <w:p w14:paraId="469887DB" w14:textId="767CF799"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9" w:history="1">
        <w:r w:rsidR="00CF4418" w:rsidRPr="00F56483">
          <w:rPr>
            <w:rStyle w:val="Hyperlink"/>
            <w:rFonts w:eastAsia="Times New Roman" w:cstheme="minorHAnsi"/>
            <w:color w:val="4472C4" w:themeColor="accent5"/>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xml:space="preserve">: </w:t>
      </w:r>
      <w:r w:rsidR="00DA195E">
        <w:rPr>
          <w:rFonts w:cstheme="minorHAnsi"/>
          <w:bCs/>
          <w:sz w:val="22"/>
          <w:szCs w:val="22"/>
        </w:rPr>
        <w:t>44</w:t>
      </w:r>
      <w:r w:rsidR="00DB6C8E" w:rsidRPr="00B53667">
        <w:rPr>
          <w:rFonts w:cstheme="minorHAnsi"/>
          <w:bCs/>
          <w:sz w:val="22"/>
          <w:szCs w:val="22"/>
        </w:rPr>
        <w:t>.</w:t>
      </w:r>
    </w:p>
    <w:p w14:paraId="6577AFDF" w14:textId="44D69EFC" w:rsidR="002A4B87" w:rsidRPr="00B53667" w:rsidRDefault="002A4B87" w:rsidP="002A4B87">
      <w:pPr>
        <w:rPr>
          <w:rFonts w:eastAsia="Times New Roman" w:cstheme="minorHAnsi"/>
          <w:sz w:val="22"/>
          <w:szCs w:val="22"/>
        </w:rPr>
      </w:pPr>
      <w:r w:rsidRPr="00B53667">
        <w:rPr>
          <w:rFonts w:cstheme="minorHAnsi"/>
          <w:bCs/>
          <w:sz w:val="22"/>
          <w:szCs w:val="22"/>
        </w:rPr>
        <w:t>4. D’Ercole, J., Dinc</w:t>
      </w:r>
      <w:r w:rsidRPr="00B53667">
        <w:rPr>
          <w:rFonts w:eastAsia="Times New Roman" w:cstheme="minorHAnsi"/>
          <w:bCs/>
          <w:color w:val="202122"/>
          <w:sz w:val="22"/>
          <w:szCs w:val="22"/>
        </w:rPr>
        <w:t>ă</w:t>
      </w:r>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(202</w:t>
      </w:r>
      <w:r w:rsidR="00B36444">
        <w:rPr>
          <w:rFonts w:cstheme="minorHAnsi"/>
          <w:bCs/>
          <w:sz w:val="22"/>
          <w:szCs w:val="22"/>
        </w:rPr>
        <w:t>1</w:t>
      </w:r>
      <w:r w:rsidRPr="00B53667">
        <w:rPr>
          <w:rFonts w:cstheme="minorHAnsi"/>
          <w:bCs/>
          <w:sz w:val="22"/>
          <w:szCs w:val="22"/>
        </w:rPr>
        <w:t xml:space="preserve">).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20"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F728FD">
        <w:rPr>
          <w:rFonts w:cstheme="minorHAnsi"/>
          <w:bCs/>
          <w:sz w:val="22"/>
          <w:szCs w:val="22"/>
        </w:rPr>
        <w:t>2</w:t>
      </w:r>
      <w:r w:rsidR="0064342D">
        <w:rPr>
          <w:rFonts w:cstheme="minorHAnsi"/>
          <w:bCs/>
          <w:sz w:val="22"/>
          <w:szCs w:val="22"/>
        </w:rPr>
        <w:t>6</w:t>
      </w:r>
      <w:r w:rsidR="008C5E91" w:rsidRPr="00B53667">
        <w:rPr>
          <w:rFonts w:cstheme="minorHAnsi"/>
          <w:bCs/>
          <w:sz w:val="22"/>
          <w:szCs w:val="22"/>
        </w:rPr>
        <w:t>.</w:t>
      </w:r>
    </w:p>
    <w:p w14:paraId="3BA2FC44" w14:textId="5628401E"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HACSim: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21"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D74125">
        <w:rPr>
          <w:rFonts w:cstheme="minorHAnsi"/>
          <w:sz w:val="22"/>
          <w:szCs w:val="22"/>
        </w:rPr>
        <w:t>4</w:t>
      </w:r>
      <w:r w:rsidR="00B51E42" w:rsidRPr="00B53667">
        <w:rPr>
          <w:rFonts w:cstheme="minorHAnsi"/>
          <w:sz w:val="22"/>
          <w:szCs w:val="22"/>
        </w:rPr>
        <w:t>.</w:t>
      </w:r>
    </w:p>
    <w:p w14:paraId="76B49903" w14:textId="2CCD0CC2" w:rsidR="002A4B87" w:rsidRPr="00B53667" w:rsidRDefault="002A4B87" w:rsidP="002A4B87">
      <w:pPr>
        <w:rPr>
          <w:rFonts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2"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5F4FB3">
        <w:rPr>
          <w:rFonts w:eastAsia="Times New Roman" w:cstheme="minorHAnsi"/>
          <w:sz w:val="22"/>
          <w:szCs w:val="22"/>
        </w:rPr>
        <w:t>43</w:t>
      </w:r>
      <w:r w:rsidR="00766661" w:rsidRPr="00B53667">
        <w:rPr>
          <w:rFonts w:eastAsia="Times New Roman" w:cstheme="minorHAnsi"/>
          <w:sz w:val="22"/>
          <w:szCs w:val="22"/>
        </w:rPr>
        <w:t>.</w:t>
      </w:r>
    </w:p>
    <w:p w14:paraId="798C1968" w14:textId="77777777" w:rsidR="00AC53F5" w:rsidRPr="00F5575A" w:rsidRDefault="002A4B87" w:rsidP="00AC53F5">
      <w:pPr>
        <w:rPr>
          <w:u w:val="single"/>
        </w:rPr>
      </w:pPr>
      <w:r w:rsidRPr="00B53667">
        <w:rPr>
          <w:rFonts w:cstheme="minorHAnsi"/>
          <w:sz w:val="22"/>
          <w:szCs w:val="22"/>
        </w:rPr>
        <w:t>1.</w:t>
      </w:r>
      <w:r w:rsidRPr="00B53667">
        <w:rPr>
          <w:rFonts w:cstheme="minorHAnsi"/>
          <w:b/>
          <w:sz w:val="22"/>
          <w:szCs w:val="22"/>
        </w:rPr>
        <w:t xml:space="preserve"> </w:t>
      </w:r>
      <w:r w:rsidR="00AC53F5" w:rsidRPr="00B53667">
        <w:rPr>
          <w:rFonts w:cstheme="minorHAnsi"/>
          <w:b/>
          <w:sz w:val="22"/>
          <w:szCs w:val="22"/>
        </w:rPr>
        <w:t>Phillips, J.D.</w:t>
      </w:r>
      <w:r w:rsidR="00AC53F5"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00AC53F5" w:rsidRPr="00B53667">
        <w:rPr>
          <w:rFonts w:cstheme="minorHAnsi"/>
          <w:bCs/>
          <w:sz w:val="22"/>
          <w:szCs w:val="22"/>
        </w:rPr>
        <w:t>Actinopterygii)</w:t>
      </w:r>
      <w:r w:rsidR="00AC53F5" w:rsidRPr="00B53667">
        <w:rPr>
          <w:rFonts w:cstheme="minorHAnsi"/>
          <w:sz w:val="22"/>
          <w:szCs w:val="22"/>
        </w:rPr>
        <w:t xml:space="preserve">. </w:t>
      </w:r>
      <w:r w:rsidR="00AC53F5" w:rsidRPr="00B53667">
        <w:rPr>
          <w:rFonts w:cstheme="minorHAnsi"/>
          <w:i/>
          <w:sz w:val="22"/>
          <w:szCs w:val="22"/>
        </w:rPr>
        <w:t>DNA Barcodes</w:t>
      </w:r>
      <w:r w:rsidR="00AC53F5" w:rsidRPr="00B53667">
        <w:rPr>
          <w:rFonts w:cstheme="minorHAnsi"/>
          <w:sz w:val="22"/>
          <w:szCs w:val="22"/>
        </w:rPr>
        <w:t xml:space="preserve">, 3: 66-73. DOI: </w:t>
      </w:r>
      <w:hyperlink r:id="rId23" w:history="1">
        <w:r w:rsidR="00AC53F5" w:rsidRPr="00B53667">
          <w:rPr>
            <w:rStyle w:val="Hyperlink"/>
            <w:rFonts w:cstheme="minorHAnsi"/>
            <w:sz w:val="22"/>
            <w:szCs w:val="22"/>
          </w:rPr>
          <w:t>10.1515/dna-2015-0008</w:t>
        </w:r>
      </w:hyperlink>
      <w:r w:rsidR="00AC53F5" w:rsidRPr="00B53667">
        <w:rPr>
          <w:rFonts w:cstheme="minorHAnsi"/>
          <w:sz w:val="22"/>
          <w:szCs w:val="22"/>
        </w:rPr>
        <w:t>.</w:t>
      </w:r>
    </w:p>
    <w:p w14:paraId="095EFFE7" w14:textId="37939C40" w:rsidR="002A4B87" w:rsidRPr="00B53667" w:rsidRDefault="0074380C" w:rsidP="002A4B87">
      <w:pPr>
        <w:rPr>
          <w:rFonts w:cstheme="minorHAnsi"/>
          <w:sz w:val="22"/>
          <w:szCs w:val="22"/>
        </w:rPr>
      </w:pPr>
      <w:r w:rsidRPr="00B53667">
        <w:rPr>
          <w:rFonts w:cstheme="minorHAnsi"/>
          <w:sz w:val="22"/>
          <w:szCs w:val="22"/>
        </w:rPr>
        <w:t>Number of article citations</w:t>
      </w:r>
      <w:r w:rsidR="00766661" w:rsidRPr="00B53667">
        <w:rPr>
          <w:rFonts w:cstheme="minorHAnsi"/>
          <w:sz w:val="22"/>
          <w:szCs w:val="22"/>
        </w:rPr>
        <w:t xml:space="preserve">: </w:t>
      </w:r>
      <w:r w:rsidR="00CD5FDD">
        <w:rPr>
          <w:rFonts w:cstheme="minorHAnsi"/>
          <w:sz w:val="22"/>
          <w:szCs w:val="22"/>
        </w:rPr>
        <w:t>3</w:t>
      </w:r>
      <w:r w:rsidR="00206064">
        <w:rPr>
          <w:rFonts w:cstheme="minorHAnsi"/>
          <w:sz w:val="22"/>
          <w:szCs w:val="22"/>
        </w:rPr>
        <w:t>3</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lastRenderedPageBreak/>
        <w:t>Submitted or Under Revision</w:t>
      </w:r>
    </w:p>
    <w:p w14:paraId="13413289" w14:textId="77777777" w:rsidR="00583D01" w:rsidRDefault="00583D01" w:rsidP="005D127C">
      <w:pPr>
        <w:rPr>
          <w:rFonts w:cstheme="minorHAnsi"/>
          <w:sz w:val="22"/>
          <w:szCs w:val="22"/>
        </w:rPr>
      </w:pPr>
    </w:p>
    <w:p w14:paraId="4787B7F4" w14:textId="3688EDFD" w:rsidR="00A84D84" w:rsidRDefault="00A84D84" w:rsidP="005D127C">
      <w:pPr>
        <w:rPr>
          <w:rFonts w:cstheme="minorHAnsi"/>
          <w:sz w:val="22"/>
          <w:szCs w:val="22"/>
        </w:rPr>
      </w:pPr>
      <w:r>
        <w:rPr>
          <w:rFonts w:cstheme="minorHAnsi"/>
          <w:sz w:val="22"/>
          <w:szCs w:val="22"/>
        </w:rPr>
        <w:t>3</w:t>
      </w:r>
      <w:r w:rsidRPr="00B53667">
        <w:rPr>
          <w:rFonts w:cstheme="minorHAnsi"/>
          <w:sz w:val="22"/>
          <w:szCs w:val="22"/>
        </w:rPr>
        <w:t xml:space="preserve">.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Vuono-Fraser, F.A. Statistical modelling of seafood fraud </w:t>
      </w:r>
      <w:r>
        <w:rPr>
          <w:rFonts w:cstheme="minorHAnsi"/>
          <w:sz w:val="22"/>
          <w:szCs w:val="22"/>
        </w:rPr>
        <w:t xml:space="preserve">highlights uncertainties in products from Metro Vancouver, British Columbia, Canada: Revisiting Hu </w:t>
      </w:r>
      <w:r w:rsidRPr="00C36BB7">
        <w:rPr>
          <w:rFonts w:cstheme="minorHAnsi"/>
          <w:i/>
          <w:iCs/>
          <w:sz w:val="22"/>
          <w:szCs w:val="22"/>
        </w:rPr>
        <w:t>et al.</w:t>
      </w:r>
      <w:r>
        <w:rPr>
          <w:rFonts w:cstheme="minorHAnsi"/>
          <w:sz w:val="22"/>
          <w:szCs w:val="22"/>
        </w:rPr>
        <w:t xml:space="preserve"> (2018)</w:t>
      </w:r>
      <w:r w:rsidRPr="00B53667">
        <w:rPr>
          <w:rFonts w:cstheme="minorHAnsi"/>
          <w:sz w:val="22"/>
          <w:szCs w:val="22"/>
        </w:rPr>
        <w:t xml:space="preserve">. </w:t>
      </w:r>
      <w:r>
        <w:rPr>
          <w:rFonts w:cstheme="minorHAnsi"/>
          <w:sz w:val="22"/>
          <w:szCs w:val="22"/>
        </w:rPr>
        <w:t xml:space="preserve">Submitted to </w:t>
      </w:r>
      <w:r>
        <w:rPr>
          <w:rFonts w:cstheme="minorHAnsi"/>
          <w:i/>
          <w:iCs/>
          <w:sz w:val="22"/>
          <w:szCs w:val="22"/>
        </w:rPr>
        <w:t>RSS Data Science and Artificial Intelligence.</w:t>
      </w:r>
    </w:p>
    <w:p w14:paraId="78E23C6F" w14:textId="7BAA50CE" w:rsidR="00583D01" w:rsidRDefault="00583D01" w:rsidP="005D127C">
      <w:pPr>
        <w:rPr>
          <w:rFonts w:cstheme="minorHAnsi"/>
          <w:sz w:val="22"/>
          <w:szCs w:val="22"/>
        </w:rPr>
      </w:pPr>
      <w:r>
        <w:rPr>
          <w:rFonts w:cstheme="minorHAnsi"/>
          <w:sz w:val="22"/>
          <w:szCs w:val="22"/>
        </w:rPr>
        <w:t>2</w:t>
      </w:r>
      <w:r w:rsidRPr="00B53667">
        <w:rPr>
          <w:rFonts w:cstheme="minorHAnsi"/>
          <w:sz w:val="22"/>
          <w:szCs w:val="22"/>
        </w:rPr>
        <w:t xml:space="preserve">. </w:t>
      </w:r>
      <w:r w:rsidRPr="00B53667">
        <w:rPr>
          <w:rFonts w:cstheme="minorHAnsi"/>
          <w:b/>
          <w:bCs/>
          <w:sz w:val="22"/>
          <w:szCs w:val="22"/>
        </w:rPr>
        <w:t xml:space="preserve">Phillips, J.D. </w:t>
      </w:r>
      <w:r w:rsidRPr="00B53667">
        <w:rPr>
          <w:rFonts w:cstheme="minorHAnsi"/>
          <w:sz w:val="22"/>
          <w:szCs w:val="22"/>
        </w:rPr>
        <w:t>and</w:t>
      </w:r>
      <w:r w:rsidRPr="00B53667">
        <w:rPr>
          <w:rFonts w:cstheme="minorHAnsi"/>
          <w:b/>
          <w:bCs/>
          <w:sz w:val="22"/>
          <w:szCs w:val="22"/>
        </w:rPr>
        <w:t xml:space="preserve"> </w:t>
      </w:r>
      <w:r w:rsidRPr="00D821D9">
        <w:rPr>
          <w:rFonts w:cstheme="minorHAnsi"/>
          <w:b/>
          <w:bCs/>
          <w:sz w:val="22"/>
          <w:szCs w:val="22"/>
        </w:rPr>
        <w:t>*</w:t>
      </w:r>
      <w:r w:rsidRPr="00B53667">
        <w:rPr>
          <w:rFonts w:cstheme="minorHAnsi"/>
          <w:sz w:val="22"/>
          <w:szCs w:val="22"/>
        </w:rPr>
        <w:t xml:space="preserve">De Vuono-Fraser, F.A. Swimming in uncertainty: How proper statistical modelling can help expose seafood product </w:t>
      </w:r>
      <w:proofErr w:type="spellStart"/>
      <w:r w:rsidRPr="00B53667">
        <w:rPr>
          <w:rFonts w:cstheme="minorHAnsi"/>
          <w:sz w:val="22"/>
          <w:szCs w:val="22"/>
        </w:rPr>
        <w:t>mislabelling</w:t>
      </w:r>
      <w:proofErr w:type="spellEnd"/>
      <w:r w:rsidRPr="00B53667">
        <w:rPr>
          <w:rFonts w:cstheme="minorHAnsi"/>
          <w:sz w:val="22"/>
          <w:szCs w:val="22"/>
        </w:rPr>
        <w:t xml:space="preserve">. </w:t>
      </w:r>
      <w:r w:rsidR="00EB62B4">
        <w:rPr>
          <w:rFonts w:cstheme="minorHAnsi"/>
          <w:sz w:val="22"/>
          <w:szCs w:val="22"/>
        </w:rPr>
        <w:t xml:space="preserve">Submitted </w:t>
      </w:r>
      <w:r>
        <w:rPr>
          <w:rFonts w:cstheme="minorHAnsi"/>
          <w:sz w:val="22"/>
          <w:szCs w:val="22"/>
        </w:rPr>
        <w:t xml:space="preserve">to </w:t>
      </w:r>
      <w:r w:rsidRPr="00A33CAE">
        <w:rPr>
          <w:rFonts w:cstheme="minorHAnsi"/>
          <w:i/>
          <w:iCs/>
          <w:sz w:val="22"/>
          <w:szCs w:val="22"/>
        </w:rPr>
        <w:t>CHANCE</w:t>
      </w:r>
      <w:r>
        <w:rPr>
          <w:rFonts w:cstheme="minorHAnsi"/>
          <w:sz w:val="22"/>
          <w:szCs w:val="22"/>
        </w:rPr>
        <w:t>.</w:t>
      </w:r>
    </w:p>
    <w:p w14:paraId="22CD697A" w14:textId="77777777" w:rsidR="00993099" w:rsidRDefault="004F7AA4" w:rsidP="002A4B87">
      <w:pPr>
        <w:rPr>
          <w:rFonts w:cstheme="minorHAnsi"/>
          <w:sz w:val="22"/>
          <w:szCs w:val="22"/>
        </w:rPr>
      </w:pPr>
      <w:r>
        <w:rPr>
          <w:rFonts w:cstheme="minorHAnsi"/>
          <w:sz w:val="22"/>
          <w:szCs w:val="22"/>
        </w:rPr>
        <w:t xml:space="preserve">1. </w:t>
      </w:r>
      <w:r w:rsidRPr="00B53667">
        <w:rPr>
          <w:rFonts w:cstheme="minorHAnsi"/>
          <w:b/>
          <w:bCs/>
          <w:sz w:val="22"/>
          <w:szCs w:val="22"/>
        </w:rPr>
        <w:t>Phillips, J.D.</w:t>
      </w:r>
      <w:r w:rsidR="009752DC">
        <w:rPr>
          <w:rFonts w:cstheme="minorHAnsi"/>
          <w:sz w:val="22"/>
          <w:szCs w:val="22"/>
        </w:rPr>
        <w:t xml:space="preserve">, </w:t>
      </w:r>
      <w:r w:rsidR="009752DC"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sidR="001E64A2">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Submitted</w:t>
      </w:r>
      <w:r w:rsidRPr="00B53667">
        <w:rPr>
          <w:rFonts w:cstheme="minorHAnsi"/>
          <w:sz w:val="22"/>
          <w:szCs w:val="22"/>
        </w:rPr>
        <w:t xml:space="preserve"> to</w:t>
      </w:r>
      <w:r w:rsidR="00986EF8">
        <w:rPr>
          <w:rFonts w:cstheme="minorHAnsi"/>
          <w:i/>
          <w:iCs/>
          <w:sz w:val="22"/>
          <w:szCs w:val="22"/>
        </w:rPr>
        <w:t xml:space="preserve"> Molecular Ecology Resources</w:t>
      </w:r>
      <w:r w:rsidRPr="00B53667">
        <w:rPr>
          <w:rFonts w:cstheme="minorHAnsi"/>
          <w:sz w:val="22"/>
          <w:szCs w:val="22"/>
        </w:rPr>
        <w:t>.</w:t>
      </w:r>
    </w:p>
    <w:p w14:paraId="66C95E65" w14:textId="77777777" w:rsidR="00357A8A" w:rsidRDefault="00357A8A" w:rsidP="002A4B87">
      <w:pPr>
        <w:rPr>
          <w:rFonts w:cstheme="minorHAnsi"/>
          <w:bCs/>
          <w:i/>
          <w:sz w:val="22"/>
          <w:szCs w:val="22"/>
          <w:u w:val="single"/>
        </w:rPr>
      </w:pPr>
    </w:p>
    <w:p w14:paraId="6994632D" w14:textId="46E8A9DD" w:rsidR="00693A27" w:rsidRPr="00993099" w:rsidRDefault="002A4B87" w:rsidP="002A4B87">
      <w:pPr>
        <w:rPr>
          <w:rFonts w:cstheme="minorHAnsi"/>
          <w:sz w:val="22"/>
          <w:szCs w:val="22"/>
        </w:rPr>
      </w:pPr>
      <w:r w:rsidRPr="00B53667">
        <w:rPr>
          <w:rFonts w:cstheme="minorHAnsi"/>
          <w:bCs/>
          <w:i/>
          <w:sz w:val="22"/>
          <w:szCs w:val="22"/>
          <w:u w:val="single"/>
        </w:rPr>
        <w:t>In Preparation or To Be Submitted</w:t>
      </w:r>
    </w:p>
    <w:p w14:paraId="013D724D" w14:textId="77777777" w:rsidR="0039526D" w:rsidRDefault="0039526D" w:rsidP="002A4B87">
      <w:pPr>
        <w:rPr>
          <w:rFonts w:cstheme="minorHAnsi"/>
          <w:sz w:val="22"/>
          <w:szCs w:val="22"/>
        </w:rPr>
      </w:pPr>
    </w:p>
    <w:p w14:paraId="73217AA5" w14:textId="63E0FA80" w:rsidR="00EB4F71" w:rsidRPr="00740D39" w:rsidRDefault="00EB4F71" w:rsidP="002A4B87">
      <w:pPr>
        <w:rPr>
          <w:rFonts w:cstheme="minorHAnsi"/>
          <w:sz w:val="22"/>
          <w:szCs w:val="22"/>
        </w:rPr>
      </w:pPr>
      <w:r w:rsidRPr="00D91C2A">
        <w:rPr>
          <w:rFonts w:cstheme="minorHAnsi"/>
          <w:sz w:val="22"/>
          <w:szCs w:val="22"/>
        </w:rPr>
        <w:t xml:space="preserve">8. </w:t>
      </w:r>
      <w:r w:rsidR="00A16DE7" w:rsidRPr="00B53667">
        <w:rPr>
          <w:rFonts w:cstheme="minorHAnsi"/>
          <w:b/>
          <w:bCs/>
          <w:sz w:val="22"/>
          <w:szCs w:val="22"/>
        </w:rPr>
        <w:t xml:space="preserve">Phillips, J.D., </w:t>
      </w:r>
      <w:r w:rsidR="00A16DE7">
        <w:rPr>
          <w:rFonts w:cstheme="minorHAnsi"/>
          <w:b/>
          <w:bCs/>
          <w:sz w:val="22"/>
          <w:szCs w:val="22"/>
        </w:rPr>
        <w:t xml:space="preserve">Cui, R.C., and </w:t>
      </w:r>
      <w:proofErr w:type="spellStart"/>
      <w:r w:rsidR="00A16DE7">
        <w:rPr>
          <w:rFonts w:cstheme="minorHAnsi"/>
          <w:b/>
          <w:bCs/>
          <w:sz w:val="22"/>
          <w:szCs w:val="22"/>
        </w:rPr>
        <w:t>Yodzis</w:t>
      </w:r>
      <w:proofErr w:type="spellEnd"/>
      <w:r w:rsidR="00A16DE7">
        <w:rPr>
          <w:rFonts w:cstheme="minorHAnsi"/>
          <w:b/>
          <w:bCs/>
          <w:sz w:val="22"/>
          <w:szCs w:val="22"/>
        </w:rPr>
        <w:t xml:space="preserve">, M.P. </w:t>
      </w:r>
      <w:r w:rsidR="0096724F" w:rsidRPr="00D91C2A">
        <w:rPr>
          <w:color w:val="000000"/>
          <w:sz w:val="22"/>
          <w:szCs w:val="22"/>
        </w:rPr>
        <w:t xml:space="preserve">Seafood market product fraud erodes both consumer trust and resource sustainability within the global supply chain. </w:t>
      </w:r>
      <w:r w:rsidR="0096724F" w:rsidRPr="00D91C2A">
        <w:rPr>
          <w:rFonts w:cstheme="minorHAnsi"/>
          <w:sz w:val="22"/>
          <w:szCs w:val="22"/>
        </w:rPr>
        <w:t>Targeted to</w:t>
      </w:r>
      <w:r w:rsidR="0096724F" w:rsidRPr="00D91C2A">
        <w:rPr>
          <w:rFonts w:cstheme="minorHAnsi"/>
          <w:i/>
          <w:iCs/>
          <w:sz w:val="22"/>
          <w:szCs w:val="22"/>
        </w:rPr>
        <w:t xml:space="preserve"> </w:t>
      </w:r>
      <w:r w:rsidR="00357A8A">
        <w:rPr>
          <w:rFonts w:cstheme="minorHAnsi"/>
          <w:i/>
          <w:iCs/>
          <w:sz w:val="22"/>
          <w:szCs w:val="22"/>
        </w:rPr>
        <w:t>Proceedings of the Royal Society B: Biological Sciences</w:t>
      </w:r>
      <w:r w:rsidR="00740D39">
        <w:rPr>
          <w:rFonts w:cstheme="minorHAnsi"/>
          <w:sz w:val="22"/>
          <w:szCs w:val="22"/>
        </w:rPr>
        <w:t>.</w:t>
      </w:r>
    </w:p>
    <w:p w14:paraId="1E036B32" w14:textId="46C9A6D8" w:rsidR="00B31142" w:rsidRPr="00EE55BF" w:rsidRDefault="00583D01" w:rsidP="002A4B87">
      <w:pPr>
        <w:rPr>
          <w:rFonts w:cstheme="minorHAnsi"/>
          <w:sz w:val="22"/>
          <w:szCs w:val="22"/>
        </w:rPr>
      </w:pPr>
      <w:r>
        <w:rPr>
          <w:rFonts w:cstheme="minorHAnsi"/>
          <w:sz w:val="22"/>
          <w:szCs w:val="22"/>
        </w:rPr>
        <w:t>7</w:t>
      </w:r>
      <w:r w:rsidR="00B31142">
        <w:rPr>
          <w:rFonts w:cstheme="minorHAnsi"/>
          <w:sz w:val="22"/>
          <w:szCs w:val="22"/>
        </w:rPr>
        <w:t xml:space="preserve">. *Toth, N., </w:t>
      </w:r>
      <w:r w:rsidR="008810A0">
        <w:rPr>
          <w:rFonts w:cstheme="minorHAnsi"/>
          <w:sz w:val="22"/>
          <w:szCs w:val="22"/>
        </w:rPr>
        <w:t>Antonie, M.L.</w:t>
      </w:r>
      <w:r w:rsidR="00A767E3">
        <w:rPr>
          <w:rFonts w:cstheme="minorHAnsi"/>
          <w:sz w:val="22"/>
          <w:szCs w:val="22"/>
        </w:rPr>
        <w:t>,</w:t>
      </w:r>
      <w:r w:rsidR="00B31142">
        <w:rPr>
          <w:rFonts w:cstheme="minorHAnsi"/>
          <w:sz w:val="22"/>
          <w:szCs w:val="22"/>
        </w:rPr>
        <w:t xml:space="preserve"> Hanner, R.H., Gillis, D.J.</w:t>
      </w:r>
      <w:r w:rsidR="00622199">
        <w:rPr>
          <w:rFonts w:cstheme="minorHAnsi"/>
          <w:sz w:val="22"/>
          <w:szCs w:val="22"/>
        </w:rPr>
        <w:t xml:space="preserve">, and </w:t>
      </w:r>
      <w:r w:rsidR="00622199" w:rsidRPr="00B31142">
        <w:rPr>
          <w:rFonts w:cstheme="minorHAnsi"/>
          <w:b/>
          <w:bCs/>
          <w:sz w:val="22"/>
          <w:szCs w:val="22"/>
        </w:rPr>
        <w:t>Phillips, J.D.</w:t>
      </w:r>
      <w:r w:rsidR="001E2E37">
        <w:rPr>
          <w:rFonts w:cstheme="minorHAnsi"/>
          <w:sz w:val="22"/>
          <w:szCs w:val="22"/>
        </w:rPr>
        <w:t xml:space="preserve"> </w:t>
      </w:r>
      <w:r w:rsidR="00B31142">
        <w:rPr>
          <w:rFonts w:cstheme="minorHAnsi"/>
          <w:sz w:val="22"/>
          <w:szCs w:val="22"/>
        </w:rPr>
        <w:t xml:space="preserve">Mining association rules for targeted spatiotemporal aquatic environmental DNA (eDNA) sampling. </w:t>
      </w:r>
      <w:r w:rsidR="00EE55BF">
        <w:rPr>
          <w:rFonts w:cstheme="minorHAnsi"/>
          <w:sz w:val="22"/>
          <w:szCs w:val="22"/>
        </w:rPr>
        <w:t xml:space="preserve">Targeted to </w:t>
      </w:r>
      <w:r w:rsidR="00EE55BF" w:rsidRPr="00EE55BF">
        <w:rPr>
          <w:rFonts w:cstheme="minorHAnsi"/>
          <w:i/>
          <w:iCs/>
          <w:sz w:val="22"/>
          <w:szCs w:val="22"/>
        </w:rPr>
        <w:t>Environmental DNA</w:t>
      </w:r>
      <w:r w:rsidR="00EE55BF">
        <w:rPr>
          <w:rFonts w:cstheme="minorHAnsi"/>
          <w:sz w:val="22"/>
          <w:szCs w:val="22"/>
        </w:rPr>
        <w:t>.</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*De Vuono-Fraser,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Loeza-</w:t>
      </w:r>
      <w:proofErr w:type="spellStart"/>
      <w:r w:rsidR="00785390" w:rsidRPr="00B53667">
        <w:rPr>
          <w:rFonts w:cstheme="minorHAnsi"/>
          <w:sz w:val="22"/>
          <w:szCs w:val="22"/>
        </w:rPr>
        <w:t>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7BB67FC8" w:rsidR="002A4B87" w:rsidRPr="00B53667" w:rsidRDefault="00583D01" w:rsidP="002A4B87">
      <w:pPr>
        <w:rPr>
          <w:rFonts w:cstheme="minorHAnsi"/>
          <w:bCs/>
          <w:sz w:val="22"/>
          <w:szCs w:val="22"/>
        </w:rPr>
      </w:pPr>
      <w:r>
        <w:rPr>
          <w:rFonts w:cstheme="minorHAnsi"/>
          <w:bCs/>
          <w:sz w:val="22"/>
          <w:szCs w:val="22"/>
        </w:rPr>
        <w:t>2</w:t>
      </w:r>
      <w:r w:rsidR="002A4B87" w:rsidRPr="00B53667">
        <w:rPr>
          <w:rFonts w:cstheme="minorHAnsi"/>
          <w:bCs/>
          <w:sz w:val="22"/>
          <w:szCs w:val="22"/>
        </w:rPr>
        <w:t xml:space="preserve">. D’Ercole,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Dinc</w:t>
      </w:r>
      <w:r w:rsidR="002A4B87" w:rsidRPr="00B53667">
        <w:rPr>
          <w:rFonts w:eastAsia="Times New Roman" w:cstheme="minorHAnsi"/>
          <w:bCs/>
          <w:color w:val="202122"/>
          <w:sz w:val="22"/>
          <w:szCs w:val="22"/>
        </w:rPr>
        <w:t>ă</w:t>
      </w:r>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658CB554" w14:textId="77777777" w:rsidR="00E27382"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4420EF65" w14:textId="77777777" w:rsidR="00DE0560" w:rsidRDefault="00DE0560" w:rsidP="002A4B87">
      <w:pPr>
        <w:rPr>
          <w:rFonts w:cstheme="minorHAnsi"/>
          <w:b/>
          <w:sz w:val="22"/>
          <w:szCs w:val="22"/>
        </w:rPr>
      </w:pPr>
    </w:p>
    <w:p w14:paraId="26AB4099" w14:textId="343D201F" w:rsidR="003C5A91" w:rsidRPr="008C4A9B" w:rsidRDefault="003C5A91" w:rsidP="002A4B87">
      <w:pPr>
        <w:rPr>
          <w:rFonts w:cstheme="minorHAnsi"/>
          <w:i/>
          <w:sz w:val="22"/>
          <w:szCs w:val="22"/>
        </w:rPr>
      </w:pPr>
      <w:r w:rsidRPr="00B53667">
        <w:rPr>
          <w:rFonts w:cstheme="minorHAnsi"/>
          <w:b/>
          <w:sz w:val="22"/>
          <w:szCs w:val="22"/>
        </w:rPr>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7AC98010" w14:textId="20CDF00A" w:rsidR="00BC1FC5" w:rsidRPr="00AD4836" w:rsidRDefault="00AE658A" w:rsidP="00BC1FC5">
      <w:pPr>
        <w:rPr>
          <w:rFonts w:cstheme="minorHAnsi"/>
          <w:bCs/>
          <w:sz w:val="22"/>
          <w:szCs w:val="22"/>
        </w:rPr>
      </w:pPr>
      <w:r w:rsidRPr="00B53667">
        <w:rPr>
          <w:rFonts w:cstheme="minorHAnsi"/>
          <w:bCs/>
          <w:sz w:val="22"/>
          <w:szCs w:val="22"/>
        </w:rPr>
        <w:t>2.</w:t>
      </w:r>
      <w:r w:rsidR="00BC1FC5">
        <w:rPr>
          <w:rFonts w:cstheme="minorHAnsi"/>
          <w:bCs/>
          <w:sz w:val="22"/>
          <w:szCs w:val="22"/>
        </w:rPr>
        <w:t xml:space="preserve"> </w:t>
      </w:r>
      <w:r w:rsidR="00F12C31" w:rsidRPr="00B53667">
        <w:rPr>
          <w:rFonts w:cstheme="minorHAnsi"/>
          <w:b/>
          <w:bCs/>
          <w:sz w:val="22"/>
          <w:szCs w:val="22"/>
        </w:rPr>
        <w:t>Phillips, J.D</w:t>
      </w:r>
      <w:r w:rsidR="00F12C31" w:rsidRPr="00B53667">
        <w:rPr>
          <w:rFonts w:cstheme="minorHAnsi"/>
          <w:bCs/>
          <w:sz w:val="22"/>
          <w:szCs w:val="22"/>
        </w:rPr>
        <w:t>., Griswold, C.K., Young, R.G., Hubert, N. and Hanner, R.H. (2024).</w:t>
      </w:r>
      <w:r w:rsidR="00F12C31">
        <w:rPr>
          <w:rFonts w:cstheme="minorHAnsi"/>
          <w:bCs/>
          <w:sz w:val="22"/>
          <w:szCs w:val="22"/>
        </w:rPr>
        <w:t xml:space="preserve"> </w:t>
      </w:r>
      <w:r w:rsidR="00BC1FC5" w:rsidRPr="00AD4836">
        <w:rPr>
          <w:rFonts w:cstheme="minorHAnsi"/>
          <w:sz w:val="22"/>
          <w:szCs w:val="22"/>
          <w:shd w:val="clear" w:color="auto" w:fill="FFFFFF"/>
        </w:rPr>
        <w:t>A Measure of the DNA Barcode Gap for Applied and Basic Research. In: DeSalle, R. (eds) DNA Barcoding. Methods in Molecular Biology, vol 2744. Humana, New York, NY.</w:t>
      </w:r>
      <w:r w:rsidR="00BC1FC5" w:rsidRPr="00AD4836">
        <w:rPr>
          <w:rStyle w:val="apple-converted-space"/>
          <w:rFonts w:cstheme="minorHAnsi"/>
          <w:sz w:val="22"/>
          <w:szCs w:val="22"/>
          <w:shd w:val="clear" w:color="auto" w:fill="FFFFFF"/>
        </w:rPr>
        <w:t> </w:t>
      </w:r>
    </w:p>
    <w:p w14:paraId="62A71008" w14:textId="1F42D2C3" w:rsidR="00AE658A" w:rsidRPr="00B53667" w:rsidRDefault="005B268E" w:rsidP="002A4B87">
      <w:pPr>
        <w:rPr>
          <w:rFonts w:cstheme="minorHAnsi"/>
          <w:bCs/>
          <w:sz w:val="22"/>
          <w:szCs w:val="22"/>
        </w:rPr>
      </w:pPr>
      <w:r>
        <w:rPr>
          <w:rFonts w:cstheme="minorHAnsi"/>
          <w:bCs/>
          <w:sz w:val="22"/>
          <w:szCs w:val="22"/>
        </w:rPr>
        <w:t xml:space="preserve">URL: </w:t>
      </w:r>
      <w:hyperlink r:id="rId24" w:history="1">
        <w:r w:rsidRPr="00846B5E">
          <w:rPr>
            <w:rStyle w:val="Hyperlink"/>
            <w:rFonts w:cstheme="minorHAnsi"/>
            <w:bCs/>
            <w:sz w:val="22"/>
            <w:szCs w:val="22"/>
          </w:rPr>
          <w:t>https://link.springer.com/protocol/10.1007/978-1-0716-3581-0_24</w:t>
        </w:r>
      </w:hyperlink>
      <w:r w:rsidR="0077567A" w:rsidRPr="0077567A">
        <w:rPr>
          <w:rFonts w:cstheme="minorHAnsi"/>
          <w:sz w:val="22"/>
          <w:szCs w:val="22"/>
        </w:rPr>
        <w:t xml:space="preserve"> </w:t>
      </w:r>
      <w:r w:rsidR="0077567A" w:rsidRPr="00B53667">
        <w:rPr>
          <w:rFonts w:cstheme="minorHAnsi"/>
          <w:sz w:val="22"/>
          <w:szCs w:val="22"/>
        </w:rPr>
        <w:t>Number of article citations</w:t>
      </w:r>
      <w:r w:rsidR="00882211">
        <w:rPr>
          <w:rFonts w:cstheme="minorHAnsi"/>
          <w:bCs/>
          <w:sz w:val="22"/>
          <w:szCs w:val="22"/>
        </w:rPr>
        <w:t>: 1</w:t>
      </w:r>
      <w:r w:rsidR="00A63C1E">
        <w:rPr>
          <w:rFonts w:cstheme="minorHAnsi"/>
          <w:bCs/>
          <w:sz w:val="22"/>
          <w:szCs w:val="22"/>
        </w:rPr>
        <w:t>.</w:t>
      </w:r>
    </w:p>
    <w:p w14:paraId="044A7B92" w14:textId="7A12450D" w:rsidR="00C67DB9" w:rsidRPr="00B53667" w:rsidRDefault="008A285A" w:rsidP="002A4B87">
      <w:pPr>
        <w:rPr>
          <w:rFonts w:cstheme="minorHAnsi"/>
          <w:bCs/>
          <w:sz w:val="22"/>
          <w:szCs w:val="22"/>
        </w:rPr>
      </w:pPr>
      <w:r w:rsidRPr="00B53667">
        <w:rPr>
          <w:rFonts w:cstheme="minorHAnsi"/>
          <w:bCs/>
          <w:sz w:val="22"/>
          <w:szCs w:val="22"/>
        </w:rPr>
        <w:t xml:space="preserve">1. </w:t>
      </w:r>
      <w:r w:rsidR="00B55F1E" w:rsidRPr="00B55F1E">
        <w:rPr>
          <w:rFonts w:cstheme="minorHAnsi"/>
          <w:sz w:val="22"/>
          <w:szCs w:val="22"/>
          <w:shd w:val="clear" w:color="auto" w:fill="FFFFFF"/>
        </w:rPr>
        <w:t xml:space="preserve">Hubert, N., </w:t>
      </w:r>
      <w:r w:rsidR="00B55F1E" w:rsidRPr="002A6AFC">
        <w:rPr>
          <w:rFonts w:cstheme="minorHAnsi"/>
          <w:b/>
          <w:bCs/>
          <w:sz w:val="22"/>
          <w:szCs w:val="22"/>
          <w:shd w:val="clear" w:color="auto" w:fill="FFFFFF"/>
        </w:rPr>
        <w:t>Phillips, J.D.</w:t>
      </w:r>
      <w:r w:rsidR="00B55F1E" w:rsidRPr="00B55F1E">
        <w:rPr>
          <w:rFonts w:cstheme="minorHAnsi"/>
          <w:sz w:val="22"/>
          <w:szCs w:val="22"/>
          <w:shd w:val="clear" w:color="auto" w:fill="FFFFFF"/>
        </w:rPr>
        <w:t>, Hanner, R.H. (2024). Delimiting Species with Single-Locus DNA Sequences. In: DeSalle, R. (eds) DNA Barcoding. Methods in Molecular Biology, vol 2744. Humana, New York, NY.</w:t>
      </w:r>
      <w:r w:rsidR="00B55F1E" w:rsidRPr="00B55F1E">
        <w:rPr>
          <w:rStyle w:val="apple-converted-space"/>
          <w:rFonts w:cstheme="minorHAnsi"/>
          <w:sz w:val="22"/>
          <w:szCs w:val="22"/>
          <w:shd w:val="clear" w:color="auto" w:fill="FFFFFF"/>
        </w:rPr>
        <w:t> </w:t>
      </w:r>
      <w:r w:rsidR="005B268E">
        <w:rPr>
          <w:rFonts w:cstheme="minorHAnsi"/>
          <w:bCs/>
          <w:sz w:val="22"/>
          <w:szCs w:val="22"/>
        </w:rPr>
        <w:t xml:space="preserve">URL: </w:t>
      </w:r>
      <w:hyperlink r:id="rId25"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r w:rsidR="007D0E73" w:rsidRPr="00B53667">
        <w:rPr>
          <w:rFonts w:cstheme="minorHAnsi"/>
          <w:sz w:val="22"/>
          <w:szCs w:val="22"/>
        </w:rPr>
        <w:t>Number of article citations</w:t>
      </w:r>
      <w:r w:rsidR="007D0E73">
        <w:rPr>
          <w:rFonts w:cstheme="minorHAnsi"/>
          <w:bCs/>
          <w:sz w:val="22"/>
          <w:szCs w:val="22"/>
        </w:rPr>
        <w:t>: 1.</w:t>
      </w:r>
      <w:r w:rsidR="005B268E">
        <w:rPr>
          <w:rFonts w:cstheme="minorHAnsi"/>
          <w:bCs/>
          <w:sz w:val="22"/>
          <w:szCs w:val="22"/>
        </w:rPr>
        <w:t xml:space="preserve"> </w:t>
      </w:r>
    </w:p>
    <w:p w14:paraId="3C2CED27" w14:textId="77777777" w:rsidR="006B444A" w:rsidRDefault="006B444A" w:rsidP="002A4B87">
      <w:pPr>
        <w:rPr>
          <w:rFonts w:cstheme="minorHAnsi"/>
          <w:b/>
          <w:sz w:val="22"/>
          <w:szCs w:val="22"/>
        </w:rPr>
      </w:pPr>
    </w:p>
    <w:p w14:paraId="654F731F" w14:textId="77777777" w:rsidR="00A6154B" w:rsidRDefault="00A6154B" w:rsidP="002A4B87">
      <w:pPr>
        <w:rPr>
          <w:rFonts w:cstheme="minorHAnsi"/>
          <w:b/>
          <w:sz w:val="22"/>
          <w:szCs w:val="22"/>
        </w:rPr>
      </w:pPr>
    </w:p>
    <w:p w14:paraId="1B03CAD4" w14:textId="0EFB99FF" w:rsidR="002A4B87" w:rsidRPr="00B53667" w:rsidRDefault="002A4B87" w:rsidP="002A4B87">
      <w:pPr>
        <w:rPr>
          <w:rFonts w:cstheme="minorHAnsi"/>
          <w:bCs/>
          <w:sz w:val="22"/>
          <w:szCs w:val="22"/>
        </w:rPr>
      </w:pPr>
      <w:r w:rsidRPr="00B53667">
        <w:rPr>
          <w:rFonts w:cstheme="minorHAnsi"/>
          <w:b/>
          <w:sz w:val="22"/>
          <w:szCs w:val="22"/>
        </w:rPr>
        <w:lastRenderedPageBreak/>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4. Morey, K., Loeza-</w:t>
      </w:r>
      <w:proofErr w:type="spellStart"/>
      <w:r w:rsidRPr="00B53667">
        <w:rPr>
          <w:rFonts w:cstheme="minorHAnsi"/>
          <w:bCs/>
          <w:sz w:val="22"/>
          <w:szCs w:val="22"/>
        </w:rPr>
        <w:t>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B53667">
        <w:rPr>
          <w:rFonts w:eastAsia="Times New Roman" w:cstheme="minorHAnsi"/>
          <w:bCs/>
          <w:color w:val="202122"/>
          <w:sz w:val="22"/>
          <w:szCs w:val="22"/>
        </w:rPr>
        <w:t>ø</w:t>
      </w:r>
      <w:r w:rsidRPr="00B53667">
        <w:rPr>
          <w:rFonts w:cstheme="minorHAnsi"/>
          <w:sz w:val="22"/>
          <w:szCs w:val="22"/>
        </w:rPr>
        <w:t xml:space="preserve">rn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191A5C11" w14:textId="77777777" w:rsidR="001E48CE" w:rsidRDefault="001E48CE" w:rsidP="002A4B87">
      <w:pPr>
        <w:rPr>
          <w:rFonts w:cstheme="minorHAnsi"/>
          <w:b/>
          <w:bCs/>
          <w:sz w:val="22"/>
          <w:szCs w:val="22"/>
          <w:u w:val="single"/>
        </w:rPr>
      </w:pPr>
    </w:p>
    <w:p w14:paraId="0D69CE3E" w14:textId="5B59A4F6"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3498D9CD" w14:textId="7134C6D5" w:rsidR="00C21EF1" w:rsidRPr="00C21EF1" w:rsidRDefault="00C21EF1" w:rsidP="002A4B87">
      <w:pPr>
        <w:rPr>
          <w:rFonts w:cstheme="minorHAnsi"/>
          <w:sz w:val="22"/>
          <w:szCs w:val="22"/>
        </w:rPr>
      </w:pPr>
      <w:r w:rsidRPr="00C21EF1">
        <w:rPr>
          <w:rFonts w:cstheme="minorHAnsi"/>
          <w:sz w:val="22"/>
          <w:szCs w:val="22"/>
        </w:rPr>
        <w:t>1</w:t>
      </w:r>
      <w:r w:rsidR="00915CBD">
        <w:rPr>
          <w:rFonts w:cstheme="minorHAnsi"/>
          <w:sz w:val="22"/>
          <w:szCs w:val="22"/>
        </w:rPr>
        <w:t>2</w:t>
      </w:r>
      <w:r w:rsidRPr="00C21EF1">
        <w:rPr>
          <w:rFonts w:cstheme="minorHAnsi"/>
          <w:sz w:val="22"/>
          <w:szCs w:val="22"/>
        </w:rPr>
        <w:t>.</w:t>
      </w:r>
      <w:r>
        <w:rPr>
          <w:rFonts w:cstheme="minorHAnsi"/>
          <w:sz w:val="22"/>
          <w:szCs w:val="22"/>
        </w:rPr>
        <w:t xml:space="preserve"> </w:t>
      </w:r>
      <w:r w:rsidRPr="00B53667">
        <w:rPr>
          <w:rFonts w:cstheme="minorHAnsi"/>
          <w:b/>
          <w:bCs/>
          <w:sz w:val="22"/>
          <w:szCs w:val="22"/>
        </w:rPr>
        <w:t>Phillips, J.D.</w:t>
      </w:r>
      <w:r w:rsidRPr="00C21EF1">
        <w:rPr>
          <w:rFonts w:cstheme="minorHAnsi"/>
          <w:sz w:val="22"/>
          <w:szCs w:val="22"/>
        </w:rPr>
        <w:t>,</w:t>
      </w:r>
      <w:r w:rsidRPr="00C21EF1">
        <w:rPr>
          <w:rFonts w:cstheme="minorHAnsi"/>
          <w:b/>
          <w:bCs/>
          <w:sz w:val="22"/>
          <w:szCs w:val="22"/>
        </w:rPr>
        <w:t xml:space="preserve"> </w:t>
      </w:r>
      <w:r w:rsidRPr="00D821D9">
        <w:rPr>
          <w:rFonts w:cstheme="minorHAnsi"/>
          <w:b/>
          <w:bCs/>
          <w:sz w:val="22"/>
          <w:szCs w:val="22"/>
        </w:rPr>
        <w:t>*</w:t>
      </w:r>
      <w:r w:rsidRPr="00B53667">
        <w:rPr>
          <w:rFonts w:cstheme="minorHAnsi"/>
          <w:sz w:val="22"/>
          <w:szCs w:val="22"/>
        </w:rPr>
        <w:t>De Vuono-Fraser, F.A.</w:t>
      </w:r>
      <w:r>
        <w:rPr>
          <w:rFonts w:cstheme="minorHAnsi"/>
          <w:sz w:val="22"/>
          <w:szCs w:val="22"/>
        </w:rPr>
        <w:t xml:space="preserve">, Gillis, D.J., and Hanner, R.H. (2024). Statistical modelling of seafood fraud. Whiteboard explainer video. URL: </w:t>
      </w:r>
      <w:hyperlink r:id="rId26" w:history="1">
        <w:r w:rsidRPr="00AA70E9">
          <w:rPr>
            <w:rStyle w:val="Hyperlink"/>
            <w:rFonts w:cstheme="minorHAnsi"/>
            <w:sz w:val="22"/>
            <w:szCs w:val="22"/>
          </w:rPr>
          <w:t>https://www.moon-man.com/whiteboard-animation-production-company</w:t>
        </w:r>
      </w:hyperlink>
      <w:r>
        <w:rPr>
          <w:rFonts w:cstheme="minorHAnsi"/>
          <w:sz w:val="22"/>
          <w:szCs w:val="22"/>
        </w:rPr>
        <w:t xml:space="preserve">. </w:t>
      </w:r>
    </w:p>
    <w:p w14:paraId="725B5033" w14:textId="0ABC0012" w:rsidR="00CB06F5" w:rsidRDefault="00CB06F5" w:rsidP="002A4B87">
      <w:pPr>
        <w:rPr>
          <w:rFonts w:cstheme="minorHAnsi"/>
          <w:bCs/>
          <w:sz w:val="22"/>
          <w:szCs w:val="22"/>
        </w:rPr>
      </w:pPr>
      <w:r>
        <w:rPr>
          <w:rFonts w:cstheme="minorHAnsi"/>
          <w:sz w:val="22"/>
          <w:szCs w:val="22"/>
        </w:rPr>
        <w:t>1</w:t>
      </w:r>
      <w:r w:rsidR="00915CBD">
        <w:rPr>
          <w:rFonts w:cstheme="minorHAnsi"/>
          <w:sz w:val="22"/>
          <w:szCs w:val="22"/>
        </w:rPr>
        <w:t>1</w:t>
      </w:r>
      <w:r w:rsidR="008A2242">
        <w:rPr>
          <w:rFonts w:cstheme="minorHAnsi"/>
          <w:sz w:val="22"/>
          <w:szCs w:val="22"/>
        </w:rPr>
        <w:t xml:space="preserve">. </w:t>
      </w:r>
      <w:r w:rsidR="008A2242" w:rsidRPr="005D2C25">
        <w:rPr>
          <w:rFonts w:cstheme="minorHAnsi"/>
          <w:b/>
          <w:bCs/>
          <w:sz w:val="22"/>
          <w:szCs w:val="22"/>
        </w:rPr>
        <w:t>*</w:t>
      </w:r>
      <w:r w:rsidR="008A2242">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7" w:history="1">
        <w:r w:rsidRPr="00C72526">
          <w:rPr>
            <w:rStyle w:val="Hyperlink"/>
            <w:rFonts w:cstheme="minorHAnsi"/>
            <w:bCs/>
            <w:sz w:val="22"/>
            <w:szCs w:val="22"/>
          </w:rPr>
          <w:t xml:space="preserve">https://www.uoguelph.ca/ceps/news/2024/07/edna-collection-gets-tech-upgrade </w:t>
        </w:r>
      </w:hyperlink>
    </w:p>
    <w:p w14:paraId="203A1957" w14:textId="54188407" w:rsidR="00CB06F5" w:rsidRPr="00CB06F5" w:rsidRDefault="00915CBD" w:rsidP="002A4B87">
      <w:pPr>
        <w:rPr>
          <w:rFonts w:cstheme="minorHAnsi"/>
          <w:bCs/>
          <w:color w:val="0563C1" w:themeColor="hyperlink"/>
          <w:sz w:val="22"/>
          <w:szCs w:val="22"/>
          <w:u w:val="single"/>
        </w:rPr>
      </w:pPr>
      <w:r>
        <w:rPr>
          <w:rFonts w:cstheme="minorHAnsi"/>
          <w:bCs/>
          <w:sz w:val="22"/>
          <w:szCs w:val="22"/>
        </w:rPr>
        <w:t>10</w:t>
      </w:r>
      <w:r w:rsidR="00CB06F5">
        <w:rPr>
          <w:rFonts w:cstheme="minorHAnsi"/>
          <w:bCs/>
          <w:sz w:val="22"/>
          <w:szCs w:val="22"/>
        </w:rPr>
        <w:t xml:space="preserve">. </w:t>
      </w:r>
      <w:r w:rsidR="00D85226" w:rsidRPr="005D2C25">
        <w:rPr>
          <w:rFonts w:cstheme="minorHAnsi"/>
          <w:b/>
          <w:bCs/>
          <w:sz w:val="22"/>
          <w:szCs w:val="22"/>
        </w:rPr>
        <w:t>*</w:t>
      </w:r>
      <w:r w:rsidR="00D85226">
        <w:rPr>
          <w:rFonts w:cstheme="minorHAnsi"/>
          <w:sz w:val="22"/>
          <w:szCs w:val="22"/>
        </w:rPr>
        <w:t xml:space="preserve">Toth, N. (2024). </w:t>
      </w:r>
      <w:r w:rsidR="008F3DF7">
        <w:rPr>
          <w:rFonts w:cstheme="minorHAnsi"/>
          <w:sz w:val="22"/>
          <w:szCs w:val="22"/>
        </w:rPr>
        <w:t>Unravelling eDNA with Association Rule Mining</w:t>
      </w:r>
      <w:r w:rsidR="004C238E">
        <w:rPr>
          <w:rFonts w:cstheme="minorHAnsi"/>
          <w:sz w:val="22"/>
          <w:szCs w:val="22"/>
        </w:rPr>
        <w:t xml:space="preserve">. </w:t>
      </w:r>
      <w:r w:rsidR="004C238E" w:rsidRPr="00B53667">
        <w:rPr>
          <w:rFonts w:cstheme="minorHAnsi"/>
          <w:sz w:val="22"/>
          <w:szCs w:val="22"/>
        </w:rPr>
        <w:t>Contributed guest post to the</w:t>
      </w:r>
      <w:r w:rsidR="004C238E">
        <w:rPr>
          <w:rFonts w:cstheme="minorHAnsi"/>
          <w:sz w:val="22"/>
          <w:szCs w:val="22"/>
        </w:rPr>
        <w:t xml:space="preserve"> Science Borealis-syndicated</w:t>
      </w:r>
      <w:r w:rsidR="004C238E" w:rsidRPr="00B53667">
        <w:rPr>
          <w:rFonts w:cstheme="minorHAnsi"/>
          <w:sz w:val="22"/>
          <w:szCs w:val="22"/>
        </w:rPr>
        <w:t xml:space="preserve"> blog of Dr. Daniel Gillis.</w:t>
      </w:r>
      <w:r w:rsidR="004C238E">
        <w:rPr>
          <w:rFonts w:cstheme="minorHAnsi"/>
          <w:sz w:val="22"/>
          <w:szCs w:val="22"/>
        </w:rPr>
        <w:t xml:space="preserve"> URL: </w:t>
      </w:r>
      <w:hyperlink r:id="rId28" w:history="1">
        <w:r w:rsidR="004C238E" w:rsidRPr="00C72526">
          <w:rPr>
            <w:rStyle w:val="Hyperlink"/>
            <w:rFonts w:cstheme="minorHAnsi"/>
            <w:sz w:val="22"/>
            <w:szCs w:val="22"/>
          </w:rPr>
          <w:t>https://danielgillis.wordpress.com/2024/08/15/unravelling-edna-with-association-rule-mining/</w:t>
        </w:r>
      </w:hyperlink>
      <w:r w:rsidR="004C238E">
        <w:rPr>
          <w:rFonts w:cstheme="minorHAnsi"/>
          <w:sz w:val="22"/>
          <w:szCs w:val="22"/>
        </w:rPr>
        <w:t xml:space="preserve"> </w:t>
      </w:r>
    </w:p>
    <w:p w14:paraId="29B48122" w14:textId="03998698" w:rsidR="00076DB4" w:rsidRDefault="00076DB4" w:rsidP="00317FA1">
      <w:pPr>
        <w:rPr>
          <w:rFonts w:cstheme="minorHAnsi"/>
          <w:sz w:val="22"/>
          <w:szCs w:val="22"/>
        </w:rPr>
      </w:pPr>
      <w:r>
        <w:rPr>
          <w:rFonts w:cstheme="minorHAnsi"/>
          <w:sz w:val="22"/>
          <w:szCs w:val="22"/>
        </w:rPr>
        <w:t xml:space="preserve">9. </w:t>
      </w:r>
      <w:r w:rsidR="0024340C" w:rsidRPr="00B53667">
        <w:rPr>
          <w:rFonts w:cstheme="minorHAnsi"/>
          <w:b/>
          <w:bCs/>
          <w:sz w:val="22"/>
          <w:szCs w:val="22"/>
        </w:rPr>
        <w:t>Phillips, J.D.</w:t>
      </w:r>
      <w:r w:rsidR="0024340C" w:rsidRPr="00B53667">
        <w:rPr>
          <w:rFonts w:cstheme="minorHAnsi"/>
          <w:bCs/>
          <w:sz w:val="22"/>
          <w:szCs w:val="22"/>
        </w:rPr>
        <w:t xml:space="preserve"> (202</w:t>
      </w:r>
      <w:r w:rsidR="0024340C">
        <w:rPr>
          <w:rFonts w:cstheme="minorHAnsi"/>
          <w:bCs/>
          <w:sz w:val="22"/>
          <w:szCs w:val="22"/>
        </w:rPr>
        <w:t>4</w:t>
      </w:r>
      <w:r w:rsidR="0024340C" w:rsidRPr="00B53667">
        <w:rPr>
          <w:rFonts w:cstheme="minorHAnsi"/>
          <w:bCs/>
          <w:sz w:val="22"/>
          <w:szCs w:val="22"/>
        </w:rPr>
        <w:t>).</w:t>
      </w:r>
      <w:r w:rsidR="0024340C">
        <w:rPr>
          <w:rFonts w:cstheme="minorHAnsi"/>
          <w:bCs/>
          <w:sz w:val="22"/>
          <w:szCs w:val="22"/>
        </w:rPr>
        <w:t xml:space="preserve"> </w:t>
      </w:r>
      <w:r w:rsidR="0090111D">
        <w:rPr>
          <w:rFonts w:cstheme="minorHAnsi"/>
          <w:bCs/>
          <w:sz w:val="22"/>
          <w:szCs w:val="22"/>
        </w:rPr>
        <w:t xml:space="preserve">Summer URA Position. </w:t>
      </w:r>
      <w:r w:rsidR="0090111D" w:rsidRPr="00B53667">
        <w:rPr>
          <w:rFonts w:cstheme="minorHAnsi"/>
          <w:sz w:val="22"/>
          <w:szCs w:val="22"/>
        </w:rPr>
        <w:t>Contributed guest post to the</w:t>
      </w:r>
      <w:r w:rsidR="0090111D">
        <w:rPr>
          <w:rFonts w:cstheme="minorHAnsi"/>
          <w:sz w:val="22"/>
          <w:szCs w:val="22"/>
        </w:rPr>
        <w:t xml:space="preserve"> Science Borealis-syndicated</w:t>
      </w:r>
      <w:r w:rsidR="0090111D" w:rsidRPr="00B53667">
        <w:rPr>
          <w:rFonts w:cstheme="minorHAnsi"/>
          <w:sz w:val="22"/>
          <w:szCs w:val="22"/>
        </w:rPr>
        <w:t xml:space="preserve"> blog of Dr. Daniel Gillis. </w:t>
      </w:r>
      <w:r w:rsidR="0090111D">
        <w:rPr>
          <w:rFonts w:cstheme="minorHAnsi"/>
          <w:bCs/>
          <w:sz w:val="22"/>
          <w:szCs w:val="22"/>
        </w:rPr>
        <w:t xml:space="preserve">URL: </w:t>
      </w:r>
      <w:r w:rsidR="0090111D" w:rsidRPr="0090111D">
        <w:rPr>
          <w:rFonts w:cstheme="minorHAnsi"/>
          <w:bCs/>
          <w:sz w:val="22"/>
          <w:szCs w:val="22"/>
        </w:rPr>
        <w:t>https://danielgillis.wordpress.com/2024/02/07/summer-ura-position-2/</w:t>
      </w:r>
    </w:p>
    <w:p w14:paraId="09847627" w14:textId="213AF16B" w:rsidR="00317FA1" w:rsidRPr="00B53667" w:rsidRDefault="00076DB4" w:rsidP="00317FA1">
      <w:pPr>
        <w:rPr>
          <w:rFonts w:cstheme="minorHAnsi"/>
          <w:bCs/>
          <w:sz w:val="22"/>
          <w:szCs w:val="22"/>
        </w:rPr>
      </w:pPr>
      <w:r>
        <w:rPr>
          <w:rFonts w:cstheme="minorHAnsi"/>
          <w:sz w:val="22"/>
          <w:szCs w:val="22"/>
        </w:rPr>
        <w:t>8</w:t>
      </w:r>
      <w:r w:rsidR="00E30840"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9"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165F790A" w:rsidR="00322CFC" w:rsidRPr="00B53667" w:rsidRDefault="00076DB4" w:rsidP="002A4B87">
      <w:pPr>
        <w:rPr>
          <w:rFonts w:cstheme="minorHAnsi"/>
          <w:bCs/>
          <w:sz w:val="22"/>
          <w:szCs w:val="22"/>
        </w:rPr>
      </w:pPr>
      <w:r>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30" w:history="1">
        <w:r w:rsidR="00F7491A" w:rsidRPr="00B53667">
          <w:rPr>
            <w:rStyle w:val="Hyperlink"/>
            <w:rFonts w:cstheme="minorHAnsi"/>
            <w:bCs/>
            <w:sz w:val="22"/>
            <w:szCs w:val="22"/>
          </w:rPr>
          <w:t>https://www.uoguelph.ca/ceps/news/2022/08/mind-gap-–-dna-barcode-gap</w:t>
        </w:r>
      </w:hyperlink>
    </w:p>
    <w:p w14:paraId="388A890B" w14:textId="3D3F3D7E" w:rsidR="002A4B87" w:rsidRPr="00B53667" w:rsidRDefault="00076DB4" w:rsidP="002A4B87">
      <w:pPr>
        <w:rPr>
          <w:rFonts w:cstheme="minorHAnsi"/>
          <w:bCs/>
          <w:sz w:val="22"/>
          <w:szCs w:val="22"/>
        </w:rPr>
      </w:pPr>
      <w:r>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31" w:history="1">
        <w:r w:rsidR="0024026B" w:rsidRPr="00B53667">
          <w:rPr>
            <w:rStyle w:val="Hyperlink"/>
            <w:rFonts w:cstheme="minorHAnsi"/>
            <w:bCs/>
            <w:sz w:val="22"/>
            <w:szCs w:val="22"/>
          </w:rPr>
          <w:t>https://www.uoguelph.ca/ceps/news/2020/02/barcode-cracking</w:t>
        </w:r>
      </w:hyperlink>
    </w:p>
    <w:p w14:paraId="35B83494" w14:textId="60AE5E05" w:rsidR="002A4B87" w:rsidRPr="00B53667" w:rsidRDefault="00076DB4" w:rsidP="002A4B87">
      <w:pPr>
        <w:rPr>
          <w:rFonts w:cstheme="minorHAnsi"/>
          <w:sz w:val="22"/>
          <w:szCs w:val="22"/>
        </w:rPr>
      </w:pPr>
      <w:r>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32" w:history="1">
        <w:r w:rsidR="003F389E" w:rsidRPr="00B53667">
          <w:rPr>
            <w:rStyle w:val="Hyperlink"/>
            <w:rFonts w:cstheme="minorHAnsi"/>
            <w:sz w:val="22"/>
            <w:szCs w:val="22"/>
          </w:rPr>
          <w:t>https://danielgillis.wordpress.com/2020/01/30/protecting-biodiversity-through-the-lens-of-genetic-diversity/</w:t>
        </w:r>
      </w:hyperlink>
    </w:p>
    <w:p w14:paraId="76C5D37A" w14:textId="4749C8EF" w:rsidR="002A4B87" w:rsidRPr="00B53667" w:rsidRDefault="00076DB4" w:rsidP="002A4B87">
      <w:pPr>
        <w:rPr>
          <w:rFonts w:cstheme="minorHAnsi"/>
          <w:sz w:val="22"/>
          <w:szCs w:val="22"/>
        </w:rPr>
      </w:pPr>
      <w:r>
        <w:rPr>
          <w:rFonts w:cstheme="minorHAnsi"/>
          <w:bCs/>
          <w:sz w:val="22"/>
          <w:szCs w:val="22"/>
        </w:rPr>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33" w:history="1">
        <w:r w:rsidR="00906320" w:rsidRPr="00B53667">
          <w:rPr>
            <w:rStyle w:val="Hyperlink"/>
            <w:rFonts w:cstheme="minorHAnsi"/>
            <w:sz w:val="22"/>
            <w:szCs w:val="22"/>
          </w:rPr>
          <w:t>https://danielgillis.wordpress.com/2019/07/02/reflections-ibol8-and-the-midnight-sun/</w:t>
        </w:r>
      </w:hyperlink>
    </w:p>
    <w:p w14:paraId="1E4ED4A0" w14:textId="78F6E245" w:rsidR="002A4B87" w:rsidRPr="00B53667" w:rsidRDefault="00076DB4" w:rsidP="002A4B87">
      <w:pPr>
        <w:rPr>
          <w:rFonts w:cstheme="minorHAnsi"/>
          <w:sz w:val="22"/>
          <w:szCs w:val="22"/>
        </w:rPr>
      </w:pPr>
      <w:r>
        <w:rPr>
          <w:rFonts w:cstheme="minorHAnsi"/>
          <w:bCs/>
          <w:sz w:val="22"/>
          <w:szCs w:val="22"/>
        </w:rPr>
        <w:lastRenderedPageBreak/>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4" w:history="1">
        <w:r w:rsidR="005910C3" w:rsidRPr="00B53667">
          <w:rPr>
            <w:rStyle w:val="Hyperlink"/>
            <w:rFonts w:cstheme="minorHAnsi"/>
            <w:sz w:val="22"/>
            <w:szCs w:val="22"/>
          </w:rPr>
          <w:t>https://danielgillis.wordpress.com/2017/12/06/reflections-the-big-five-and-ibol7/</w:t>
        </w:r>
      </w:hyperlink>
    </w:p>
    <w:p w14:paraId="048DC03D" w14:textId="6B16C085" w:rsidR="00322CFC" w:rsidRPr="00B53667" w:rsidRDefault="00076DB4" w:rsidP="002A4B87">
      <w:pPr>
        <w:rPr>
          <w:rFonts w:cstheme="minorHAnsi"/>
          <w:sz w:val="22"/>
          <w:szCs w:val="22"/>
        </w:rPr>
      </w:pPr>
      <w:r>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5"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3224B9FF" w14:textId="77777777" w:rsidR="00861015" w:rsidRDefault="00861015" w:rsidP="002A4B87">
      <w:pPr>
        <w:rPr>
          <w:rFonts w:cstheme="minorHAnsi"/>
          <w:b/>
          <w:sz w:val="22"/>
          <w:szCs w:val="22"/>
          <w:u w:val="single"/>
        </w:rPr>
      </w:pPr>
    </w:p>
    <w:p w14:paraId="2858AE01" w14:textId="1AEA8609" w:rsidR="002A4B87" w:rsidRDefault="002A4B87" w:rsidP="002A4B87">
      <w:pPr>
        <w:rPr>
          <w:rFonts w:cstheme="minorHAnsi"/>
          <w:b/>
          <w:sz w:val="22"/>
          <w:szCs w:val="22"/>
          <w:u w:val="single"/>
        </w:rPr>
      </w:pPr>
      <w:r w:rsidRPr="00B53667">
        <w:rPr>
          <w:rFonts w:cstheme="minorHAnsi"/>
          <w:b/>
          <w:sz w:val="22"/>
          <w:szCs w:val="22"/>
          <w:u w:val="single"/>
        </w:rPr>
        <w:t>VOLUNTEER EXPERIENCE</w:t>
      </w:r>
    </w:p>
    <w:p w14:paraId="1CD848E1" w14:textId="77777777" w:rsidR="00CE724B" w:rsidRDefault="00CE724B" w:rsidP="002A4B87">
      <w:pPr>
        <w:rPr>
          <w:rFonts w:cstheme="minorHAnsi"/>
          <w:b/>
          <w:sz w:val="22"/>
          <w:szCs w:val="22"/>
          <w:u w:val="single"/>
        </w:rPr>
      </w:pPr>
    </w:p>
    <w:p w14:paraId="69B8578E" w14:textId="15E2B80A" w:rsidR="00CE724B" w:rsidRDefault="00CE724B" w:rsidP="002A4B87">
      <w:pPr>
        <w:rPr>
          <w:rFonts w:cstheme="minorHAnsi"/>
          <w:bCs/>
          <w:sz w:val="22"/>
          <w:szCs w:val="22"/>
        </w:rPr>
      </w:pPr>
      <w:r w:rsidRPr="00CE724B">
        <w:rPr>
          <w:rFonts w:cstheme="minorHAnsi"/>
          <w:bCs/>
          <w:sz w:val="22"/>
          <w:szCs w:val="22"/>
        </w:rPr>
        <w:t xml:space="preserve">2. </w:t>
      </w:r>
      <w:r w:rsidRPr="00BE7916">
        <w:rPr>
          <w:rFonts w:cstheme="minorHAnsi"/>
          <w:b/>
          <w:sz w:val="22"/>
          <w:szCs w:val="22"/>
        </w:rPr>
        <w:t xml:space="preserve">Student Research Connections Networking Night </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202</w:t>
      </w:r>
      <w:r w:rsidR="00300B00">
        <w:rPr>
          <w:rFonts w:cstheme="minorHAnsi"/>
          <w:bCs/>
          <w:sz w:val="22"/>
          <w:szCs w:val="22"/>
        </w:rPr>
        <w:t>5</w:t>
      </w:r>
    </w:p>
    <w:p w14:paraId="43C67798" w14:textId="239189A1" w:rsidR="00CE724B" w:rsidRDefault="00CE724B" w:rsidP="002A4B87">
      <w:pPr>
        <w:rPr>
          <w:rFonts w:cstheme="minorHAnsi"/>
          <w:bCs/>
          <w:sz w:val="22"/>
          <w:szCs w:val="22"/>
        </w:rPr>
      </w:pPr>
      <w:r>
        <w:rPr>
          <w:rFonts w:cstheme="minorHAnsi"/>
          <w:bCs/>
          <w:sz w:val="22"/>
          <w:szCs w:val="22"/>
        </w:rPr>
        <w:t>University of Guelph</w:t>
      </w:r>
    </w:p>
    <w:p w14:paraId="2FADD18B" w14:textId="4688DDB1" w:rsidR="00BB5BD8" w:rsidRPr="00BE7916" w:rsidRDefault="00890FAC" w:rsidP="002A4B87">
      <w:pPr>
        <w:pStyle w:val="ListParagraph"/>
        <w:numPr>
          <w:ilvl w:val="0"/>
          <w:numId w:val="19"/>
        </w:numPr>
        <w:rPr>
          <w:rFonts w:cstheme="minorHAnsi"/>
          <w:bCs/>
          <w:sz w:val="22"/>
          <w:szCs w:val="22"/>
        </w:rPr>
      </w:pPr>
      <w:r>
        <w:rPr>
          <w:rFonts w:cstheme="minorHAnsi"/>
          <w:bCs/>
          <w:sz w:val="22"/>
          <w:szCs w:val="22"/>
        </w:rPr>
        <w:t>Connected with motivated undergraduate students interested in conducting research projects under my supervision over the summer semester and beyond</w:t>
      </w:r>
    </w:p>
    <w:p w14:paraId="54E71A6F" w14:textId="4D5F9EB5"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1C7EB3">
        <w:rPr>
          <w:rFonts w:cstheme="minorHAnsi"/>
          <w:sz w:val="22"/>
          <w:szCs w:val="22"/>
        </w:rPr>
        <w:t xml:space="preserve">         </w:t>
      </w:r>
      <w:r w:rsidR="002A4B87" w:rsidRPr="00B53667">
        <w:rPr>
          <w:rFonts w:cstheme="minorHAnsi"/>
          <w:sz w:val="22"/>
          <w:szCs w:val="22"/>
        </w:rPr>
        <w:t>2021</w:t>
      </w:r>
      <w:r w:rsidR="00941DE4">
        <w:rPr>
          <w:rFonts w:cstheme="minorHAnsi"/>
          <w:sz w:val="22"/>
          <w:szCs w:val="22"/>
        </w:rPr>
        <w:t>-202</w:t>
      </w:r>
      <w:r w:rsidR="00A04430">
        <w:rPr>
          <w:rFonts w:cstheme="minorHAnsi"/>
          <w:sz w:val="22"/>
          <w:szCs w:val="22"/>
        </w:rPr>
        <w:t>5</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3DB4B628" w14:textId="77777777" w:rsidR="00073127" w:rsidRDefault="00073127" w:rsidP="00346D19">
      <w:pPr>
        <w:rPr>
          <w:rFonts w:cstheme="minorHAnsi"/>
          <w:b/>
          <w:sz w:val="22"/>
          <w:szCs w:val="22"/>
          <w:u w:val="words"/>
        </w:rPr>
      </w:pPr>
    </w:p>
    <w:p w14:paraId="4EC20428" w14:textId="268B66C7"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6"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7"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5DB77FB9" w14:textId="37AB2F52"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8"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9"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47AEE3A6" w14:textId="77777777" w:rsidR="00C3277E" w:rsidRDefault="00C3277E" w:rsidP="008E2E9A">
      <w:pPr>
        <w:rPr>
          <w:rFonts w:cstheme="minorHAnsi"/>
          <w:sz w:val="22"/>
          <w:szCs w:val="22"/>
        </w:rPr>
      </w:pPr>
    </w:p>
    <w:p w14:paraId="7E91A6BA" w14:textId="77777777" w:rsidR="00C3277E" w:rsidRDefault="00C3277E" w:rsidP="008E2E9A">
      <w:pPr>
        <w:rPr>
          <w:rFonts w:cstheme="minorHAnsi"/>
          <w:sz w:val="22"/>
          <w:szCs w:val="22"/>
        </w:rPr>
      </w:pPr>
    </w:p>
    <w:p w14:paraId="538A9BD1" w14:textId="4E190DB0" w:rsidR="00457271" w:rsidRPr="00B53667" w:rsidRDefault="00457271" w:rsidP="008E2E9A">
      <w:pPr>
        <w:rPr>
          <w:rFonts w:cstheme="minorHAnsi"/>
          <w:sz w:val="22"/>
          <w:szCs w:val="22"/>
        </w:rPr>
      </w:pPr>
      <w:r w:rsidRPr="00B53667">
        <w:rPr>
          <w:rFonts w:cstheme="minorHAnsi"/>
          <w:sz w:val="22"/>
          <w:szCs w:val="22"/>
        </w:rPr>
        <w:lastRenderedPageBreak/>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01354B25"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050CC">
        <w:rPr>
          <w:rFonts w:cstheme="minorHAnsi"/>
          <w:sz w:val="22"/>
          <w:szCs w:val="22"/>
        </w:rPr>
        <w:t xml:space="preserve">Full </w:t>
      </w:r>
      <w:r w:rsidR="005C14D3" w:rsidRPr="00B53667">
        <w:rPr>
          <w:rFonts w:cstheme="minorHAnsi"/>
          <w:sz w:val="22"/>
          <w:szCs w:val="22"/>
        </w:rPr>
        <w:t>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40"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43E65694" w14:textId="7B89A663" w:rsidR="00F72354" w:rsidRDefault="008E2E9A" w:rsidP="004D1CE4">
      <w:pPr>
        <w:rPr>
          <w:rFonts w:cstheme="minorHAnsi"/>
          <w:sz w:val="22"/>
          <w:szCs w:val="22"/>
        </w:rPr>
      </w:pPr>
      <w:hyperlink r:id="rId41"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12F76406" w14:textId="77777777" w:rsidR="008E2CB2" w:rsidRDefault="008E2CB2">
      <w:pPr>
        <w:pBdr>
          <w:bottom w:val="single" w:sz="12" w:space="1" w:color="auto"/>
        </w:pBdr>
        <w:rPr>
          <w:rFonts w:cstheme="minorHAnsi"/>
          <w:sz w:val="22"/>
          <w:szCs w:val="22"/>
        </w:rPr>
      </w:pPr>
    </w:p>
    <w:p w14:paraId="548A13EE" w14:textId="77777777" w:rsidR="00F428F0" w:rsidRDefault="00F428F0">
      <w:pPr>
        <w:pBdr>
          <w:bottom w:val="single" w:sz="12" w:space="1" w:color="auto"/>
        </w:pBdr>
        <w:rPr>
          <w:rFonts w:cstheme="minorHAnsi"/>
          <w:sz w:val="22"/>
          <w:szCs w:val="22"/>
        </w:rPr>
      </w:pPr>
    </w:p>
    <w:p w14:paraId="30A5ADC5" w14:textId="77777777" w:rsidR="00F428F0" w:rsidRDefault="00F428F0">
      <w:pPr>
        <w:pBdr>
          <w:bottom w:val="single" w:sz="12" w:space="1" w:color="auto"/>
        </w:pBdr>
        <w:rPr>
          <w:rFonts w:cstheme="minorHAnsi"/>
          <w:sz w:val="22"/>
          <w:szCs w:val="22"/>
        </w:rPr>
      </w:pPr>
    </w:p>
    <w:p w14:paraId="57C23276" w14:textId="77777777" w:rsidR="00F428F0" w:rsidRDefault="00F428F0">
      <w:pPr>
        <w:pBdr>
          <w:bottom w:val="single" w:sz="12" w:space="1" w:color="auto"/>
        </w:pBdr>
        <w:rPr>
          <w:rFonts w:cstheme="minorHAnsi"/>
          <w:sz w:val="22"/>
          <w:szCs w:val="22"/>
        </w:rPr>
      </w:pPr>
    </w:p>
    <w:p w14:paraId="164D87D4" w14:textId="77777777" w:rsidR="00F428F0" w:rsidRDefault="00F428F0">
      <w:pPr>
        <w:pBdr>
          <w:bottom w:val="single" w:sz="12" w:space="1" w:color="auto"/>
        </w:pBdr>
        <w:rPr>
          <w:rFonts w:cstheme="minorHAnsi"/>
          <w:sz w:val="22"/>
          <w:szCs w:val="22"/>
        </w:rPr>
      </w:pPr>
    </w:p>
    <w:p w14:paraId="0D5C220B" w14:textId="77777777" w:rsidR="00F428F0" w:rsidRDefault="00F428F0">
      <w:pPr>
        <w:pBdr>
          <w:bottom w:val="single" w:sz="12" w:space="1" w:color="auto"/>
        </w:pBdr>
        <w:rPr>
          <w:rFonts w:cstheme="minorHAnsi"/>
          <w:sz w:val="22"/>
          <w:szCs w:val="22"/>
        </w:rPr>
      </w:pPr>
    </w:p>
    <w:p w14:paraId="71049A3D" w14:textId="77777777" w:rsidR="00F428F0" w:rsidRDefault="00F428F0">
      <w:pPr>
        <w:pBdr>
          <w:bottom w:val="single" w:sz="12" w:space="1" w:color="auto"/>
        </w:pBdr>
        <w:rPr>
          <w:rFonts w:cstheme="minorHAnsi"/>
          <w:sz w:val="22"/>
          <w:szCs w:val="22"/>
        </w:rPr>
      </w:pPr>
    </w:p>
    <w:p w14:paraId="41E13592" w14:textId="77777777" w:rsidR="00F428F0" w:rsidRDefault="00F428F0">
      <w:pPr>
        <w:pBdr>
          <w:bottom w:val="single" w:sz="12" w:space="1" w:color="auto"/>
        </w:pBdr>
        <w:rPr>
          <w:rFonts w:cstheme="minorHAnsi"/>
          <w:sz w:val="22"/>
          <w:szCs w:val="22"/>
        </w:rPr>
      </w:pPr>
    </w:p>
    <w:p w14:paraId="2969C0BF" w14:textId="77777777" w:rsidR="00F428F0" w:rsidRDefault="00F428F0">
      <w:pPr>
        <w:pBdr>
          <w:bottom w:val="single" w:sz="12" w:space="1" w:color="auto"/>
        </w:pBdr>
        <w:rPr>
          <w:rFonts w:cstheme="minorHAnsi"/>
          <w:sz w:val="22"/>
          <w:szCs w:val="22"/>
        </w:rPr>
      </w:pPr>
    </w:p>
    <w:p w14:paraId="744265DA" w14:textId="77777777" w:rsidR="00242945" w:rsidRDefault="00242945">
      <w:pPr>
        <w:pBdr>
          <w:bottom w:val="single" w:sz="12" w:space="1" w:color="auto"/>
        </w:pBdr>
        <w:rPr>
          <w:rFonts w:cstheme="minorHAnsi"/>
          <w:sz w:val="22"/>
          <w:szCs w:val="22"/>
        </w:rPr>
      </w:pPr>
    </w:p>
    <w:p w14:paraId="70BEEB9C" w14:textId="77777777" w:rsidR="0053670D" w:rsidRDefault="0053670D">
      <w:pPr>
        <w:pBdr>
          <w:bottom w:val="single" w:sz="12" w:space="1" w:color="auto"/>
        </w:pBdr>
        <w:rPr>
          <w:rFonts w:cstheme="minorHAnsi"/>
          <w:sz w:val="22"/>
          <w:szCs w:val="22"/>
        </w:rPr>
      </w:pPr>
    </w:p>
    <w:p w14:paraId="26C5A6D9" w14:textId="77777777" w:rsidR="0053670D" w:rsidRDefault="0053670D">
      <w:pPr>
        <w:pBdr>
          <w:bottom w:val="single" w:sz="12" w:space="1" w:color="auto"/>
        </w:pBdr>
        <w:rPr>
          <w:rFonts w:cstheme="minorHAnsi"/>
          <w:sz w:val="22"/>
          <w:szCs w:val="22"/>
        </w:rPr>
      </w:pPr>
    </w:p>
    <w:p w14:paraId="6CE2F933" w14:textId="77777777" w:rsidR="0053670D" w:rsidRDefault="0053670D">
      <w:pPr>
        <w:pBdr>
          <w:bottom w:val="single" w:sz="12" w:space="1" w:color="auto"/>
        </w:pBdr>
        <w:rPr>
          <w:rFonts w:cstheme="minorHAnsi"/>
          <w:sz w:val="22"/>
          <w:szCs w:val="22"/>
        </w:rPr>
      </w:pPr>
    </w:p>
    <w:p w14:paraId="32AF06E3" w14:textId="77777777" w:rsidR="00856E4F" w:rsidRDefault="00856E4F">
      <w:pPr>
        <w:pBdr>
          <w:bottom w:val="single" w:sz="12" w:space="1" w:color="auto"/>
        </w:pBdr>
        <w:rPr>
          <w:rFonts w:cstheme="minorHAnsi"/>
          <w:sz w:val="22"/>
          <w:szCs w:val="22"/>
        </w:rPr>
      </w:pPr>
    </w:p>
    <w:p w14:paraId="358EAA53" w14:textId="77777777" w:rsidR="009D0E30" w:rsidRDefault="009D0E30">
      <w:pPr>
        <w:pBdr>
          <w:bottom w:val="single" w:sz="12" w:space="1" w:color="auto"/>
        </w:pBdr>
        <w:rPr>
          <w:rFonts w:cstheme="minorHAnsi"/>
          <w:sz w:val="22"/>
          <w:szCs w:val="22"/>
        </w:rPr>
      </w:pPr>
    </w:p>
    <w:p w14:paraId="694DF17F" w14:textId="77777777" w:rsidR="009D0E30" w:rsidRDefault="009D0E30">
      <w:pPr>
        <w:pBdr>
          <w:bottom w:val="single" w:sz="12" w:space="1" w:color="auto"/>
        </w:pBdr>
        <w:rPr>
          <w:rFonts w:cstheme="minorHAnsi"/>
          <w:sz w:val="22"/>
          <w:szCs w:val="22"/>
        </w:rPr>
      </w:pPr>
    </w:p>
    <w:p w14:paraId="3D8ACD9C" w14:textId="77777777" w:rsidR="009D0E30" w:rsidRDefault="009D0E30">
      <w:pPr>
        <w:pBdr>
          <w:bottom w:val="single" w:sz="12" w:space="1" w:color="auto"/>
        </w:pBdr>
        <w:rPr>
          <w:rFonts w:cstheme="minorHAnsi"/>
          <w:sz w:val="22"/>
          <w:szCs w:val="22"/>
        </w:rPr>
      </w:pPr>
    </w:p>
    <w:p w14:paraId="12AD2322" w14:textId="77777777" w:rsidR="009D0E30" w:rsidRDefault="009D0E30">
      <w:pPr>
        <w:pBdr>
          <w:bottom w:val="single" w:sz="12" w:space="1" w:color="auto"/>
        </w:pBdr>
        <w:rPr>
          <w:rFonts w:cstheme="minorHAnsi"/>
          <w:sz w:val="22"/>
          <w:szCs w:val="22"/>
        </w:rPr>
      </w:pPr>
    </w:p>
    <w:p w14:paraId="2E2B1516" w14:textId="77777777" w:rsidR="009D0E30" w:rsidRDefault="009D0E30">
      <w:pPr>
        <w:pBdr>
          <w:bottom w:val="single" w:sz="12" w:space="1" w:color="auto"/>
        </w:pBdr>
        <w:rPr>
          <w:rFonts w:cstheme="minorHAnsi"/>
          <w:sz w:val="22"/>
          <w:szCs w:val="22"/>
        </w:rPr>
      </w:pPr>
    </w:p>
    <w:p w14:paraId="0CCBC2DA" w14:textId="77777777" w:rsidR="009D0E30" w:rsidRDefault="009D0E30">
      <w:pPr>
        <w:pBdr>
          <w:bottom w:val="single" w:sz="12" w:space="1" w:color="auto"/>
        </w:pBdr>
        <w:rPr>
          <w:rFonts w:cstheme="minorHAnsi"/>
          <w:sz w:val="22"/>
          <w:szCs w:val="22"/>
        </w:rPr>
      </w:pPr>
    </w:p>
    <w:p w14:paraId="6D60E073" w14:textId="77777777" w:rsidR="009D0E30" w:rsidRDefault="009D0E30">
      <w:pPr>
        <w:pBdr>
          <w:bottom w:val="single" w:sz="12" w:space="1" w:color="auto"/>
        </w:pBdr>
        <w:rPr>
          <w:rFonts w:cstheme="minorHAnsi"/>
          <w:sz w:val="22"/>
          <w:szCs w:val="22"/>
        </w:rPr>
      </w:pPr>
    </w:p>
    <w:p w14:paraId="75A25D7C" w14:textId="77777777" w:rsidR="009D0E30" w:rsidRDefault="009D0E30">
      <w:pPr>
        <w:pBdr>
          <w:bottom w:val="single" w:sz="12" w:space="1" w:color="auto"/>
        </w:pBdr>
        <w:rPr>
          <w:rFonts w:cstheme="minorHAnsi"/>
          <w:sz w:val="22"/>
          <w:szCs w:val="22"/>
        </w:rPr>
      </w:pPr>
    </w:p>
    <w:p w14:paraId="404257EB" w14:textId="77777777" w:rsidR="009D0E30" w:rsidRDefault="009D0E30">
      <w:pPr>
        <w:pBdr>
          <w:bottom w:val="single" w:sz="12" w:space="1" w:color="auto"/>
        </w:pBdr>
        <w:rPr>
          <w:rFonts w:cstheme="minorHAnsi"/>
          <w:sz w:val="22"/>
          <w:szCs w:val="22"/>
        </w:rPr>
      </w:pPr>
    </w:p>
    <w:p w14:paraId="75A1A271" w14:textId="77777777" w:rsidR="009D0E30" w:rsidRDefault="009D0E30">
      <w:pPr>
        <w:pBdr>
          <w:bottom w:val="single" w:sz="12" w:space="1" w:color="auto"/>
        </w:pBdr>
        <w:rPr>
          <w:rFonts w:cstheme="minorHAnsi"/>
          <w:sz w:val="22"/>
          <w:szCs w:val="22"/>
        </w:rPr>
      </w:pPr>
    </w:p>
    <w:p w14:paraId="72CAAD30" w14:textId="77777777" w:rsidR="009D0E30" w:rsidRDefault="009D0E30">
      <w:pPr>
        <w:pBdr>
          <w:bottom w:val="single" w:sz="12" w:space="1" w:color="auto"/>
        </w:pBdr>
        <w:rPr>
          <w:rFonts w:cstheme="minorHAnsi"/>
          <w:sz w:val="22"/>
          <w:szCs w:val="22"/>
        </w:rPr>
      </w:pPr>
    </w:p>
    <w:p w14:paraId="474BAB83" w14:textId="3663CDA8" w:rsidR="009D0E30" w:rsidRDefault="009D0E30">
      <w:pPr>
        <w:pBdr>
          <w:bottom w:val="single" w:sz="12" w:space="1" w:color="auto"/>
        </w:pBdr>
        <w:rPr>
          <w:rFonts w:cstheme="minorHAnsi"/>
          <w:sz w:val="22"/>
          <w:szCs w:val="22"/>
        </w:rPr>
      </w:pPr>
    </w:p>
    <w:p w14:paraId="1FBD0A32" w14:textId="77777777" w:rsidR="005C0E84" w:rsidRDefault="005C0E84">
      <w:pPr>
        <w:rPr>
          <w:rFonts w:cstheme="minorHAnsi"/>
          <w:b/>
          <w:bCs/>
          <w:sz w:val="22"/>
          <w:szCs w:val="22"/>
          <w:vertAlign w:val="superscript"/>
        </w:rPr>
      </w:pPr>
    </w:p>
    <w:p w14:paraId="5CDD558E" w14:textId="5D116AFB" w:rsidR="006F31E2" w:rsidRPr="005C0E84" w:rsidRDefault="006F31E2">
      <w:pPr>
        <w:rPr>
          <w:rFonts w:cstheme="minorHAnsi"/>
          <w:sz w:val="16"/>
          <w:szCs w:val="16"/>
        </w:rPr>
      </w:pPr>
      <w:r w:rsidRPr="005C0E84">
        <w:rPr>
          <w:rFonts w:cstheme="minorHAnsi"/>
          <w:b/>
          <w:bCs/>
          <w:sz w:val="16"/>
          <w:szCs w:val="16"/>
          <w:vertAlign w:val="superscript"/>
        </w:rPr>
        <w:t xml:space="preserve">1 </w:t>
      </w:r>
      <w:r w:rsidR="00D51FFB" w:rsidRPr="005C0E84">
        <w:rPr>
          <w:rFonts w:cstheme="minorHAnsi"/>
          <w:sz w:val="16"/>
          <w:szCs w:val="16"/>
        </w:rPr>
        <w:t xml:space="preserve">Only includes received </w:t>
      </w:r>
      <w:r w:rsidR="00750565" w:rsidRPr="005C0E84">
        <w:rPr>
          <w:rFonts w:cstheme="minorHAnsi"/>
          <w:sz w:val="16"/>
          <w:szCs w:val="16"/>
        </w:rPr>
        <w:t xml:space="preserve">assistantships, </w:t>
      </w:r>
      <w:r w:rsidR="00D51FFB" w:rsidRPr="005C0E84">
        <w:rPr>
          <w:rFonts w:cstheme="minorHAnsi"/>
          <w:sz w:val="16"/>
          <w:szCs w:val="16"/>
        </w:rPr>
        <w:t xml:space="preserve">awards, </w:t>
      </w:r>
      <w:r w:rsidR="00750565" w:rsidRPr="005C0E84">
        <w:rPr>
          <w:rFonts w:cstheme="minorHAnsi"/>
          <w:sz w:val="16"/>
          <w:szCs w:val="16"/>
        </w:rPr>
        <w:t xml:space="preserve">scholarships, and grants. </w:t>
      </w:r>
      <w:r w:rsidR="00C263B1" w:rsidRPr="005C0E84">
        <w:rPr>
          <w:rFonts w:cstheme="minorHAnsi"/>
          <w:sz w:val="16"/>
          <w:szCs w:val="16"/>
        </w:rPr>
        <w:t>Non-funded grants are below.</w:t>
      </w:r>
    </w:p>
    <w:p w14:paraId="126DB1A9" w14:textId="77777777" w:rsidR="00267612" w:rsidRPr="005C0E84" w:rsidRDefault="00267612">
      <w:pPr>
        <w:rPr>
          <w:rFonts w:cstheme="minorHAnsi"/>
          <w:sz w:val="16"/>
          <w:szCs w:val="16"/>
        </w:rPr>
      </w:pPr>
    </w:p>
    <w:p w14:paraId="4B8C58A4" w14:textId="3010A98A" w:rsidR="005C0E84" w:rsidRDefault="008660FF" w:rsidP="008660FF">
      <w:pPr>
        <w:rPr>
          <w:rFonts w:cstheme="minorHAnsi"/>
          <w:sz w:val="16"/>
          <w:szCs w:val="16"/>
        </w:rPr>
      </w:pPr>
      <w:r w:rsidRPr="005C0E84">
        <w:rPr>
          <w:rFonts w:cstheme="minorHAnsi"/>
          <w:b/>
          <w:sz w:val="16"/>
          <w:szCs w:val="16"/>
        </w:rPr>
        <w:t xml:space="preserve">Food from Thought Advancing Research Impact (ARIF) Fund – Knowledge Mobilization </w:t>
      </w:r>
      <w:r w:rsidRPr="005C0E84">
        <w:rPr>
          <w:rFonts w:cstheme="minorHAnsi"/>
          <w:b/>
          <w:sz w:val="16"/>
          <w:szCs w:val="16"/>
        </w:rPr>
        <w:tab/>
        <w:t>Grant</w:t>
      </w:r>
      <w:r w:rsidRPr="005C0E84">
        <w:rPr>
          <w:rFonts w:cstheme="minorHAnsi"/>
          <w:b/>
          <w:sz w:val="16"/>
          <w:szCs w:val="16"/>
        </w:rPr>
        <w:tab/>
        <w:t xml:space="preserve">     </w:t>
      </w:r>
      <w:r w:rsidR="005C0E84">
        <w:rPr>
          <w:rFonts w:cstheme="minorHAnsi"/>
          <w:b/>
          <w:sz w:val="16"/>
          <w:szCs w:val="16"/>
        </w:rPr>
        <w:t xml:space="preserve">                                                                 </w:t>
      </w:r>
      <w:r w:rsidRPr="005C0E84">
        <w:rPr>
          <w:rFonts w:cstheme="minorHAnsi"/>
          <w:sz w:val="16"/>
          <w:szCs w:val="16"/>
        </w:rPr>
        <w:t xml:space="preserve">2024 </w:t>
      </w:r>
    </w:p>
    <w:p w14:paraId="0BCF8295" w14:textId="34B94687" w:rsidR="008660FF" w:rsidRPr="005C0E84" w:rsidRDefault="008660FF" w:rsidP="008660FF">
      <w:pPr>
        <w:rPr>
          <w:rFonts w:cstheme="minorHAnsi"/>
          <w:sz w:val="16"/>
          <w:szCs w:val="16"/>
        </w:rPr>
      </w:pPr>
      <w:r w:rsidRPr="005C0E84">
        <w:rPr>
          <w:rFonts w:cstheme="minorHAnsi"/>
          <w:sz w:val="16"/>
          <w:szCs w:val="16"/>
        </w:rPr>
        <w:t>University of Guelph</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5C0E84">
        <w:rPr>
          <w:rFonts w:cstheme="minorHAnsi"/>
          <w:sz w:val="16"/>
          <w:szCs w:val="16"/>
        </w:rPr>
        <w:tab/>
      </w:r>
      <w:r w:rsidR="005C0E84">
        <w:rPr>
          <w:rFonts w:cstheme="minorHAnsi"/>
          <w:sz w:val="16"/>
          <w:szCs w:val="16"/>
        </w:rPr>
        <w:tab/>
      </w:r>
      <w:r w:rsidR="005C0E84">
        <w:rPr>
          <w:rFonts w:cstheme="minorHAnsi"/>
          <w:sz w:val="16"/>
          <w:szCs w:val="16"/>
        </w:rPr>
        <w:tab/>
        <w:t xml:space="preserve">                 </w:t>
      </w:r>
      <w:r w:rsidRPr="005C0E84">
        <w:rPr>
          <w:rFonts w:cstheme="minorHAnsi"/>
          <w:sz w:val="16"/>
          <w:szCs w:val="16"/>
        </w:rPr>
        <w:t xml:space="preserve">$30000 CAD </w:t>
      </w:r>
    </w:p>
    <w:p w14:paraId="30AD84E1" w14:textId="6FC67AEC" w:rsidR="008660FF" w:rsidRPr="005C0E84" w:rsidRDefault="008660FF" w:rsidP="008660FF">
      <w:pPr>
        <w:pStyle w:val="ListParagraph"/>
        <w:numPr>
          <w:ilvl w:val="0"/>
          <w:numId w:val="5"/>
        </w:numPr>
        <w:rPr>
          <w:rFonts w:cstheme="minorHAnsi"/>
          <w:bCs/>
          <w:sz w:val="16"/>
          <w:szCs w:val="16"/>
        </w:rPr>
      </w:pPr>
      <w:r w:rsidRPr="005C0E84">
        <w:rPr>
          <w:rFonts w:cstheme="minorHAnsi"/>
          <w:bCs/>
          <w:sz w:val="16"/>
          <w:szCs w:val="16"/>
        </w:rPr>
        <w:t>1-year postdoctoral funding to develop association rule classifiers for targeted aquatic eDNA species detection</w:t>
      </w:r>
    </w:p>
    <w:p w14:paraId="0B34E26E" w14:textId="0C6ACCEC" w:rsidR="00267612" w:rsidRPr="005C0E84" w:rsidRDefault="00267612" w:rsidP="00267612">
      <w:pPr>
        <w:rPr>
          <w:rFonts w:cstheme="minorHAnsi"/>
          <w:sz w:val="16"/>
          <w:szCs w:val="16"/>
        </w:rPr>
      </w:pPr>
      <w:r w:rsidRPr="005C0E84">
        <w:rPr>
          <w:rFonts w:cstheme="minorHAnsi"/>
          <w:b/>
          <w:bCs/>
          <w:sz w:val="16"/>
          <w:szCs w:val="16"/>
        </w:rPr>
        <w:t>NSERC Postdoctoral Fellowship</w:t>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t xml:space="preserve">     </w:t>
      </w:r>
      <w:r w:rsidR="00E51D44">
        <w:rPr>
          <w:rFonts w:cstheme="minorHAnsi"/>
          <w:b/>
          <w:bCs/>
          <w:sz w:val="16"/>
          <w:szCs w:val="16"/>
        </w:rPr>
        <w:tab/>
        <w:t xml:space="preserve">          </w:t>
      </w:r>
      <w:r w:rsidRPr="005C0E84">
        <w:rPr>
          <w:rFonts w:cstheme="minorHAnsi"/>
          <w:sz w:val="16"/>
          <w:szCs w:val="16"/>
        </w:rPr>
        <w:t>2021</w:t>
      </w:r>
    </w:p>
    <w:p w14:paraId="06DF5FD8" w14:textId="7F10DEAB" w:rsidR="00267612" w:rsidRPr="005C0E84" w:rsidRDefault="00267612" w:rsidP="00267612">
      <w:pPr>
        <w:rPr>
          <w:rFonts w:cstheme="minorHAnsi"/>
          <w:sz w:val="16"/>
          <w:szCs w:val="16"/>
        </w:rPr>
      </w:pPr>
      <w:r w:rsidRPr="005C0E84">
        <w:rPr>
          <w:rFonts w:cstheme="minorHAnsi"/>
          <w:sz w:val="16"/>
          <w:szCs w:val="16"/>
        </w:rPr>
        <w:t>University of Waterloo</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E51D44">
        <w:rPr>
          <w:rFonts w:cstheme="minorHAnsi"/>
          <w:sz w:val="16"/>
          <w:szCs w:val="16"/>
        </w:rPr>
        <w:t xml:space="preserve">                                             </w:t>
      </w:r>
      <w:r w:rsidRPr="005C0E84">
        <w:rPr>
          <w:rFonts w:cstheme="minorHAnsi"/>
          <w:sz w:val="16"/>
          <w:szCs w:val="16"/>
        </w:rPr>
        <w:t>$90000.00 CAD</w:t>
      </w:r>
    </w:p>
    <w:p w14:paraId="426C98B1" w14:textId="77777777" w:rsidR="00267612" w:rsidRPr="005C0E84" w:rsidRDefault="00267612" w:rsidP="00267612">
      <w:pPr>
        <w:pStyle w:val="ListParagraph"/>
        <w:numPr>
          <w:ilvl w:val="0"/>
          <w:numId w:val="5"/>
        </w:numPr>
        <w:rPr>
          <w:rFonts w:cstheme="minorHAnsi"/>
          <w:sz w:val="16"/>
          <w:szCs w:val="16"/>
        </w:rPr>
      </w:pPr>
      <w:r w:rsidRPr="005C0E84">
        <w:rPr>
          <w:rFonts w:cstheme="minorHAnsi"/>
          <w:sz w:val="16"/>
          <w:szCs w:val="16"/>
        </w:rPr>
        <w:t>2-year postdoctoral funding to develop an ensemble machine learning model for taxonomic classification of regulated species in Canada</w:t>
      </w:r>
    </w:p>
    <w:p w14:paraId="5B2A931E" w14:textId="5433288D" w:rsidR="00267612" w:rsidRPr="005C0E84" w:rsidRDefault="00267612" w:rsidP="00267612">
      <w:pPr>
        <w:rPr>
          <w:rFonts w:cstheme="minorHAnsi"/>
          <w:sz w:val="16"/>
          <w:szCs w:val="16"/>
        </w:rPr>
      </w:pPr>
      <w:r w:rsidRPr="005C0E84">
        <w:rPr>
          <w:rFonts w:cstheme="minorHAnsi"/>
          <w:b/>
          <w:bCs/>
          <w:sz w:val="16"/>
          <w:szCs w:val="16"/>
        </w:rPr>
        <w:t>Guelph Institute for Environmental Research Small Grants Program (GIER SGP)</w:t>
      </w:r>
      <w:r w:rsidRPr="005C0E84">
        <w:rPr>
          <w:rFonts w:cstheme="minorHAnsi"/>
          <w:sz w:val="16"/>
          <w:szCs w:val="16"/>
        </w:rPr>
        <w:tab/>
      </w:r>
      <w:r w:rsidRPr="005C0E84">
        <w:rPr>
          <w:rFonts w:cstheme="minorHAnsi"/>
          <w:sz w:val="16"/>
          <w:szCs w:val="16"/>
        </w:rPr>
        <w:tab/>
        <w:t xml:space="preserve">    </w:t>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2020</w:t>
      </w:r>
    </w:p>
    <w:p w14:paraId="0B5AD76B" w14:textId="546BBCBB" w:rsidR="00267612" w:rsidRPr="005C0E84" w:rsidRDefault="00267612" w:rsidP="00267612">
      <w:pPr>
        <w:rPr>
          <w:rFonts w:cstheme="minorHAnsi"/>
          <w:sz w:val="16"/>
          <w:szCs w:val="16"/>
        </w:rPr>
      </w:pPr>
      <w:r w:rsidRPr="005C0E84">
        <w:rPr>
          <w:rFonts w:cstheme="minorHAnsi"/>
          <w:sz w:val="16"/>
          <w:szCs w:val="16"/>
        </w:rPr>
        <w:t xml:space="preserve">University of Guelph </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$15000.00 CAD</w:t>
      </w:r>
    </w:p>
    <w:p w14:paraId="1E67B26E" w14:textId="64ED544F" w:rsidR="00267612" w:rsidRPr="00971DF2" w:rsidRDefault="00267612" w:rsidP="00971DF2">
      <w:pPr>
        <w:pStyle w:val="ListParagraph"/>
        <w:numPr>
          <w:ilvl w:val="0"/>
          <w:numId w:val="5"/>
        </w:numPr>
        <w:rPr>
          <w:rFonts w:cstheme="minorHAnsi"/>
          <w:sz w:val="16"/>
          <w:szCs w:val="16"/>
        </w:rPr>
      </w:pPr>
      <w:r w:rsidRPr="005C0E84">
        <w:rPr>
          <w:rFonts w:cstheme="minorHAnsi"/>
          <w:sz w:val="16"/>
          <w:szCs w:val="16"/>
        </w:rPr>
        <w:t>1-year postdoctoral funding to develop a Bayesian hierarchical binary logistic time-series regression model of seafood fraud in the Canadian supply chain</w:t>
      </w:r>
    </w:p>
    <w:sectPr w:rsidR="00267612" w:rsidRPr="00971DF2" w:rsidSect="008B27B3">
      <w:footerReference w:type="even" r:id="rId42"/>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8AA16" w14:textId="77777777" w:rsidR="002F79C5" w:rsidRDefault="002F79C5" w:rsidP="00346D19">
      <w:r>
        <w:separator/>
      </w:r>
    </w:p>
  </w:endnote>
  <w:endnote w:type="continuationSeparator" w:id="0">
    <w:p w14:paraId="75E7977E" w14:textId="77777777" w:rsidR="002F79C5" w:rsidRDefault="002F79C5"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75815" w14:textId="77777777" w:rsidR="002F79C5" w:rsidRDefault="002F79C5" w:rsidP="00346D19">
      <w:r>
        <w:separator/>
      </w:r>
    </w:p>
  </w:footnote>
  <w:footnote w:type="continuationSeparator" w:id="0">
    <w:p w14:paraId="3FB8F83B" w14:textId="77777777" w:rsidR="002F79C5" w:rsidRDefault="002F79C5"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77BB3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13778734" o:spid="_x0000_i1025" type="#_x0000_t75" style="width:32pt;height:32pt;visibility:visible;mso-wrap-style:square">
            <v:imagedata r:id="rId1" o:title=""/>
          </v:shape>
        </w:pict>
      </mc:Choice>
      <mc:Fallback>
        <w:drawing>
          <wp:inline distT="0" distB="0" distL="0" distR="0" wp14:anchorId="6551214A" wp14:editId="74770A0B">
            <wp:extent cx="406400" cy="406400"/>
            <wp:effectExtent l="0" t="0" r="0" b="0"/>
            <wp:docPr id="1813778734" name="Picture 1813778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mc:Fallback>
    </mc:AlternateConten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E61F3"/>
    <w:multiLevelType w:val="hybridMultilevel"/>
    <w:tmpl w:val="0952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5C2520"/>
    <w:multiLevelType w:val="hybridMultilevel"/>
    <w:tmpl w:val="D606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7" w15:restartNumberingAfterBreak="0">
    <w:nsid w:val="70EC5F86"/>
    <w:multiLevelType w:val="hybridMultilevel"/>
    <w:tmpl w:val="D7B6D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8"/>
  </w:num>
  <w:num w:numId="2" w16cid:durableId="378750552">
    <w:abstractNumId w:val="9"/>
  </w:num>
  <w:num w:numId="3" w16cid:durableId="1424454060">
    <w:abstractNumId w:val="0"/>
  </w:num>
  <w:num w:numId="4" w16cid:durableId="2017489342">
    <w:abstractNumId w:val="4"/>
  </w:num>
  <w:num w:numId="5" w16cid:durableId="904074624">
    <w:abstractNumId w:val="17"/>
  </w:num>
  <w:num w:numId="6" w16cid:durableId="504444341">
    <w:abstractNumId w:val="13"/>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4"/>
  </w:num>
  <w:num w:numId="12" w16cid:durableId="785546578">
    <w:abstractNumId w:val="8"/>
  </w:num>
  <w:num w:numId="13" w16cid:durableId="1125584434">
    <w:abstractNumId w:val="16"/>
  </w:num>
  <w:num w:numId="14" w16cid:durableId="925070199">
    <w:abstractNumId w:val="1"/>
  </w:num>
  <w:num w:numId="15" w16cid:durableId="330915544">
    <w:abstractNumId w:val="11"/>
  </w:num>
  <w:num w:numId="16" w16cid:durableId="1331366806">
    <w:abstractNumId w:val="10"/>
  </w:num>
  <w:num w:numId="17" w16cid:durableId="955525706">
    <w:abstractNumId w:val="2"/>
  </w:num>
  <w:num w:numId="18" w16cid:durableId="939262257">
    <w:abstractNumId w:val="12"/>
  </w:num>
  <w:num w:numId="19" w16cid:durableId="6326381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0F2D"/>
    <w:rsid w:val="00002105"/>
    <w:rsid w:val="00003F7A"/>
    <w:rsid w:val="00005EB6"/>
    <w:rsid w:val="00005F00"/>
    <w:rsid w:val="000102CB"/>
    <w:rsid w:val="0001334E"/>
    <w:rsid w:val="000141A1"/>
    <w:rsid w:val="000153D8"/>
    <w:rsid w:val="0001601D"/>
    <w:rsid w:val="00017277"/>
    <w:rsid w:val="00017F35"/>
    <w:rsid w:val="00021015"/>
    <w:rsid w:val="000216EB"/>
    <w:rsid w:val="0002183C"/>
    <w:rsid w:val="0002216E"/>
    <w:rsid w:val="000224B9"/>
    <w:rsid w:val="00022573"/>
    <w:rsid w:val="0002497A"/>
    <w:rsid w:val="00024C55"/>
    <w:rsid w:val="0002536F"/>
    <w:rsid w:val="00025388"/>
    <w:rsid w:val="00026C8F"/>
    <w:rsid w:val="000276F5"/>
    <w:rsid w:val="00030076"/>
    <w:rsid w:val="00032FA6"/>
    <w:rsid w:val="00034E9B"/>
    <w:rsid w:val="000357D0"/>
    <w:rsid w:val="0003724C"/>
    <w:rsid w:val="00037715"/>
    <w:rsid w:val="000379BA"/>
    <w:rsid w:val="00040097"/>
    <w:rsid w:val="000429C5"/>
    <w:rsid w:val="00042FA1"/>
    <w:rsid w:val="00045640"/>
    <w:rsid w:val="00046CDF"/>
    <w:rsid w:val="00047FBF"/>
    <w:rsid w:val="000504F1"/>
    <w:rsid w:val="00052D61"/>
    <w:rsid w:val="00053A5A"/>
    <w:rsid w:val="000574A4"/>
    <w:rsid w:val="00057961"/>
    <w:rsid w:val="00060A03"/>
    <w:rsid w:val="00061572"/>
    <w:rsid w:val="000618D5"/>
    <w:rsid w:val="000620DF"/>
    <w:rsid w:val="00062E1E"/>
    <w:rsid w:val="00064899"/>
    <w:rsid w:val="00065C7E"/>
    <w:rsid w:val="00066B3F"/>
    <w:rsid w:val="00067578"/>
    <w:rsid w:val="00067941"/>
    <w:rsid w:val="00070FC3"/>
    <w:rsid w:val="00071378"/>
    <w:rsid w:val="00071ED5"/>
    <w:rsid w:val="0007271C"/>
    <w:rsid w:val="00073127"/>
    <w:rsid w:val="000737ED"/>
    <w:rsid w:val="000751E5"/>
    <w:rsid w:val="00076024"/>
    <w:rsid w:val="00076CF2"/>
    <w:rsid w:val="00076DB4"/>
    <w:rsid w:val="00080F98"/>
    <w:rsid w:val="00084A62"/>
    <w:rsid w:val="00084DB1"/>
    <w:rsid w:val="00091C3D"/>
    <w:rsid w:val="000920F5"/>
    <w:rsid w:val="000922BF"/>
    <w:rsid w:val="00093880"/>
    <w:rsid w:val="0009435D"/>
    <w:rsid w:val="00094C79"/>
    <w:rsid w:val="00095022"/>
    <w:rsid w:val="00095262"/>
    <w:rsid w:val="00095D3A"/>
    <w:rsid w:val="0009758C"/>
    <w:rsid w:val="00097716"/>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954"/>
    <w:rsid w:val="000B4B67"/>
    <w:rsid w:val="000B5A18"/>
    <w:rsid w:val="000B6EB4"/>
    <w:rsid w:val="000C0761"/>
    <w:rsid w:val="000C2DB2"/>
    <w:rsid w:val="000C3233"/>
    <w:rsid w:val="000C34C0"/>
    <w:rsid w:val="000C5AF7"/>
    <w:rsid w:val="000C5DC4"/>
    <w:rsid w:val="000C6A8A"/>
    <w:rsid w:val="000C6D7C"/>
    <w:rsid w:val="000C73DF"/>
    <w:rsid w:val="000D00FD"/>
    <w:rsid w:val="000D0A93"/>
    <w:rsid w:val="000D0ABA"/>
    <w:rsid w:val="000D5400"/>
    <w:rsid w:val="000D572E"/>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3047"/>
    <w:rsid w:val="00104A60"/>
    <w:rsid w:val="0010544B"/>
    <w:rsid w:val="00105FF5"/>
    <w:rsid w:val="00106B8A"/>
    <w:rsid w:val="001077E6"/>
    <w:rsid w:val="00107823"/>
    <w:rsid w:val="001127DC"/>
    <w:rsid w:val="001135A2"/>
    <w:rsid w:val="00115862"/>
    <w:rsid w:val="00116744"/>
    <w:rsid w:val="00116947"/>
    <w:rsid w:val="001172CA"/>
    <w:rsid w:val="00120BF8"/>
    <w:rsid w:val="00123584"/>
    <w:rsid w:val="00124017"/>
    <w:rsid w:val="001264D8"/>
    <w:rsid w:val="00126ABB"/>
    <w:rsid w:val="00131E8E"/>
    <w:rsid w:val="001323E0"/>
    <w:rsid w:val="00132644"/>
    <w:rsid w:val="00132AEC"/>
    <w:rsid w:val="00134496"/>
    <w:rsid w:val="001347D0"/>
    <w:rsid w:val="0013486D"/>
    <w:rsid w:val="001352E3"/>
    <w:rsid w:val="00135695"/>
    <w:rsid w:val="00135DFE"/>
    <w:rsid w:val="001376CA"/>
    <w:rsid w:val="00137968"/>
    <w:rsid w:val="001451DF"/>
    <w:rsid w:val="001455E3"/>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920"/>
    <w:rsid w:val="00171CED"/>
    <w:rsid w:val="00172B2A"/>
    <w:rsid w:val="00173687"/>
    <w:rsid w:val="00174635"/>
    <w:rsid w:val="0017481A"/>
    <w:rsid w:val="00174A0D"/>
    <w:rsid w:val="00175315"/>
    <w:rsid w:val="001808C7"/>
    <w:rsid w:val="00180DF7"/>
    <w:rsid w:val="001849E2"/>
    <w:rsid w:val="00186C13"/>
    <w:rsid w:val="0018743A"/>
    <w:rsid w:val="00187816"/>
    <w:rsid w:val="00190429"/>
    <w:rsid w:val="00191046"/>
    <w:rsid w:val="00191AB7"/>
    <w:rsid w:val="00191AE2"/>
    <w:rsid w:val="001931CC"/>
    <w:rsid w:val="00193E34"/>
    <w:rsid w:val="00194679"/>
    <w:rsid w:val="00194865"/>
    <w:rsid w:val="00194C57"/>
    <w:rsid w:val="00194DBD"/>
    <w:rsid w:val="00194F20"/>
    <w:rsid w:val="00195244"/>
    <w:rsid w:val="00196171"/>
    <w:rsid w:val="0019687A"/>
    <w:rsid w:val="0019775D"/>
    <w:rsid w:val="001A0035"/>
    <w:rsid w:val="001A034F"/>
    <w:rsid w:val="001A0E88"/>
    <w:rsid w:val="001A282B"/>
    <w:rsid w:val="001A3612"/>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C7EB3"/>
    <w:rsid w:val="001D0358"/>
    <w:rsid w:val="001D1629"/>
    <w:rsid w:val="001D2EB7"/>
    <w:rsid w:val="001D38F3"/>
    <w:rsid w:val="001D4576"/>
    <w:rsid w:val="001D4CED"/>
    <w:rsid w:val="001D6356"/>
    <w:rsid w:val="001D6BC4"/>
    <w:rsid w:val="001D725B"/>
    <w:rsid w:val="001D7595"/>
    <w:rsid w:val="001E2483"/>
    <w:rsid w:val="001E2B19"/>
    <w:rsid w:val="001E2CE4"/>
    <w:rsid w:val="001E2E37"/>
    <w:rsid w:val="001E48CE"/>
    <w:rsid w:val="001E5E25"/>
    <w:rsid w:val="001E64A2"/>
    <w:rsid w:val="001E67DD"/>
    <w:rsid w:val="001E6C87"/>
    <w:rsid w:val="001E6EF2"/>
    <w:rsid w:val="001F1260"/>
    <w:rsid w:val="001F2619"/>
    <w:rsid w:val="001F37EB"/>
    <w:rsid w:val="001F38D6"/>
    <w:rsid w:val="001F4B8E"/>
    <w:rsid w:val="001F71AB"/>
    <w:rsid w:val="001F7D55"/>
    <w:rsid w:val="00200074"/>
    <w:rsid w:val="00200270"/>
    <w:rsid w:val="0020082F"/>
    <w:rsid w:val="00201F61"/>
    <w:rsid w:val="00202602"/>
    <w:rsid w:val="002032F8"/>
    <w:rsid w:val="002041E1"/>
    <w:rsid w:val="00206064"/>
    <w:rsid w:val="00207B51"/>
    <w:rsid w:val="00207BD0"/>
    <w:rsid w:val="002131F4"/>
    <w:rsid w:val="00214009"/>
    <w:rsid w:val="00216758"/>
    <w:rsid w:val="00216AD8"/>
    <w:rsid w:val="0022057A"/>
    <w:rsid w:val="00221520"/>
    <w:rsid w:val="00225716"/>
    <w:rsid w:val="00225869"/>
    <w:rsid w:val="00225C66"/>
    <w:rsid w:val="0022634F"/>
    <w:rsid w:val="00226F66"/>
    <w:rsid w:val="00227239"/>
    <w:rsid w:val="00227EBF"/>
    <w:rsid w:val="00231E5D"/>
    <w:rsid w:val="002320B3"/>
    <w:rsid w:val="00233616"/>
    <w:rsid w:val="00233B31"/>
    <w:rsid w:val="00233CEB"/>
    <w:rsid w:val="00233E1C"/>
    <w:rsid w:val="00234604"/>
    <w:rsid w:val="00234743"/>
    <w:rsid w:val="0023635D"/>
    <w:rsid w:val="0024026B"/>
    <w:rsid w:val="00241D9C"/>
    <w:rsid w:val="00242945"/>
    <w:rsid w:val="0024340C"/>
    <w:rsid w:val="00244D21"/>
    <w:rsid w:val="00244E57"/>
    <w:rsid w:val="0025134C"/>
    <w:rsid w:val="00251FB1"/>
    <w:rsid w:val="00252734"/>
    <w:rsid w:val="002611B9"/>
    <w:rsid w:val="002613C1"/>
    <w:rsid w:val="00264040"/>
    <w:rsid w:val="0026484A"/>
    <w:rsid w:val="00264BCF"/>
    <w:rsid w:val="0026576C"/>
    <w:rsid w:val="00265779"/>
    <w:rsid w:val="00267612"/>
    <w:rsid w:val="00267A4F"/>
    <w:rsid w:val="00270F31"/>
    <w:rsid w:val="002724A9"/>
    <w:rsid w:val="0027475B"/>
    <w:rsid w:val="0027667B"/>
    <w:rsid w:val="00277942"/>
    <w:rsid w:val="002801A9"/>
    <w:rsid w:val="0028511F"/>
    <w:rsid w:val="00285315"/>
    <w:rsid w:val="0028601C"/>
    <w:rsid w:val="00286A31"/>
    <w:rsid w:val="0028786F"/>
    <w:rsid w:val="0028793A"/>
    <w:rsid w:val="00287F3B"/>
    <w:rsid w:val="00290211"/>
    <w:rsid w:val="0029063A"/>
    <w:rsid w:val="00291BF4"/>
    <w:rsid w:val="00291C37"/>
    <w:rsid w:val="0029206D"/>
    <w:rsid w:val="002920B1"/>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A6AFC"/>
    <w:rsid w:val="002B0269"/>
    <w:rsid w:val="002B11B1"/>
    <w:rsid w:val="002B144E"/>
    <w:rsid w:val="002B177A"/>
    <w:rsid w:val="002B46A3"/>
    <w:rsid w:val="002B64C7"/>
    <w:rsid w:val="002B70F6"/>
    <w:rsid w:val="002B7C3E"/>
    <w:rsid w:val="002C1ED2"/>
    <w:rsid w:val="002C272B"/>
    <w:rsid w:val="002C2C06"/>
    <w:rsid w:val="002C44BD"/>
    <w:rsid w:val="002C5840"/>
    <w:rsid w:val="002C6942"/>
    <w:rsid w:val="002C7F57"/>
    <w:rsid w:val="002D2978"/>
    <w:rsid w:val="002D508D"/>
    <w:rsid w:val="002D69A9"/>
    <w:rsid w:val="002D717F"/>
    <w:rsid w:val="002D79A0"/>
    <w:rsid w:val="002E10B7"/>
    <w:rsid w:val="002E12EA"/>
    <w:rsid w:val="002E135B"/>
    <w:rsid w:val="002E1852"/>
    <w:rsid w:val="002E206E"/>
    <w:rsid w:val="002E2EAE"/>
    <w:rsid w:val="002E2F3E"/>
    <w:rsid w:val="002E5290"/>
    <w:rsid w:val="002E5886"/>
    <w:rsid w:val="002E6020"/>
    <w:rsid w:val="002F2ECC"/>
    <w:rsid w:val="002F32C2"/>
    <w:rsid w:val="002F729E"/>
    <w:rsid w:val="002F79C5"/>
    <w:rsid w:val="00300B00"/>
    <w:rsid w:val="00300D09"/>
    <w:rsid w:val="00301C12"/>
    <w:rsid w:val="00301C35"/>
    <w:rsid w:val="00302D77"/>
    <w:rsid w:val="00305682"/>
    <w:rsid w:val="00305EAD"/>
    <w:rsid w:val="00305F70"/>
    <w:rsid w:val="0031110D"/>
    <w:rsid w:val="003111D0"/>
    <w:rsid w:val="00311610"/>
    <w:rsid w:val="003133FE"/>
    <w:rsid w:val="003136A3"/>
    <w:rsid w:val="0031388A"/>
    <w:rsid w:val="00313A15"/>
    <w:rsid w:val="0031519D"/>
    <w:rsid w:val="00316AA1"/>
    <w:rsid w:val="00316FE1"/>
    <w:rsid w:val="00317BAB"/>
    <w:rsid w:val="00317FA1"/>
    <w:rsid w:val="00320B40"/>
    <w:rsid w:val="00320E20"/>
    <w:rsid w:val="00321145"/>
    <w:rsid w:val="0032116D"/>
    <w:rsid w:val="00322CFC"/>
    <w:rsid w:val="00323247"/>
    <w:rsid w:val="003242AE"/>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2127"/>
    <w:rsid w:val="00345F3C"/>
    <w:rsid w:val="00346D19"/>
    <w:rsid w:val="00347857"/>
    <w:rsid w:val="00350944"/>
    <w:rsid w:val="00351502"/>
    <w:rsid w:val="00352C7C"/>
    <w:rsid w:val="00356220"/>
    <w:rsid w:val="00356BDA"/>
    <w:rsid w:val="00357628"/>
    <w:rsid w:val="00357A8A"/>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760BD"/>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6037"/>
    <w:rsid w:val="003A7562"/>
    <w:rsid w:val="003A7B5B"/>
    <w:rsid w:val="003B081C"/>
    <w:rsid w:val="003B1CE1"/>
    <w:rsid w:val="003B244B"/>
    <w:rsid w:val="003B2C7A"/>
    <w:rsid w:val="003B3F2C"/>
    <w:rsid w:val="003B50A5"/>
    <w:rsid w:val="003B50A9"/>
    <w:rsid w:val="003B5DB8"/>
    <w:rsid w:val="003B72D3"/>
    <w:rsid w:val="003C0066"/>
    <w:rsid w:val="003C02B3"/>
    <w:rsid w:val="003C16D4"/>
    <w:rsid w:val="003C3BC1"/>
    <w:rsid w:val="003C3ECC"/>
    <w:rsid w:val="003C56D3"/>
    <w:rsid w:val="003C5A91"/>
    <w:rsid w:val="003C6708"/>
    <w:rsid w:val="003C76EE"/>
    <w:rsid w:val="003D0D1C"/>
    <w:rsid w:val="003D1F51"/>
    <w:rsid w:val="003D24D4"/>
    <w:rsid w:val="003D4B10"/>
    <w:rsid w:val="003D4FA9"/>
    <w:rsid w:val="003D5763"/>
    <w:rsid w:val="003D5798"/>
    <w:rsid w:val="003D6C54"/>
    <w:rsid w:val="003D728C"/>
    <w:rsid w:val="003D7B21"/>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0485B"/>
    <w:rsid w:val="004100C7"/>
    <w:rsid w:val="004109C6"/>
    <w:rsid w:val="004117F7"/>
    <w:rsid w:val="004126CA"/>
    <w:rsid w:val="00412BD0"/>
    <w:rsid w:val="00413DE5"/>
    <w:rsid w:val="00414CC0"/>
    <w:rsid w:val="0041647C"/>
    <w:rsid w:val="004165BB"/>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37D"/>
    <w:rsid w:val="00463707"/>
    <w:rsid w:val="00464D59"/>
    <w:rsid w:val="00466845"/>
    <w:rsid w:val="004669FB"/>
    <w:rsid w:val="00470762"/>
    <w:rsid w:val="00470E0A"/>
    <w:rsid w:val="00471400"/>
    <w:rsid w:val="0047305B"/>
    <w:rsid w:val="00473382"/>
    <w:rsid w:val="00473CF1"/>
    <w:rsid w:val="004752EC"/>
    <w:rsid w:val="00475C63"/>
    <w:rsid w:val="00475D19"/>
    <w:rsid w:val="0048011F"/>
    <w:rsid w:val="00480870"/>
    <w:rsid w:val="00480F60"/>
    <w:rsid w:val="004815E8"/>
    <w:rsid w:val="00484077"/>
    <w:rsid w:val="00484446"/>
    <w:rsid w:val="004862C1"/>
    <w:rsid w:val="00486D6D"/>
    <w:rsid w:val="00487BC4"/>
    <w:rsid w:val="00490F47"/>
    <w:rsid w:val="00491E00"/>
    <w:rsid w:val="004920AA"/>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31F"/>
    <w:rsid w:val="004B3509"/>
    <w:rsid w:val="004B5B4D"/>
    <w:rsid w:val="004B5B9E"/>
    <w:rsid w:val="004B6155"/>
    <w:rsid w:val="004B651C"/>
    <w:rsid w:val="004B7C49"/>
    <w:rsid w:val="004C238E"/>
    <w:rsid w:val="004C4420"/>
    <w:rsid w:val="004C5DC5"/>
    <w:rsid w:val="004C60A9"/>
    <w:rsid w:val="004C7C0E"/>
    <w:rsid w:val="004C7C42"/>
    <w:rsid w:val="004D0F78"/>
    <w:rsid w:val="004D150F"/>
    <w:rsid w:val="004D1CE4"/>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54C9"/>
    <w:rsid w:val="004F7AA4"/>
    <w:rsid w:val="004F7B17"/>
    <w:rsid w:val="00500DEE"/>
    <w:rsid w:val="00501EE5"/>
    <w:rsid w:val="00502D7B"/>
    <w:rsid w:val="00503160"/>
    <w:rsid w:val="00503481"/>
    <w:rsid w:val="00503869"/>
    <w:rsid w:val="00503A12"/>
    <w:rsid w:val="0050409B"/>
    <w:rsid w:val="005050CC"/>
    <w:rsid w:val="00505321"/>
    <w:rsid w:val="00506023"/>
    <w:rsid w:val="0050606B"/>
    <w:rsid w:val="00510D4B"/>
    <w:rsid w:val="00511B4D"/>
    <w:rsid w:val="0051236C"/>
    <w:rsid w:val="0051383C"/>
    <w:rsid w:val="005138E7"/>
    <w:rsid w:val="00513E7E"/>
    <w:rsid w:val="0051425B"/>
    <w:rsid w:val="0051451E"/>
    <w:rsid w:val="00515558"/>
    <w:rsid w:val="00521206"/>
    <w:rsid w:val="00521468"/>
    <w:rsid w:val="005227C6"/>
    <w:rsid w:val="00524E6E"/>
    <w:rsid w:val="00526A54"/>
    <w:rsid w:val="00532FA5"/>
    <w:rsid w:val="0053632C"/>
    <w:rsid w:val="0053670D"/>
    <w:rsid w:val="00536FCB"/>
    <w:rsid w:val="005370E2"/>
    <w:rsid w:val="00540E8A"/>
    <w:rsid w:val="005417E5"/>
    <w:rsid w:val="00543A3D"/>
    <w:rsid w:val="00544E0A"/>
    <w:rsid w:val="00546F33"/>
    <w:rsid w:val="00547E10"/>
    <w:rsid w:val="005503B5"/>
    <w:rsid w:val="0055391B"/>
    <w:rsid w:val="00555379"/>
    <w:rsid w:val="00555AE7"/>
    <w:rsid w:val="00555BA9"/>
    <w:rsid w:val="00556492"/>
    <w:rsid w:val="0055683B"/>
    <w:rsid w:val="00556D44"/>
    <w:rsid w:val="00556FC3"/>
    <w:rsid w:val="00557056"/>
    <w:rsid w:val="00557EF6"/>
    <w:rsid w:val="00562CB4"/>
    <w:rsid w:val="00563347"/>
    <w:rsid w:val="005642A0"/>
    <w:rsid w:val="005651A7"/>
    <w:rsid w:val="00565946"/>
    <w:rsid w:val="00565CD6"/>
    <w:rsid w:val="00566387"/>
    <w:rsid w:val="00567E11"/>
    <w:rsid w:val="00571C37"/>
    <w:rsid w:val="0057250A"/>
    <w:rsid w:val="0057316D"/>
    <w:rsid w:val="0057742A"/>
    <w:rsid w:val="005775E4"/>
    <w:rsid w:val="005820F8"/>
    <w:rsid w:val="00583A7A"/>
    <w:rsid w:val="00583D01"/>
    <w:rsid w:val="00584A22"/>
    <w:rsid w:val="005858F0"/>
    <w:rsid w:val="00586FA7"/>
    <w:rsid w:val="005870A6"/>
    <w:rsid w:val="005871CB"/>
    <w:rsid w:val="00587C5B"/>
    <w:rsid w:val="005910C3"/>
    <w:rsid w:val="00593019"/>
    <w:rsid w:val="00593857"/>
    <w:rsid w:val="005949E7"/>
    <w:rsid w:val="00594DF8"/>
    <w:rsid w:val="00595B79"/>
    <w:rsid w:val="00596F57"/>
    <w:rsid w:val="00597852"/>
    <w:rsid w:val="005A0699"/>
    <w:rsid w:val="005A0C54"/>
    <w:rsid w:val="005A14EE"/>
    <w:rsid w:val="005A19A5"/>
    <w:rsid w:val="005A2823"/>
    <w:rsid w:val="005A323A"/>
    <w:rsid w:val="005A3B06"/>
    <w:rsid w:val="005A3C47"/>
    <w:rsid w:val="005A44A6"/>
    <w:rsid w:val="005A4A8A"/>
    <w:rsid w:val="005A56DA"/>
    <w:rsid w:val="005A59EB"/>
    <w:rsid w:val="005A640B"/>
    <w:rsid w:val="005A6779"/>
    <w:rsid w:val="005A793A"/>
    <w:rsid w:val="005A7A8F"/>
    <w:rsid w:val="005A7F32"/>
    <w:rsid w:val="005B089C"/>
    <w:rsid w:val="005B0CC3"/>
    <w:rsid w:val="005B0D71"/>
    <w:rsid w:val="005B1150"/>
    <w:rsid w:val="005B14B3"/>
    <w:rsid w:val="005B268E"/>
    <w:rsid w:val="005B4AC2"/>
    <w:rsid w:val="005B4B2F"/>
    <w:rsid w:val="005B4E64"/>
    <w:rsid w:val="005B542F"/>
    <w:rsid w:val="005B56CA"/>
    <w:rsid w:val="005C0949"/>
    <w:rsid w:val="005C0C7F"/>
    <w:rsid w:val="005C0E84"/>
    <w:rsid w:val="005C14D3"/>
    <w:rsid w:val="005C2EDE"/>
    <w:rsid w:val="005C2FED"/>
    <w:rsid w:val="005C3BB1"/>
    <w:rsid w:val="005C3C92"/>
    <w:rsid w:val="005C421F"/>
    <w:rsid w:val="005C48E8"/>
    <w:rsid w:val="005C49F5"/>
    <w:rsid w:val="005C547A"/>
    <w:rsid w:val="005C5B56"/>
    <w:rsid w:val="005C6326"/>
    <w:rsid w:val="005C70E1"/>
    <w:rsid w:val="005D127C"/>
    <w:rsid w:val="005D1665"/>
    <w:rsid w:val="005D1F24"/>
    <w:rsid w:val="005D20F3"/>
    <w:rsid w:val="005D2C25"/>
    <w:rsid w:val="005D31B5"/>
    <w:rsid w:val="005D5EBC"/>
    <w:rsid w:val="005D60E9"/>
    <w:rsid w:val="005D6555"/>
    <w:rsid w:val="005D716A"/>
    <w:rsid w:val="005E0A94"/>
    <w:rsid w:val="005F0AA2"/>
    <w:rsid w:val="005F1D17"/>
    <w:rsid w:val="005F1D5C"/>
    <w:rsid w:val="005F299F"/>
    <w:rsid w:val="005F2BFC"/>
    <w:rsid w:val="005F4FB3"/>
    <w:rsid w:val="005F5D39"/>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2199"/>
    <w:rsid w:val="0062386A"/>
    <w:rsid w:val="00625CCA"/>
    <w:rsid w:val="00626B61"/>
    <w:rsid w:val="00627C48"/>
    <w:rsid w:val="006302B4"/>
    <w:rsid w:val="0063325B"/>
    <w:rsid w:val="006341C7"/>
    <w:rsid w:val="00634B2C"/>
    <w:rsid w:val="006360A6"/>
    <w:rsid w:val="00636713"/>
    <w:rsid w:val="00636766"/>
    <w:rsid w:val="00636A1A"/>
    <w:rsid w:val="00636A3E"/>
    <w:rsid w:val="0064003F"/>
    <w:rsid w:val="00641135"/>
    <w:rsid w:val="00641796"/>
    <w:rsid w:val="00642467"/>
    <w:rsid w:val="0064342D"/>
    <w:rsid w:val="00643837"/>
    <w:rsid w:val="00643D4E"/>
    <w:rsid w:val="00644435"/>
    <w:rsid w:val="00644A31"/>
    <w:rsid w:val="00645B7B"/>
    <w:rsid w:val="00646A7D"/>
    <w:rsid w:val="00646B1C"/>
    <w:rsid w:val="00646B43"/>
    <w:rsid w:val="00655F0D"/>
    <w:rsid w:val="00657316"/>
    <w:rsid w:val="0065777E"/>
    <w:rsid w:val="006649F4"/>
    <w:rsid w:val="006658D7"/>
    <w:rsid w:val="00666778"/>
    <w:rsid w:val="00671D02"/>
    <w:rsid w:val="00672155"/>
    <w:rsid w:val="006739A2"/>
    <w:rsid w:val="00673B00"/>
    <w:rsid w:val="00673E3F"/>
    <w:rsid w:val="00675CC7"/>
    <w:rsid w:val="00677311"/>
    <w:rsid w:val="00681DA5"/>
    <w:rsid w:val="00683FEC"/>
    <w:rsid w:val="006842FE"/>
    <w:rsid w:val="006843D3"/>
    <w:rsid w:val="00684BF3"/>
    <w:rsid w:val="00684DF4"/>
    <w:rsid w:val="00686EAC"/>
    <w:rsid w:val="00687C0D"/>
    <w:rsid w:val="0069015B"/>
    <w:rsid w:val="00691B7D"/>
    <w:rsid w:val="00691EBA"/>
    <w:rsid w:val="00693A27"/>
    <w:rsid w:val="006948ED"/>
    <w:rsid w:val="006953C4"/>
    <w:rsid w:val="00695E98"/>
    <w:rsid w:val="0069670E"/>
    <w:rsid w:val="00696A4E"/>
    <w:rsid w:val="00697F8E"/>
    <w:rsid w:val="006A03D4"/>
    <w:rsid w:val="006A2DD1"/>
    <w:rsid w:val="006A35F0"/>
    <w:rsid w:val="006A4EDD"/>
    <w:rsid w:val="006A5632"/>
    <w:rsid w:val="006A5974"/>
    <w:rsid w:val="006A65A9"/>
    <w:rsid w:val="006A67DE"/>
    <w:rsid w:val="006A68EF"/>
    <w:rsid w:val="006A73B6"/>
    <w:rsid w:val="006B01A6"/>
    <w:rsid w:val="006B109D"/>
    <w:rsid w:val="006B1AFF"/>
    <w:rsid w:val="006B2869"/>
    <w:rsid w:val="006B36F9"/>
    <w:rsid w:val="006B42FD"/>
    <w:rsid w:val="006B444A"/>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3810"/>
    <w:rsid w:val="006E3A09"/>
    <w:rsid w:val="006E684F"/>
    <w:rsid w:val="006E77F3"/>
    <w:rsid w:val="006E78FC"/>
    <w:rsid w:val="006F12D0"/>
    <w:rsid w:val="006F31E2"/>
    <w:rsid w:val="006F3E85"/>
    <w:rsid w:val="006F427E"/>
    <w:rsid w:val="006F4323"/>
    <w:rsid w:val="006F4C9A"/>
    <w:rsid w:val="006F75FD"/>
    <w:rsid w:val="0070046C"/>
    <w:rsid w:val="00701D78"/>
    <w:rsid w:val="007028F4"/>
    <w:rsid w:val="0070299B"/>
    <w:rsid w:val="007033E1"/>
    <w:rsid w:val="00703B53"/>
    <w:rsid w:val="00704040"/>
    <w:rsid w:val="007109A1"/>
    <w:rsid w:val="00712D81"/>
    <w:rsid w:val="0071343A"/>
    <w:rsid w:val="007136A8"/>
    <w:rsid w:val="0071661A"/>
    <w:rsid w:val="007166BC"/>
    <w:rsid w:val="00721147"/>
    <w:rsid w:val="00721F30"/>
    <w:rsid w:val="00722E32"/>
    <w:rsid w:val="0072430B"/>
    <w:rsid w:val="00725D9E"/>
    <w:rsid w:val="00726108"/>
    <w:rsid w:val="0072651F"/>
    <w:rsid w:val="00726C17"/>
    <w:rsid w:val="007301D7"/>
    <w:rsid w:val="007320A1"/>
    <w:rsid w:val="00732103"/>
    <w:rsid w:val="00732DB6"/>
    <w:rsid w:val="00733AB2"/>
    <w:rsid w:val="0073462C"/>
    <w:rsid w:val="00734B98"/>
    <w:rsid w:val="0073525A"/>
    <w:rsid w:val="00737F73"/>
    <w:rsid w:val="0074002B"/>
    <w:rsid w:val="007401FC"/>
    <w:rsid w:val="00740D39"/>
    <w:rsid w:val="007421D0"/>
    <w:rsid w:val="0074380C"/>
    <w:rsid w:val="007443B5"/>
    <w:rsid w:val="00744B35"/>
    <w:rsid w:val="0074542A"/>
    <w:rsid w:val="007466D6"/>
    <w:rsid w:val="00746AE8"/>
    <w:rsid w:val="00746CFD"/>
    <w:rsid w:val="007470B7"/>
    <w:rsid w:val="00750565"/>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67A"/>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477"/>
    <w:rsid w:val="007C092C"/>
    <w:rsid w:val="007C28A3"/>
    <w:rsid w:val="007C52CD"/>
    <w:rsid w:val="007D017B"/>
    <w:rsid w:val="007D066C"/>
    <w:rsid w:val="007D0E73"/>
    <w:rsid w:val="007D2622"/>
    <w:rsid w:val="007D2803"/>
    <w:rsid w:val="007D3B13"/>
    <w:rsid w:val="007D4176"/>
    <w:rsid w:val="007D7D69"/>
    <w:rsid w:val="007E0322"/>
    <w:rsid w:val="007E0468"/>
    <w:rsid w:val="007E186F"/>
    <w:rsid w:val="007E38F7"/>
    <w:rsid w:val="007E404C"/>
    <w:rsid w:val="007E5C18"/>
    <w:rsid w:val="007E6209"/>
    <w:rsid w:val="007E6ACF"/>
    <w:rsid w:val="007F062F"/>
    <w:rsid w:val="007F0A3E"/>
    <w:rsid w:val="007F584C"/>
    <w:rsid w:val="007F5E5B"/>
    <w:rsid w:val="007F7650"/>
    <w:rsid w:val="00800C64"/>
    <w:rsid w:val="00801CC8"/>
    <w:rsid w:val="0080237C"/>
    <w:rsid w:val="00802C52"/>
    <w:rsid w:val="008033A9"/>
    <w:rsid w:val="00803BE3"/>
    <w:rsid w:val="00805975"/>
    <w:rsid w:val="00806A73"/>
    <w:rsid w:val="008079BC"/>
    <w:rsid w:val="00807D00"/>
    <w:rsid w:val="00810078"/>
    <w:rsid w:val="0081157B"/>
    <w:rsid w:val="00812FB4"/>
    <w:rsid w:val="0081382D"/>
    <w:rsid w:val="008145AA"/>
    <w:rsid w:val="008178D9"/>
    <w:rsid w:val="00817B22"/>
    <w:rsid w:val="00821447"/>
    <w:rsid w:val="00822B6C"/>
    <w:rsid w:val="00823D60"/>
    <w:rsid w:val="00824C69"/>
    <w:rsid w:val="00824E39"/>
    <w:rsid w:val="00827557"/>
    <w:rsid w:val="008307A3"/>
    <w:rsid w:val="00830A7F"/>
    <w:rsid w:val="00831831"/>
    <w:rsid w:val="008321F2"/>
    <w:rsid w:val="008326BA"/>
    <w:rsid w:val="00832E55"/>
    <w:rsid w:val="00835A03"/>
    <w:rsid w:val="0083616E"/>
    <w:rsid w:val="00837303"/>
    <w:rsid w:val="00840A42"/>
    <w:rsid w:val="00840B00"/>
    <w:rsid w:val="00843423"/>
    <w:rsid w:val="0084718B"/>
    <w:rsid w:val="00851540"/>
    <w:rsid w:val="008515B2"/>
    <w:rsid w:val="00851FBE"/>
    <w:rsid w:val="00852DFF"/>
    <w:rsid w:val="00854E95"/>
    <w:rsid w:val="008560D8"/>
    <w:rsid w:val="00856DAA"/>
    <w:rsid w:val="00856E4F"/>
    <w:rsid w:val="00857AE7"/>
    <w:rsid w:val="00861015"/>
    <w:rsid w:val="00861C24"/>
    <w:rsid w:val="00863EB0"/>
    <w:rsid w:val="00863F86"/>
    <w:rsid w:val="00864E2D"/>
    <w:rsid w:val="008660FF"/>
    <w:rsid w:val="0086712F"/>
    <w:rsid w:val="008703AF"/>
    <w:rsid w:val="00871F38"/>
    <w:rsid w:val="008722C5"/>
    <w:rsid w:val="00873767"/>
    <w:rsid w:val="008737D9"/>
    <w:rsid w:val="00873DF7"/>
    <w:rsid w:val="00873E1F"/>
    <w:rsid w:val="0087565F"/>
    <w:rsid w:val="008757AE"/>
    <w:rsid w:val="00875FB7"/>
    <w:rsid w:val="00876904"/>
    <w:rsid w:val="008807C8"/>
    <w:rsid w:val="008810A0"/>
    <w:rsid w:val="0088179F"/>
    <w:rsid w:val="008818D1"/>
    <w:rsid w:val="00882211"/>
    <w:rsid w:val="00882BA0"/>
    <w:rsid w:val="00882F68"/>
    <w:rsid w:val="008841AC"/>
    <w:rsid w:val="008848AC"/>
    <w:rsid w:val="008876FB"/>
    <w:rsid w:val="00887985"/>
    <w:rsid w:val="00890F2E"/>
    <w:rsid w:val="00890FAC"/>
    <w:rsid w:val="00893B2E"/>
    <w:rsid w:val="008947B9"/>
    <w:rsid w:val="00895656"/>
    <w:rsid w:val="0089640C"/>
    <w:rsid w:val="00896A3C"/>
    <w:rsid w:val="008A1FBC"/>
    <w:rsid w:val="008A2242"/>
    <w:rsid w:val="008A238E"/>
    <w:rsid w:val="008A2699"/>
    <w:rsid w:val="008A285A"/>
    <w:rsid w:val="008A4FB6"/>
    <w:rsid w:val="008A60A4"/>
    <w:rsid w:val="008A6A12"/>
    <w:rsid w:val="008A6D16"/>
    <w:rsid w:val="008A7D4D"/>
    <w:rsid w:val="008A7DE4"/>
    <w:rsid w:val="008B182D"/>
    <w:rsid w:val="008B27B3"/>
    <w:rsid w:val="008B417F"/>
    <w:rsid w:val="008B430E"/>
    <w:rsid w:val="008B57B2"/>
    <w:rsid w:val="008B5A13"/>
    <w:rsid w:val="008B7669"/>
    <w:rsid w:val="008B7D08"/>
    <w:rsid w:val="008C00CF"/>
    <w:rsid w:val="008C0528"/>
    <w:rsid w:val="008C4A9B"/>
    <w:rsid w:val="008C5808"/>
    <w:rsid w:val="008C5E91"/>
    <w:rsid w:val="008C5EDB"/>
    <w:rsid w:val="008C786E"/>
    <w:rsid w:val="008D0430"/>
    <w:rsid w:val="008E0A24"/>
    <w:rsid w:val="008E2CB2"/>
    <w:rsid w:val="008E2E9A"/>
    <w:rsid w:val="008F0C99"/>
    <w:rsid w:val="008F3DF7"/>
    <w:rsid w:val="008F67C6"/>
    <w:rsid w:val="008F728F"/>
    <w:rsid w:val="00900A2D"/>
    <w:rsid w:val="0090111D"/>
    <w:rsid w:val="009011F6"/>
    <w:rsid w:val="009013E2"/>
    <w:rsid w:val="009016B5"/>
    <w:rsid w:val="00906320"/>
    <w:rsid w:val="00913F2B"/>
    <w:rsid w:val="00914C15"/>
    <w:rsid w:val="00915176"/>
    <w:rsid w:val="00915CBD"/>
    <w:rsid w:val="0092133F"/>
    <w:rsid w:val="00921413"/>
    <w:rsid w:val="009221FD"/>
    <w:rsid w:val="009257FA"/>
    <w:rsid w:val="00925ADF"/>
    <w:rsid w:val="00927280"/>
    <w:rsid w:val="00932645"/>
    <w:rsid w:val="0093306C"/>
    <w:rsid w:val="00933BA2"/>
    <w:rsid w:val="0093770E"/>
    <w:rsid w:val="009408BC"/>
    <w:rsid w:val="00941CC7"/>
    <w:rsid w:val="00941DE4"/>
    <w:rsid w:val="009434BF"/>
    <w:rsid w:val="00944468"/>
    <w:rsid w:val="009447CC"/>
    <w:rsid w:val="00944808"/>
    <w:rsid w:val="009469EE"/>
    <w:rsid w:val="00946CC7"/>
    <w:rsid w:val="0095001B"/>
    <w:rsid w:val="00950B2E"/>
    <w:rsid w:val="00951D96"/>
    <w:rsid w:val="00952498"/>
    <w:rsid w:val="0095412E"/>
    <w:rsid w:val="00957C56"/>
    <w:rsid w:val="00960CBC"/>
    <w:rsid w:val="00961165"/>
    <w:rsid w:val="00961696"/>
    <w:rsid w:val="009624EA"/>
    <w:rsid w:val="009625FB"/>
    <w:rsid w:val="00963B17"/>
    <w:rsid w:val="0096724F"/>
    <w:rsid w:val="0097031E"/>
    <w:rsid w:val="00970CD3"/>
    <w:rsid w:val="00970FEB"/>
    <w:rsid w:val="00971C2C"/>
    <w:rsid w:val="00971DF2"/>
    <w:rsid w:val="00972397"/>
    <w:rsid w:val="00972778"/>
    <w:rsid w:val="00972E5C"/>
    <w:rsid w:val="009752DC"/>
    <w:rsid w:val="0097560B"/>
    <w:rsid w:val="0097622B"/>
    <w:rsid w:val="00980FCC"/>
    <w:rsid w:val="009854DA"/>
    <w:rsid w:val="00986EF8"/>
    <w:rsid w:val="00987D76"/>
    <w:rsid w:val="009900A7"/>
    <w:rsid w:val="00990742"/>
    <w:rsid w:val="00991F39"/>
    <w:rsid w:val="00992582"/>
    <w:rsid w:val="00993099"/>
    <w:rsid w:val="00994A2E"/>
    <w:rsid w:val="00994E83"/>
    <w:rsid w:val="0099587B"/>
    <w:rsid w:val="00995D0B"/>
    <w:rsid w:val="00997964"/>
    <w:rsid w:val="009A003D"/>
    <w:rsid w:val="009A1C2C"/>
    <w:rsid w:val="009A287B"/>
    <w:rsid w:val="009A49AE"/>
    <w:rsid w:val="009B0EC2"/>
    <w:rsid w:val="009B1203"/>
    <w:rsid w:val="009B166A"/>
    <w:rsid w:val="009B28EE"/>
    <w:rsid w:val="009B5D1F"/>
    <w:rsid w:val="009B7EB3"/>
    <w:rsid w:val="009C0E4F"/>
    <w:rsid w:val="009C2243"/>
    <w:rsid w:val="009C54F0"/>
    <w:rsid w:val="009C6D76"/>
    <w:rsid w:val="009D02C9"/>
    <w:rsid w:val="009D0E30"/>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4E74"/>
    <w:rsid w:val="009F568D"/>
    <w:rsid w:val="009F6105"/>
    <w:rsid w:val="009F65A3"/>
    <w:rsid w:val="009F673E"/>
    <w:rsid w:val="009F7E9F"/>
    <w:rsid w:val="00A003BB"/>
    <w:rsid w:val="00A00A7E"/>
    <w:rsid w:val="00A0117E"/>
    <w:rsid w:val="00A022B7"/>
    <w:rsid w:val="00A02468"/>
    <w:rsid w:val="00A040F6"/>
    <w:rsid w:val="00A04430"/>
    <w:rsid w:val="00A04DF1"/>
    <w:rsid w:val="00A05AB0"/>
    <w:rsid w:val="00A05AC8"/>
    <w:rsid w:val="00A06564"/>
    <w:rsid w:val="00A07634"/>
    <w:rsid w:val="00A10514"/>
    <w:rsid w:val="00A10605"/>
    <w:rsid w:val="00A122D8"/>
    <w:rsid w:val="00A13419"/>
    <w:rsid w:val="00A1543F"/>
    <w:rsid w:val="00A16DE7"/>
    <w:rsid w:val="00A20AFD"/>
    <w:rsid w:val="00A22853"/>
    <w:rsid w:val="00A22C03"/>
    <w:rsid w:val="00A22C0C"/>
    <w:rsid w:val="00A23A58"/>
    <w:rsid w:val="00A2436B"/>
    <w:rsid w:val="00A2500C"/>
    <w:rsid w:val="00A31242"/>
    <w:rsid w:val="00A31ED4"/>
    <w:rsid w:val="00A32AF3"/>
    <w:rsid w:val="00A33CAE"/>
    <w:rsid w:val="00A33DC7"/>
    <w:rsid w:val="00A33F94"/>
    <w:rsid w:val="00A34308"/>
    <w:rsid w:val="00A35BF2"/>
    <w:rsid w:val="00A367C1"/>
    <w:rsid w:val="00A401C9"/>
    <w:rsid w:val="00A4056A"/>
    <w:rsid w:val="00A407BF"/>
    <w:rsid w:val="00A40F1B"/>
    <w:rsid w:val="00A41558"/>
    <w:rsid w:val="00A41CCB"/>
    <w:rsid w:val="00A42029"/>
    <w:rsid w:val="00A428D4"/>
    <w:rsid w:val="00A43D74"/>
    <w:rsid w:val="00A43ED1"/>
    <w:rsid w:val="00A455E0"/>
    <w:rsid w:val="00A45FE6"/>
    <w:rsid w:val="00A47183"/>
    <w:rsid w:val="00A4741C"/>
    <w:rsid w:val="00A47CF0"/>
    <w:rsid w:val="00A47F43"/>
    <w:rsid w:val="00A50932"/>
    <w:rsid w:val="00A51787"/>
    <w:rsid w:val="00A52C67"/>
    <w:rsid w:val="00A54E0D"/>
    <w:rsid w:val="00A55309"/>
    <w:rsid w:val="00A55570"/>
    <w:rsid w:val="00A55E05"/>
    <w:rsid w:val="00A5687D"/>
    <w:rsid w:val="00A56BBF"/>
    <w:rsid w:val="00A57DBA"/>
    <w:rsid w:val="00A57F95"/>
    <w:rsid w:val="00A60E33"/>
    <w:rsid w:val="00A6154B"/>
    <w:rsid w:val="00A61BF5"/>
    <w:rsid w:val="00A62455"/>
    <w:rsid w:val="00A62C63"/>
    <w:rsid w:val="00A63C1E"/>
    <w:rsid w:val="00A641B7"/>
    <w:rsid w:val="00A64F14"/>
    <w:rsid w:val="00A6659B"/>
    <w:rsid w:val="00A70061"/>
    <w:rsid w:val="00A70912"/>
    <w:rsid w:val="00A7188D"/>
    <w:rsid w:val="00A7296F"/>
    <w:rsid w:val="00A73108"/>
    <w:rsid w:val="00A7671C"/>
    <w:rsid w:val="00A767E3"/>
    <w:rsid w:val="00A7715B"/>
    <w:rsid w:val="00A778E7"/>
    <w:rsid w:val="00A77F6F"/>
    <w:rsid w:val="00A80AF8"/>
    <w:rsid w:val="00A82E03"/>
    <w:rsid w:val="00A8326D"/>
    <w:rsid w:val="00A83DFA"/>
    <w:rsid w:val="00A84275"/>
    <w:rsid w:val="00A84D84"/>
    <w:rsid w:val="00A85F59"/>
    <w:rsid w:val="00A8769E"/>
    <w:rsid w:val="00A877E1"/>
    <w:rsid w:val="00A90B89"/>
    <w:rsid w:val="00A9103B"/>
    <w:rsid w:val="00A91552"/>
    <w:rsid w:val="00A9176D"/>
    <w:rsid w:val="00A929C9"/>
    <w:rsid w:val="00A92A72"/>
    <w:rsid w:val="00A9315F"/>
    <w:rsid w:val="00A93D16"/>
    <w:rsid w:val="00A954E9"/>
    <w:rsid w:val="00A9594F"/>
    <w:rsid w:val="00A96F6F"/>
    <w:rsid w:val="00A97172"/>
    <w:rsid w:val="00A975C7"/>
    <w:rsid w:val="00A97903"/>
    <w:rsid w:val="00AA2188"/>
    <w:rsid w:val="00AA25DE"/>
    <w:rsid w:val="00AA26CA"/>
    <w:rsid w:val="00AA3210"/>
    <w:rsid w:val="00AA3F12"/>
    <w:rsid w:val="00AA485A"/>
    <w:rsid w:val="00AA772A"/>
    <w:rsid w:val="00AB0302"/>
    <w:rsid w:val="00AB0480"/>
    <w:rsid w:val="00AB46EB"/>
    <w:rsid w:val="00AB4F3F"/>
    <w:rsid w:val="00AB517D"/>
    <w:rsid w:val="00AB55C9"/>
    <w:rsid w:val="00AB5D41"/>
    <w:rsid w:val="00AC0847"/>
    <w:rsid w:val="00AC1DB0"/>
    <w:rsid w:val="00AC20CE"/>
    <w:rsid w:val="00AC2CF8"/>
    <w:rsid w:val="00AC45BB"/>
    <w:rsid w:val="00AC4C33"/>
    <w:rsid w:val="00AC53F5"/>
    <w:rsid w:val="00AC54AE"/>
    <w:rsid w:val="00AC6F5C"/>
    <w:rsid w:val="00AD054F"/>
    <w:rsid w:val="00AD0770"/>
    <w:rsid w:val="00AD0F28"/>
    <w:rsid w:val="00AD0FB9"/>
    <w:rsid w:val="00AD104B"/>
    <w:rsid w:val="00AD105C"/>
    <w:rsid w:val="00AD1AFD"/>
    <w:rsid w:val="00AD2A4B"/>
    <w:rsid w:val="00AD2FA0"/>
    <w:rsid w:val="00AD3FAD"/>
    <w:rsid w:val="00AD40C6"/>
    <w:rsid w:val="00AD496D"/>
    <w:rsid w:val="00AD4E08"/>
    <w:rsid w:val="00AD500E"/>
    <w:rsid w:val="00AD6CA2"/>
    <w:rsid w:val="00AD7746"/>
    <w:rsid w:val="00AE003F"/>
    <w:rsid w:val="00AE0A13"/>
    <w:rsid w:val="00AE15B3"/>
    <w:rsid w:val="00AE1820"/>
    <w:rsid w:val="00AE228D"/>
    <w:rsid w:val="00AE658A"/>
    <w:rsid w:val="00AE6C25"/>
    <w:rsid w:val="00AE72AA"/>
    <w:rsid w:val="00AE7B85"/>
    <w:rsid w:val="00AF19C4"/>
    <w:rsid w:val="00AF2680"/>
    <w:rsid w:val="00AF4552"/>
    <w:rsid w:val="00AF5082"/>
    <w:rsid w:val="00AF718C"/>
    <w:rsid w:val="00AF73D8"/>
    <w:rsid w:val="00AF7936"/>
    <w:rsid w:val="00B0153E"/>
    <w:rsid w:val="00B02B67"/>
    <w:rsid w:val="00B02D5A"/>
    <w:rsid w:val="00B042F1"/>
    <w:rsid w:val="00B05645"/>
    <w:rsid w:val="00B05824"/>
    <w:rsid w:val="00B05951"/>
    <w:rsid w:val="00B05E4B"/>
    <w:rsid w:val="00B066B5"/>
    <w:rsid w:val="00B07355"/>
    <w:rsid w:val="00B073CD"/>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142"/>
    <w:rsid w:val="00B318A7"/>
    <w:rsid w:val="00B32BC5"/>
    <w:rsid w:val="00B334D7"/>
    <w:rsid w:val="00B35746"/>
    <w:rsid w:val="00B36444"/>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58E"/>
    <w:rsid w:val="00B53667"/>
    <w:rsid w:val="00B53ADE"/>
    <w:rsid w:val="00B55664"/>
    <w:rsid w:val="00B55F1E"/>
    <w:rsid w:val="00B57703"/>
    <w:rsid w:val="00B6045E"/>
    <w:rsid w:val="00B60FE2"/>
    <w:rsid w:val="00B637CE"/>
    <w:rsid w:val="00B63B0D"/>
    <w:rsid w:val="00B64D8C"/>
    <w:rsid w:val="00B66E70"/>
    <w:rsid w:val="00B7100B"/>
    <w:rsid w:val="00B710AC"/>
    <w:rsid w:val="00B71B13"/>
    <w:rsid w:val="00B732E8"/>
    <w:rsid w:val="00B75714"/>
    <w:rsid w:val="00B758FF"/>
    <w:rsid w:val="00B764CE"/>
    <w:rsid w:val="00B76F40"/>
    <w:rsid w:val="00B7703F"/>
    <w:rsid w:val="00B77435"/>
    <w:rsid w:val="00B779D9"/>
    <w:rsid w:val="00B806F8"/>
    <w:rsid w:val="00B807B0"/>
    <w:rsid w:val="00B8139B"/>
    <w:rsid w:val="00B825FA"/>
    <w:rsid w:val="00B8361F"/>
    <w:rsid w:val="00B84537"/>
    <w:rsid w:val="00B864A3"/>
    <w:rsid w:val="00B865BD"/>
    <w:rsid w:val="00B87DDD"/>
    <w:rsid w:val="00B90630"/>
    <w:rsid w:val="00B90939"/>
    <w:rsid w:val="00B9142D"/>
    <w:rsid w:val="00B933EE"/>
    <w:rsid w:val="00B962A3"/>
    <w:rsid w:val="00BA1F9A"/>
    <w:rsid w:val="00BA26B5"/>
    <w:rsid w:val="00BA3333"/>
    <w:rsid w:val="00BA4E01"/>
    <w:rsid w:val="00BA4E5B"/>
    <w:rsid w:val="00BA61F9"/>
    <w:rsid w:val="00BA69F0"/>
    <w:rsid w:val="00BA7345"/>
    <w:rsid w:val="00BB0128"/>
    <w:rsid w:val="00BB244F"/>
    <w:rsid w:val="00BB2D3C"/>
    <w:rsid w:val="00BB3D13"/>
    <w:rsid w:val="00BB49EC"/>
    <w:rsid w:val="00BB5BD8"/>
    <w:rsid w:val="00BB7C59"/>
    <w:rsid w:val="00BB7D48"/>
    <w:rsid w:val="00BC0AAA"/>
    <w:rsid w:val="00BC0B3E"/>
    <w:rsid w:val="00BC1FC5"/>
    <w:rsid w:val="00BC2AAE"/>
    <w:rsid w:val="00BC3206"/>
    <w:rsid w:val="00BC3B11"/>
    <w:rsid w:val="00BC4BAB"/>
    <w:rsid w:val="00BC5053"/>
    <w:rsid w:val="00BC63B2"/>
    <w:rsid w:val="00BC73A4"/>
    <w:rsid w:val="00BC7935"/>
    <w:rsid w:val="00BC79E5"/>
    <w:rsid w:val="00BC7A24"/>
    <w:rsid w:val="00BD0504"/>
    <w:rsid w:val="00BD1406"/>
    <w:rsid w:val="00BD367E"/>
    <w:rsid w:val="00BD4681"/>
    <w:rsid w:val="00BD5A2B"/>
    <w:rsid w:val="00BD65F6"/>
    <w:rsid w:val="00BE06EE"/>
    <w:rsid w:val="00BE0DA7"/>
    <w:rsid w:val="00BE1C36"/>
    <w:rsid w:val="00BE350C"/>
    <w:rsid w:val="00BE4E98"/>
    <w:rsid w:val="00BE687D"/>
    <w:rsid w:val="00BE7916"/>
    <w:rsid w:val="00BF00C5"/>
    <w:rsid w:val="00BF195D"/>
    <w:rsid w:val="00BF3019"/>
    <w:rsid w:val="00BF4319"/>
    <w:rsid w:val="00C00258"/>
    <w:rsid w:val="00C00B18"/>
    <w:rsid w:val="00C0145B"/>
    <w:rsid w:val="00C041FE"/>
    <w:rsid w:val="00C05B7E"/>
    <w:rsid w:val="00C06414"/>
    <w:rsid w:val="00C0733F"/>
    <w:rsid w:val="00C07F9C"/>
    <w:rsid w:val="00C101D8"/>
    <w:rsid w:val="00C126ED"/>
    <w:rsid w:val="00C13C8B"/>
    <w:rsid w:val="00C13FC7"/>
    <w:rsid w:val="00C149FC"/>
    <w:rsid w:val="00C14B7A"/>
    <w:rsid w:val="00C1558D"/>
    <w:rsid w:val="00C1648B"/>
    <w:rsid w:val="00C1662D"/>
    <w:rsid w:val="00C16A93"/>
    <w:rsid w:val="00C16FAD"/>
    <w:rsid w:val="00C1789F"/>
    <w:rsid w:val="00C201AA"/>
    <w:rsid w:val="00C21EF1"/>
    <w:rsid w:val="00C22E20"/>
    <w:rsid w:val="00C23642"/>
    <w:rsid w:val="00C240FF"/>
    <w:rsid w:val="00C24961"/>
    <w:rsid w:val="00C2537A"/>
    <w:rsid w:val="00C257B4"/>
    <w:rsid w:val="00C263B1"/>
    <w:rsid w:val="00C268E1"/>
    <w:rsid w:val="00C27A27"/>
    <w:rsid w:val="00C3178D"/>
    <w:rsid w:val="00C3277E"/>
    <w:rsid w:val="00C341C5"/>
    <w:rsid w:val="00C3448C"/>
    <w:rsid w:val="00C354B4"/>
    <w:rsid w:val="00C356E0"/>
    <w:rsid w:val="00C36ABA"/>
    <w:rsid w:val="00C36BB7"/>
    <w:rsid w:val="00C37677"/>
    <w:rsid w:val="00C40D2C"/>
    <w:rsid w:val="00C4190F"/>
    <w:rsid w:val="00C419B3"/>
    <w:rsid w:val="00C439B0"/>
    <w:rsid w:val="00C44425"/>
    <w:rsid w:val="00C4753D"/>
    <w:rsid w:val="00C475FD"/>
    <w:rsid w:val="00C502B1"/>
    <w:rsid w:val="00C54B9E"/>
    <w:rsid w:val="00C54E09"/>
    <w:rsid w:val="00C5767F"/>
    <w:rsid w:val="00C60F08"/>
    <w:rsid w:val="00C610E4"/>
    <w:rsid w:val="00C613CF"/>
    <w:rsid w:val="00C61A84"/>
    <w:rsid w:val="00C658B4"/>
    <w:rsid w:val="00C65BD3"/>
    <w:rsid w:val="00C670DE"/>
    <w:rsid w:val="00C679AE"/>
    <w:rsid w:val="00C67DB9"/>
    <w:rsid w:val="00C712A0"/>
    <w:rsid w:val="00C71F16"/>
    <w:rsid w:val="00C71FEA"/>
    <w:rsid w:val="00C723E3"/>
    <w:rsid w:val="00C73F27"/>
    <w:rsid w:val="00C744B3"/>
    <w:rsid w:val="00C74AC2"/>
    <w:rsid w:val="00C8472E"/>
    <w:rsid w:val="00C84731"/>
    <w:rsid w:val="00C85BD0"/>
    <w:rsid w:val="00C8602D"/>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6F5"/>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41F5"/>
    <w:rsid w:val="00CC496E"/>
    <w:rsid w:val="00CC6CD9"/>
    <w:rsid w:val="00CC6E5C"/>
    <w:rsid w:val="00CD04C6"/>
    <w:rsid w:val="00CD2901"/>
    <w:rsid w:val="00CD2924"/>
    <w:rsid w:val="00CD2DFA"/>
    <w:rsid w:val="00CD3C9E"/>
    <w:rsid w:val="00CD4BB0"/>
    <w:rsid w:val="00CD5FDD"/>
    <w:rsid w:val="00CD673F"/>
    <w:rsid w:val="00CD6DED"/>
    <w:rsid w:val="00CD71C8"/>
    <w:rsid w:val="00CD72A1"/>
    <w:rsid w:val="00CE2175"/>
    <w:rsid w:val="00CE48B1"/>
    <w:rsid w:val="00CE724B"/>
    <w:rsid w:val="00CE772E"/>
    <w:rsid w:val="00CF28DB"/>
    <w:rsid w:val="00CF4418"/>
    <w:rsid w:val="00CF76FB"/>
    <w:rsid w:val="00CF79FF"/>
    <w:rsid w:val="00D00F87"/>
    <w:rsid w:val="00D01415"/>
    <w:rsid w:val="00D026A8"/>
    <w:rsid w:val="00D0363A"/>
    <w:rsid w:val="00D058E2"/>
    <w:rsid w:val="00D05A40"/>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5FA4"/>
    <w:rsid w:val="00D27FEB"/>
    <w:rsid w:val="00D3105F"/>
    <w:rsid w:val="00D31470"/>
    <w:rsid w:val="00D31A71"/>
    <w:rsid w:val="00D31BC8"/>
    <w:rsid w:val="00D32375"/>
    <w:rsid w:val="00D32DD0"/>
    <w:rsid w:val="00D32E46"/>
    <w:rsid w:val="00D33447"/>
    <w:rsid w:val="00D3391C"/>
    <w:rsid w:val="00D3561A"/>
    <w:rsid w:val="00D35758"/>
    <w:rsid w:val="00D35911"/>
    <w:rsid w:val="00D36E5E"/>
    <w:rsid w:val="00D36E9B"/>
    <w:rsid w:val="00D4052A"/>
    <w:rsid w:val="00D4291A"/>
    <w:rsid w:val="00D42B9D"/>
    <w:rsid w:val="00D4326A"/>
    <w:rsid w:val="00D47F04"/>
    <w:rsid w:val="00D50FB8"/>
    <w:rsid w:val="00D51AB3"/>
    <w:rsid w:val="00D51FFB"/>
    <w:rsid w:val="00D5202F"/>
    <w:rsid w:val="00D522C8"/>
    <w:rsid w:val="00D539BD"/>
    <w:rsid w:val="00D53D4C"/>
    <w:rsid w:val="00D54D26"/>
    <w:rsid w:val="00D55BC3"/>
    <w:rsid w:val="00D5699E"/>
    <w:rsid w:val="00D60016"/>
    <w:rsid w:val="00D60B48"/>
    <w:rsid w:val="00D61521"/>
    <w:rsid w:val="00D6156C"/>
    <w:rsid w:val="00D61F2F"/>
    <w:rsid w:val="00D62703"/>
    <w:rsid w:val="00D63C9A"/>
    <w:rsid w:val="00D64C4E"/>
    <w:rsid w:val="00D64D47"/>
    <w:rsid w:val="00D65324"/>
    <w:rsid w:val="00D657D7"/>
    <w:rsid w:val="00D66893"/>
    <w:rsid w:val="00D67441"/>
    <w:rsid w:val="00D74125"/>
    <w:rsid w:val="00D742F2"/>
    <w:rsid w:val="00D76B3B"/>
    <w:rsid w:val="00D80160"/>
    <w:rsid w:val="00D8092B"/>
    <w:rsid w:val="00D821D9"/>
    <w:rsid w:val="00D82872"/>
    <w:rsid w:val="00D82A46"/>
    <w:rsid w:val="00D85226"/>
    <w:rsid w:val="00D85DA8"/>
    <w:rsid w:val="00D860CA"/>
    <w:rsid w:val="00D91707"/>
    <w:rsid w:val="00D91C2A"/>
    <w:rsid w:val="00D91E0A"/>
    <w:rsid w:val="00D931BB"/>
    <w:rsid w:val="00D93765"/>
    <w:rsid w:val="00D945E5"/>
    <w:rsid w:val="00D968EB"/>
    <w:rsid w:val="00DA07EE"/>
    <w:rsid w:val="00DA195E"/>
    <w:rsid w:val="00DA62B1"/>
    <w:rsid w:val="00DA6A6E"/>
    <w:rsid w:val="00DB28DD"/>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0560"/>
    <w:rsid w:val="00DE1091"/>
    <w:rsid w:val="00DE20C2"/>
    <w:rsid w:val="00DE34C0"/>
    <w:rsid w:val="00DE48A5"/>
    <w:rsid w:val="00DE5877"/>
    <w:rsid w:val="00DE59ED"/>
    <w:rsid w:val="00DE6D86"/>
    <w:rsid w:val="00DE7A62"/>
    <w:rsid w:val="00DE7EA6"/>
    <w:rsid w:val="00DF05B5"/>
    <w:rsid w:val="00DF0CD1"/>
    <w:rsid w:val="00DF19E1"/>
    <w:rsid w:val="00DF1BD0"/>
    <w:rsid w:val="00DF1F7C"/>
    <w:rsid w:val="00DF2E1D"/>
    <w:rsid w:val="00DF363C"/>
    <w:rsid w:val="00DF4C42"/>
    <w:rsid w:val="00DF6257"/>
    <w:rsid w:val="00DF6ED2"/>
    <w:rsid w:val="00E00283"/>
    <w:rsid w:val="00E00374"/>
    <w:rsid w:val="00E00B1B"/>
    <w:rsid w:val="00E01833"/>
    <w:rsid w:val="00E03431"/>
    <w:rsid w:val="00E10CEC"/>
    <w:rsid w:val="00E1185B"/>
    <w:rsid w:val="00E11ADA"/>
    <w:rsid w:val="00E11DEF"/>
    <w:rsid w:val="00E11E4B"/>
    <w:rsid w:val="00E12519"/>
    <w:rsid w:val="00E143BD"/>
    <w:rsid w:val="00E1470F"/>
    <w:rsid w:val="00E15545"/>
    <w:rsid w:val="00E155E5"/>
    <w:rsid w:val="00E15DF9"/>
    <w:rsid w:val="00E20006"/>
    <w:rsid w:val="00E20266"/>
    <w:rsid w:val="00E20E42"/>
    <w:rsid w:val="00E212F5"/>
    <w:rsid w:val="00E24888"/>
    <w:rsid w:val="00E27382"/>
    <w:rsid w:val="00E27D90"/>
    <w:rsid w:val="00E30840"/>
    <w:rsid w:val="00E31957"/>
    <w:rsid w:val="00E331F4"/>
    <w:rsid w:val="00E35D3A"/>
    <w:rsid w:val="00E36F9E"/>
    <w:rsid w:val="00E4011E"/>
    <w:rsid w:val="00E4226D"/>
    <w:rsid w:val="00E430AA"/>
    <w:rsid w:val="00E431BA"/>
    <w:rsid w:val="00E4339B"/>
    <w:rsid w:val="00E43429"/>
    <w:rsid w:val="00E43F3A"/>
    <w:rsid w:val="00E4499E"/>
    <w:rsid w:val="00E4518E"/>
    <w:rsid w:val="00E455BC"/>
    <w:rsid w:val="00E46300"/>
    <w:rsid w:val="00E463D9"/>
    <w:rsid w:val="00E46914"/>
    <w:rsid w:val="00E51D4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217"/>
    <w:rsid w:val="00EA2F7F"/>
    <w:rsid w:val="00EA3954"/>
    <w:rsid w:val="00EA4183"/>
    <w:rsid w:val="00EA45A1"/>
    <w:rsid w:val="00EA62C4"/>
    <w:rsid w:val="00EB08E4"/>
    <w:rsid w:val="00EB1E93"/>
    <w:rsid w:val="00EB3F5D"/>
    <w:rsid w:val="00EB4D33"/>
    <w:rsid w:val="00EB4F41"/>
    <w:rsid w:val="00EB4F71"/>
    <w:rsid w:val="00EB62B4"/>
    <w:rsid w:val="00EB79A0"/>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BF"/>
    <w:rsid w:val="00EE55F0"/>
    <w:rsid w:val="00EF07DD"/>
    <w:rsid w:val="00EF0BCD"/>
    <w:rsid w:val="00EF1264"/>
    <w:rsid w:val="00EF1EDE"/>
    <w:rsid w:val="00EF288F"/>
    <w:rsid w:val="00EF2CF9"/>
    <w:rsid w:val="00EF3C96"/>
    <w:rsid w:val="00EF4881"/>
    <w:rsid w:val="00EF6431"/>
    <w:rsid w:val="00EF7880"/>
    <w:rsid w:val="00F02098"/>
    <w:rsid w:val="00F02560"/>
    <w:rsid w:val="00F03657"/>
    <w:rsid w:val="00F03C64"/>
    <w:rsid w:val="00F043AA"/>
    <w:rsid w:val="00F05DED"/>
    <w:rsid w:val="00F1014D"/>
    <w:rsid w:val="00F12C31"/>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28F0"/>
    <w:rsid w:val="00F463A4"/>
    <w:rsid w:val="00F47737"/>
    <w:rsid w:val="00F477B7"/>
    <w:rsid w:val="00F51865"/>
    <w:rsid w:val="00F51F57"/>
    <w:rsid w:val="00F53003"/>
    <w:rsid w:val="00F535A0"/>
    <w:rsid w:val="00F53BB7"/>
    <w:rsid w:val="00F53F93"/>
    <w:rsid w:val="00F56407"/>
    <w:rsid w:val="00F56483"/>
    <w:rsid w:val="00F56C89"/>
    <w:rsid w:val="00F57515"/>
    <w:rsid w:val="00F57FB2"/>
    <w:rsid w:val="00F60338"/>
    <w:rsid w:val="00F60461"/>
    <w:rsid w:val="00F60914"/>
    <w:rsid w:val="00F634DB"/>
    <w:rsid w:val="00F64FD4"/>
    <w:rsid w:val="00F663E6"/>
    <w:rsid w:val="00F66D61"/>
    <w:rsid w:val="00F7085D"/>
    <w:rsid w:val="00F72354"/>
    <w:rsid w:val="00F723E1"/>
    <w:rsid w:val="00F728FD"/>
    <w:rsid w:val="00F730DC"/>
    <w:rsid w:val="00F733C8"/>
    <w:rsid w:val="00F7378A"/>
    <w:rsid w:val="00F742F2"/>
    <w:rsid w:val="00F7491A"/>
    <w:rsid w:val="00F75297"/>
    <w:rsid w:val="00F752A7"/>
    <w:rsid w:val="00F754EC"/>
    <w:rsid w:val="00F75C17"/>
    <w:rsid w:val="00F76085"/>
    <w:rsid w:val="00F764BC"/>
    <w:rsid w:val="00F77A5C"/>
    <w:rsid w:val="00F77BC9"/>
    <w:rsid w:val="00F818AC"/>
    <w:rsid w:val="00F81C92"/>
    <w:rsid w:val="00F82771"/>
    <w:rsid w:val="00F84A76"/>
    <w:rsid w:val="00F86E0C"/>
    <w:rsid w:val="00F86F53"/>
    <w:rsid w:val="00F90317"/>
    <w:rsid w:val="00F90FDD"/>
    <w:rsid w:val="00F91AEE"/>
    <w:rsid w:val="00F91DF5"/>
    <w:rsid w:val="00F91EE2"/>
    <w:rsid w:val="00F9204D"/>
    <w:rsid w:val="00F953B9"/>
    <w:rsid w:val="00F96362"/>
    <w:rsid w:val="00FA0B61"/>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5516"/>
    <w:rsid w:val="00FB6C1F"/>
    <w:rsid w:val="00FB703A"/>
    <w:rsid w:val="00FC0860"/>
    <w:rsid w:val="00FC0C9C"/>
    <w:rsid w:val="00FC14ED"/>
    <w:rsid w:val="00FC2D09"/>
    <w:rsid w:val="00FC396F"/>
    <w:rsid w:val="00FC40E9"/>
    <w:rsid w:val="00FC5096"/>
    <w:rsid w:val="00FC593B"/>
    <w:rsid w:val="00FD052D"/>
    <w:rsid w:val="00FD0A47"/>
    <w:rsid w:val="00FD116B"/>
    <w:rsid w:val="00FD2801"/>
    <w:rsid w:val="00FD44FD"/>
    <w:rsid w:val="00FD56A9"/>
    <w:rsid w:val="00FE057C"/>
    <w:rsid w:val="00FE0A20"/>
    <w:rsid w:val="00FE0FA2"/>
    <w:rsid w:val="00FE1865"/>
    <w:rsid w:val="00FE2E2E"/>
    <w:rsid w:val="00FE2F73"/>
    <w:rsid w:val="00FE3AB5"/>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 w:type="character" w:customStyle="1" w:styleId="apple-converted-space">
    <w:name w:val="apple-converted-space"/>
    <w:basedOn w:val="DefaultParagraphFont"/>
    <w:rsid w:val="00BC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phill01.shinyapps.io/HACSim/?_ga=2.135010417.1637014505.1646699846-1055418485.1646260523" TargetMode="External"/><Relationship Id="rId18" Type="http://schemas.openxmlformats.org/officeDocument/2006/relationships/hyperlink" Target="https://bdj.pensoft.net/article/96480/" TargetMode="External"/><Relationship Id="rId26" Type="http://schemas.openxmlformats.org/officeDocument/2006/relationships/hyperlink" Target="https://www.moon-man.com/whiteboard-animation-production-company" TargetMode="External"/><Relationship Id="rId39" Type="http://schemas.openxmlformats.org/officeDocument/2006/relationships/hyperlink" Target="mailto:gwtaylor@uoguelph.ca" TargetMode="External"/><Relationship Id="rId21" Type="http://schemas.openxmlformats.org/officeDocument/2006/relationships/hyperlink" Target="https://peerj.com/articles/cs-243/" TargetMode="External"/><Relationship Id="rId34" Type="http://schemas.openxmlformats.org/officeDocument/2006/relationships/hyperlink" Target="https://danielgillis.wordpress.com/2017/12/06/reflections-the-big-five-and-ibol7/" TargetMode="External"/><Relationship Id="rId42"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ubmed.ncbi.nlm.nih.gov/39222107/" TargetMode="External"/><Relationship Id="rId29" Type="http://schemas.openxmlformats.org/officeDocument/2006/relationships/hyperlink" Target="https://atrium.lib.uoguelph.ca/items/8addfcc5-f21c-4691-89b7-c4db051892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RulesTools/index.html" TargetMode="External"/><Relationship Id="rId24" Type="http://schemas.openxmlformats.org/officeDocument/2006/relationships/hyperlink" Target="https://link.springer.com/protocol/10.1007/978-1-0716-3581-0_24" TargetMode="External"/><Relationship Id="rId32" Type="http://schemas.openxmlformats.org/officeDocument/2006/relationships/hyperlink" Target="https://danielgillis.wordpress.com/2020/01/30/protecting-biodiversity-through-the-lens-of-genetic-diversity/" TargetMode="External"/><Relationship Id="rId37" Type="http://schemas.openxmlformats.org/officeDocument/2006/relationships/hyperlink" Target="mailto:rhanner@uoguelph.ca" TargetMode="External"/><Relationship Id="rId40" Type="http://schemas.openxmlformats.org/officeDocument/2006/relationships/hyperlink" Target="mailto:sadamowi@uoguelph.ca"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2541/au.174073683.37707806/v1" TargetMode="External"/><Relationship Id="rId23" Type="http://schemas.openxmlformats.org/officeDocument/2006/relationships/hyperlink" Target="https://access.portico.org/Portico/auView?auId=ark:%2F27927%2Fphx3c2h5xq1" TargetMode="External"/><Relationship Id="rId28" Type="http://schemas.openxmlformats.org/officeDocument/2006/relationships/hyperlink" Target="https://danielgillis.wordpress.com/2024/08/15/unravelling-edna-with-association-rule-mining/" TargetMode="External"/><Relationship Id="rId36" Type="http://schemas.openxmlformats.org/officeDocument/2006/relationships/hyperlink" Target="mailto:dgillis@uoguelph.ca" TargetMode="External"/><Relationship Id="rId10" Type="http://schemas.openxmlformats.org/officeDocument/2006/relationships/hyperlink" Target="https://jphill01.github.io/" TargetMode="External"/><Relationship Id="rId19" Type="http://schemas.openxmlformats.org/officeDocument/2006/relationships/hyperlink" Target="https://doi.org/10.3389/fevo.2022.859099" TargetMode="External"/><Relationship Id="rId31" Type="http://schemas.openxmlformats.org/officeDocument/2006/relationships/hyperlink" Target="https://www.uoguelph.ca/ceps/news/2020/02/barcode-crack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web/packages/VLF/index.html" TargetMode="External"/><Relationship Id="rId22" Type="http://schemas.openxmlformats.org/officeDocument/2006/relationships/hyperlink" Target="https://onlinelibrary.wiley.com/doi/10.1002/ece3.4757" TargetMode="External"/><Relationship Id="rId27" Type="http://schemas.openxmlformats.org/officeDocument/2006/relationships/hyperlink" Target="https://www.uoguelph.ca/ceps/news/2024/07/edna-collection-gets-tech-upgrade%20" TargetMode="External"/><Relationship Id="rId30" Type="http://schemas.openxmlformats.org/officeDocument/2006/relationships/hyperlink" Target="https://www.uoguelph.ca/ceps/news/2022/08/mind-gap-&#8211;-dna-barcode-gap" TargetMode="External"/><Relationship Id="rId35" Type="http://schemas.openxmlformats.org/officeDocument/2006/relationships/hyperlink" Target="http://dna-barcoding.blogspot.com/2016/01/guest-post-sample-size-estimation-for.html" TargetMode="External"/><Relationship Id="rId43" Type="http://schemas.openxmlformats.org/officeDocument/2006/relationships/footer" Target="footer2.xm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cran.r-project.org/web/packages/HACSim/index.html" TargetMode="External"/><Relationship Id="rId17" Type="http://schemas.openxmlformats.org/officeDocument/2006/relationships/hyperlink" Target="https://doi.org/10.1101/2024.02.05.578947" TargetMode="External"/><Relationship Id="rId25" Type="http://schemas.openxmlformats.org/officeDocument/2006/relationships/hyperlink" Target="https://link.springer.com/protocol/10.1007/978-1-0716-3581-0_3" TargetMode="External"/><Relationship Id="rId33" Type="http://schemas.openxmlformats.org/officeDocument/2006/relationships/hyperlink" Target="https://danielgillis.wordpress.com/2019/07/02/reflections-ibol8-and-the-midnight-sun/" TargetMode="External"/><Relationship Id="rId38" Type="http://schemas.openxmlformats.org/officeDocument/2006/relationships/hyperlink" Target="mailto:dastacey@uoguelph.ca" TargetMode="External"/><Relationship Id="rId20" Type="http://schemas.openxmlformats.org/officeDocument/2006/relationships/hyperlink" Target="https://peerj.com/articles/11157/" TargetMode="External"/><Relationship Id="rId41" Type="http://schemas.openxmlformats.org/officeDocument/2006/relationships/hyperlink" Target="mailto:dsteinke@uoguelph.ca"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4690</Words>
  <Characters>26736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206</cp:revision>
  <cp:lastPrinted>2022-10-12T19:22:00Z</cp:lastPrinted>
  <dcterms:created xsi:type="dcterms:W3CDTF">2025-01-24T02:45:00Z</dcterms:created>
  <dcterms:modified xsi:type="dcterms:W3CDTF">2025-06-26T17:23:00Z</dcterms:modified>
</cp:coreProperties>
</file>