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D76B3" w14:textId="77777777" w:rsidR="00CF015D" w:rsidRDefault="00CF015D">
      <w:pPr>
        <w:spacing w:after="0" w:line="360" w:lineRule="auto"/>
        <w:jc w:val="both"/>
        <w:rPr>
          <w:b/>
          <w:sz w:val="24"/>
          <w:szCs w:val="24"/>
        </w:rPr>
      </w:pPr>
    </w:p>
    <w:p w14:paraId="294F5C30" w14:textId="77777777" w:rsidR="00CF015D" w:rsidRDefault="00E22817">
      <w:pPr>
        <w:numPr>
          <w:ilvl w:val="0"/>
          <w:numId w:val="4"/>
        </w:numPr>
        <w:pBdr>
          <w:top w:val="nil"/>
          <w:left w:val="nil"/>
          <w:bottom w:val="nil"/>
          <w:right w:val="nil"/>
          <w:between w:val="nil"/>
        </w:pBdr>
        <w:spacing w:after="0" w:line="360" w:lineRule="auto"/>
        <w:ind w:left="426" w:hanging="426"/>
        <w:jc w:val="both"/>
        <w:rPr>
          <w:b/>
          <w:color w:val="000000"/>
          <w:sz w:val="24"/>
          <w:szCs w:val="24"/>
        </w:rPr>
      </w:pPr>
      <w:r>
        <w:rPr>
          <w:b/>
          <w:color w:val="000000"/>
          <w:sz w:val="24"/>
          <w:szCs w:val="24"/>
        </w:rPr>
        <w:t>PRESENTACIÓN DEL CASO</w:t>
      </w:r>
    </w:p>
    <w:p w14:paraId="649068E3" w14:textId="77777777" w:rsidR="00CF015D" w:rsidRDefault="00CF015D">
      <w:pPr>
        <w:pBdr>
          <w:top w:val="nil"/>
          <w:left w:val="nil"/>
          <w:bottom w:val="nil"/>
          <w:right w:val="nil"/>
          <w:between w:val="nil"/>
        </w:pBdr>
        <w:spacing w:after="0" w:line="360" w:lineRule="auto"/>
        <w:ind w:left="426"/>
        <w:jc w:val="both"/>
        <w:rPr>
          <w:b/>
          <w:color w:val="000000"/>
          <w:sz w:val="24"/>
          <w:szCs w:val="24"/>
        </w:rPr>
      </w:pPr>
    </w:p>
    <w:tbl>
      <w:tblPr>
        <w:tblStyle w:val="a2"/>
        <w:tblW w:w="8068"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5380"/>
      </w:tblGrid>
      <w:tr w:rsidR="00CF015D" w14:paraId="5477E10E" w14:textId="77777777">
        <w:trPr>
          <w:trHeight w:val="583"/>
        </w:trPr>
        <w:tc>
          <w:tcPr>
            <w:tcW w:w="2688" w:type="dxa"/>
            <w:vAlign w:val="center"/>
          </w:tcPr>
          <w:p w14:paraId="1314C94C" w14:textId="77777777" w:rsidR="00CF015D" w:rsidRDefault="00E22817">
            <w:pPr>
              <w:pBdr>
                <w:top w:val="nil"/>
                <w:left w:val="nil"/>
                <w:bottom w:val="nil"/>
                <w:right w:val="nil"/>
                <w:between w:val="nil"/>
              </w:pBdr>
              <w:spacing w:after="160" w:line="360" w:lineRule="auto"/>
              <w:rPr>
                <w:b/>
                <w:color w:val="000000"/>
                <w:sz w:val="24"/>
                <w:szCs w:val="24"/>
              </w:rPr>
            </w:pPr>
            <w:r>
              <w:rPr>
                <w:b/>
                <w:color w:val="000000"/>
                <w:sz w:val="24"/>
                <w:szCs w:val="24"/>
              </w:rPr>
              <w:t>EMPRESA (SECTOR / RUBRO)</w:t>
            </w:r>
          </w:p>
        </w:tc>
        <w:tc>
          <w:tcPr>
            <w:tcW w:w="5380" w:type="dxa"/>
            <w:vAlign w:val="center"/>
          </w:tcPr>
          <w:p w14:paraId="1F7B339D" w14:textId="77777777" w:rsidR="00CF015D" w:rsidRDefault="00E22817">
            <w:pPr>
              <w:pBdr>
                <w:top w:val="nil"/>
                <w:left w:val="nil"/>
                <w:bottom w:val="nil"/>
                <w:right w:val="nil"/>
                <w:between w:val="nil"/>
              </w:pBdr>
              <w:spacing w:after="160" w:line="360" w:lineRule="auto"/>
              <w:rPr>
                <w:color w:val="000000"/>
                <w:sz w:val="24"/>
                <w:szCs w:val="24"/>
              </w:rPr>
            </w:pPr>
            <w:r>
              <w:rPr>
                <w:sz w:val="24"/>
                <w:szCs w:val="24"/>
              </w:rPr>
              <w:t xml:space="preserve">Minera Los </w:t>
            </w:r>
            <w:proofErr w:type="spellStart"/>
            <w:r>
              <w:rPr>
                <w:sz w:val="24"/>
                <w:szCs w:val="24"/>
              </w:rPr>
              <w:t>Quenuales</w:t>
            </w:r>
            <w:proofErr w:type="spellEnd"/>
            <w:r>
              <w:rPr>
                <w:sz w:val="24"/>
                <w:szCs w:val="24"/>
              </w:rPr>
              <w:t xml:space="preserve"> S.A.</w:t>
            </w:r>
          </w:p>
        </w:tc>
      </w:tr>
      <w:tr w:rsidR="00CF015D" w14:paraId="1B2B4087" w14:textId="77777777">
        <w:trPr>
          <w:trHeight w:val="549"/>
        </w:trPr>
        <w:tc>
          <w:tcPr>
            <w:tcW w:w="2688" w:type="dxa"/>
            <w:vAlign w:val="center"/>
          </w:tcPr>
          <w:p w14:paraId="1601B9D2" w14:textId="77777777" w:rsidR="00CF015D" w:rsidRDefault="00E22817">
            <w:pPr>
              <w:pBdr>
                <w:top w:val="nil"/>
                <w:left w:val="nil"/>
                <w:bottom w:val="nil"/>
                <w:right w:val="nil"/>
                <w:between w:val="nil"/>
              </w:pBdr>
              <w:spacing w:after="160" w:line="360" w:lineRule="auto"/>
              <w:rPr>
                <w:b/>
                <w:color w:val="000000"/>
                <w:sz w:val="24"/>
                <w:szCs w:val="24"/>
              </w:rPr>
            </w:pPr>
            <w:r>
              <w:rPr>
                <w:b/>
                <w:color w:val="000000"/>
                <w:sz w:val="24"/>
                <w:szCs w:val="24"/>
              </w:rPr>
              <w:t>ÁREA</w:t>
            </w:r>
          </w:p>
        </w:tc>
        <w:tc>
          <w:tcPr>
            <w:tcW w:w="5380" w:type="dxa"/>
            <w:vAlign w:val="center"/>
          </w:tcPr>
          <w:p w14:paraId="5B4257B2" w14:textId="77777777" w:rsidR="00CF015D" w:rsidRDefault="00E22817">
            <w:pPr>
              <w:pBdr>
                <w:top w:val="nil"/>
                <w:left w:val="nil"/>
                <w:bottom w:val="nil"/>
                <w:right w:val="nil"/>
                <w:between w:val="nil"/>
              </w:pBdr>
              <w:spacing w:after="160" w:line="360" w:lineRule="auto"/>
              <w:rPr>
                <w:color w:val="000000"/>
                <w:sz w:val="24"/>
                <w:szCs w:val="24"/>
              </w:rPr>
            </w:pPr>
            <w:r>
              <w:rPr>
                <w:sz w:val="24"/>
                <w:szCs w:val="24"/>
              </w:rPr>
              <w:t>Compras</w:t>
            </w:r>
          </w:p>
        </w:tc>
      </w:tr>
      <w:tr w:rsidR="00CF015D" w14:paraId="0EEE5F11" w14:textId="77777777">
        <w:trPr>
          <w:trHeight w:val="571"/>
        </w:trPr>
        <w:tc>
          <w:tcPr>
            <w:tcW w:w="2688" w:type="dxa"/>
            <w:vAlign w:val="center"/>
          </w:tcPr>
          <w:p w14:paraId="65572DFE" w14:textId="77777777" w:rsidR="00CF015D" w:rsidRDefault="00E22817">
            <w:pPr>
              <w:pBdr>
                <w:top w:val="nil"/>
                <w:left w:val="nil"/>
                <w:bottom w:val="nil"/>
                <w:right w:val="nil"/>
                <w:between w:val="nil"/>
              </w:pBdr>
              <w:spacing w:after="160" w:line="360" w:lineRule="auto"/>
              <w:rPr>
                <w:b/>
                <w:color w:val="000000"/>
                <w:sz w:val="24"/>
                <w:szCs w:val="24"/>
              </w:rPr>
            </w:pPr>
            <w:r>
              <w:rPr>
                <w:b/>
                <w:color w:val="000000"/>
                <w:sz w:val="24"/>
                <w:szCs w:val="24"/>
              </w:rPr>
              <w:t>PROCESO</w:t>
            </w:r>
          </w:p>
        </w:tc>
        <w:tc>
          <w:tcPr>
            <w:tcW w:w="5380" w:type="dxa"/>
            <w:vAlign w:val="center"/>
          </w:tcPr>
          <w:p w14:paraId="5C8C56E4" w14:textId="77777777" w:rsidR="00CF015D" w:rsidRDefault="00E22817">
            <w:pPr>
              <w:pBdr>
                <w:top w:val="nil"/>
                <w:left w:val="nil"/>
                <w:bottom w:val="nil"/>
                <w:right w:val="nil"/>
                <w:between w:val="nil"/>
              </w:pBdr>
              <w:spacing w:after="160" w:line="360" w:lineRule="auto"/>
              <w:rPr>
                <w:color w:val="000000"/>
                <w:sz w:val="24"/>
                <w:szCs w:val="24"/>
              </w:rPr>
            </w:pPr>
            <w:r>
              <w:rPr>
                <w:sz w:val="24"/>
                <w:szCs w:val="24"/>
              </w:rPr>
              <w:t>Gestión de Órdenes de Compras</w:t>
            </w:r>
          </w:p>
        </w:tc>
      </w:tr>
    </w:tbl>
    <w:p w14:paraId="69C1DAC7" w14:textId="77777777" w:rsidR="00CF015D" w:rsidRDefault="00CF015D">
      <w:pPr>
        <w:pBdr>
          <w:top w:val="nil"/>
          <w:left w:val="nil"/>
          <w:bottom w:val="nil"/>
          <w:right w:val="nil"/>
          <w:between w:val="nil"/>
        </w:pBdr>
        <w:spacing w:after="0" w:line="360" w:lineRule="auto"/>
        <w:ind w:left="426"/>
        <w:jc w:val="both"/>
        <w:rPr>
          <w:b/>
          <w:color w:val="000000"/>
          <w:sz w:val="24"/>
          <w:szCs w:val="24"/>
        </w:rPr>
      </w:pPr>
    </w:p>
    <w:p w14:paraId="4CF2E8B2" w14:textId="77777777" w:rsidR="00CF015D" w:rsidRDefault="00E22817">
      <w:pPr>
        <w:numPr>
          <w:ilvl w:val="1"/>
          <w:numId w:val="4"/>
        </w:numPr>
        <w:pBdr>
          <w:top w:val="nil"/>
          <w:left w:val="nil"/>
          <w:bottom w:val="nil"/>
          <w:right w:val="nil"/>
          <w:between w:val="nil"/>
        </w:pBdr>
        <w:spacing w:after="0" w:line="360" w:lineRule="auto"/>
        <w:jc w:val="both"/>
        <w:rPr>
          <w:b/>
          <w:color w:val="000000"/>
          <w:sz w:val="24"/>
          <w:szCs w:val="24"/>
        </w:rPr>
      </w:pPr>
      <w:r>
        <w:rPr>
          <w:b/>
          <w:color w:val="000000"/>
          <w:sz w:val="24"/>
          <w:szCs w:val="24"/>
        </w:rPr>
        <w:t>Resumen</w:t>
      </w:r>
    </w:p>
    <w:p w14:paraId="1DD5DDCA" w14:textId="77777777" w:rsidR="00CF015D" w:rsidRDefault="00E22817">
      <w:pPr>
        <w:pBdr>
          <w:top w:val="nil"/>
          <w:left w:val="nil"/>
          <w:bottom w:val="nil"/>
          <w:right w:val="nil"/>
          <w:between w:val="nil"/>
        </w:pBdr>
        <w:spacing w:after="0" w:line="360" w:lineRule="auto"/>
        <w:ind w:left="1146"/>
        <w:jc w:val="both"/>
        <w:rPr>
          <w:sz w:val="24"/>
          <w:szCs w:val="24"/>
        </w:rPr>
      </w:pPr>
      <w:r>
        <w:rPr>
          <w:sz w:val="24"/>
          <w:szCs w:val="24"/>
        </w:rPr>
        <w:t xml:space="preserve">La Minera los </w:t>
      </w:r>
      <w:proofErr w:type="spellStart"/>
      <w:r>
        <w:rPr>
          <w:sz w:val="24"/>
          <w:szCs w:val="24"/>
        </w:rPr>
        <w:t>Quenuales</w:t>
      </w:r>
      <w:proofErr w:type="spellEnd"/>
      <w:r>
        <w:rPr>
          <w:sz w:val="24"/>
          <w:szCs w:val="24"/>
        </w:rPr>
        <w:t xml:space="preserve"> es una empresa compuesta por una sociedad anónima iniciaron sus operaciones en el año </w:t>
      </w:r>
      <w:proofErr w:type="gramStart"/>
      <w:r>
        <w:rPr>
          <w:sz w:val="24"/>
          <w:szCs w:val="24"/>
        </w:rPr>
        <w:t>1996 .</w:t>
      </w:r>
      <w:proofErr w:type="gramEnd"/>
      <w:r>
        <w:rPr>
          <w:sz w:val="24"/>
          <w:szCs w:val="24"/>
        </w:rPr>
        <w:t xml:space="preserve"> Está orientada al rubro de la extracción de minerales metalíferos no </w:t>
      </w:r>
      <w:proofErr w:type="gramStart"/>
      <w:r>
        <w:rPr>
          <w:sz w:val="24"/>
          <w:szCs w:val="24"/>
        </w:rPr>
        <w:t>ferrosos .</w:t>
      </w:r>
      <w:proofErr w:type="gramEnd"/>
      <w:r>
        <w:rPr>
          <w:sz w:val="24"/>
          <w:szCs w:val="24"/>
        </w:rPr>
        <w:t xml:space="preserve"> Actualmente la oficina legal se encuentra ubicada en Jr. Co</w:t>
      </w:r>
      <w:r>
        <w:rPr>
          <w:sz w:val="24"/>
          <w:szCs w:val="24"/>
        </w:rPr>
        <w:t>ntralmirante Montero Nro. 429 (Piso 11</w:t>
      </w:r>
      <w:proofErr w:type="gramStart"/>
      <w:r>
        <w:rPr>
          <w:sz w:val="24"/>
          <w:szCs w:val="24"/>
        </w:rPr>
        <w:t>) .</w:t>
      </w:r>
      <w:proofErr w:type="gramEnd"/>
    </w:p>
    <w:p w14:paraId="30AA6227" w14:textId="77777777" w:rsidR="00CF015D" w:rsidRDefault="00CF015D">
      <w:pPr>
        <w:pBdr>
          <w:top w:val="nil"/>
          <w:left w:val="nil"/>
          <w:bottom w:val="nil"/>
          <w:right w:val="nil"/>
          <w:between w:val="nil"/>
        </w:pBdr>
        <w:spacing w:after="0" w:line="360" w:lineRule="auto"/>
        <w:ind w:left="1146"/>
        <w:jc w:val="both"/>
        <w:rPr>
          <w:sz w:val="24"/>
          <w:szCs w:val="24"/>
        </w:rPr>
      </w:pPr>
    </w:p>
    <w:p w14:paraId="13844EDB" w14:textId="77777777" w:rsidR="00CF015D" w:rsidRDefault="00E22817">
      <w:pPr>
        <w:pBdr>
          <w:top w:val="nil"/>
          <w:left w:val="nil"/>
          <w:bottom w:val="nil"/>
          <w:right w:val="nil"/>
          <w:between w:val="nil"/>
        </w:pBdr>
        <w:spacing w:after="0" w:line="360" w:lineRule="auto"/>
        <w:ind w:left="1146"/>
        <w:jc w:val="both"/>
        <w:rPr>
          <w:sz w:val="24"/>
          <w:szCs w:val="24"/>
        </w:rPr>
      </w:pPr>
      <w:r>
        <w:rPr>
          <w:sz w:val="24"/>
          <w:szCs w:val="24"/>
        </w:rPr>
        <w:t>Cobre, zinc, aluminio, níquel, cobalto: estos sorprendentes metales son algunos de los componentes fundamentales de la vida moderna y de nuestro futuro.</w:t>
      </w:r>
    </w:p>
    <w:p w14:paraId="55D1F57C" w14:textId="77777777" w:rsidR="00CF015D" w:rsidRDefault="00CF015D">
      <w:pPr>
        <w:pBdr>
          <w:top w:val="nil"/>
          <w:left w:val="nil"/>
          <w:bottom w:val="nil"/>
          <w:right w:val="nil"/>
          <w:between w:val="nil"/>
        </w:pBdr>
        <w:spacing w:after="0" w:line="360" w:lineRule="auto"/>
        <w:ind w:left="1146"/>
        <w:jc w:val="both"/>
        <w:rPr>
          <w:sz w:val="24"/>
          <w:szCs w:val="24"/>
        </w:rPr>
      </w:pPr>
    </w:p>
    <w:p w14:paraId="72C36C49" w14:textId="77777777" w:rsidR="00CF015D" w:rsidRDefault="00E22817">
      <w:pPr>
        <w:pBdr>
          <w:top w:val="nil"/>
          <w:left w:val="nil"/>
          <w:bottom w:val="nil"/>
          <w:right w:val="nil"/>
          <w:between w:val="nil"/>
        </w:pBdr>
        <w:spacing w:after="0" w:line="360" w:lineRule="auto"/>
        <w:ind w:left="1146"/>
        <w:jc w:val="both"/>
        <w:rPr>
          <w:sz w:val="24"/>
          <w:szCs w:val="24"/>
        </w:rPr>
      </w:pPr>
      <w:r>
        <w:rPr>
          <w:sz w:val="24"/>
          <w:szCs w:val="24"/>
        </w:rPr>
        <w:t xml:space="preserve">Los ingresos principales de "Minera Los </w:t>
      </w:r>
      <w:proofErr w:type="spellStart"/>
      <w:r>
        <w:rPr>
          <w:sz w:val="24"/>
          <w:szCs w:val="24"/>
        </w:rPr>
        <w:t>Quenuales</w:t>
      </w:r>
      <w:proofErr w:type="spellEnd"/>
      <w:r>
        <w:rPr>
          <w:sz w:val="24"/>
          <w:szCs w:val="24"/>
        </w:rPr>
        <w:t>" están re</w:t>
      </w:r>
      <w:r>
        <w:rPr>
          <w:sz w:val="24"/>
          <w:szCs w:val="24"/>
        </w:rPr>
        <w:t>lacionados con la venta del cobre extraído, así como con la adquisición de suministros y servicios necesarios para las operaciones mineras. Esto incluye equipos de minería, herramientas especializadas, productos químicos, transporte, y otros suministros cr</w:t>
      </w:r>
      <w:r>
        <w:rPr>
          <w:sz w:val="24"/>
          <w:szCs w:val="24"/>
        </w:rPr>
        <w:t>íticos requeridos para el funcionamiento eficiente de las operaciones mineras.</w:t>
      </w:r>
    </w:p>
    <w:p w14:paraId="4E1E2F58" w14:textId="77777777" w:rsidR="00CF015D" w:rsidRDefault="00CF015D">
      <w:pPr>
        <w:pBdr>
          <w:top w:val="nil"/>
          <w:left w:val="nil"/>
          <w:bottom w:val="nil"/>
          <w:right w:val="nil"/>
          <w:between w:val="nil"/>
        </w:pBdr>
        <w:spacing w:after="0" w:line="360" w:lineRule="auto"/>
        <w:ind w:left="1146"/>
        <w:jc w:val="both"/>
        <w:rPr>
          <w:sz w:val="24"/>
          <w:szCs w:val="24"/>
        </w:rPr>
      </w:pPr>
    </w:p>
    <w:p w14:paraId="770B2280" w14:textId="77777777" w:rsidR="00CF015D" w:rsidRDefault="00E22817">
      <w:pPr>
        <w:pBdr>
          <w:top w:val="nil"/>
          <w:left w:val="nil"/>
          <w:bottom w:val="nil"/>
          <w:right w:val="nil"/>
          <w:between w:val="nil"/>
        </w:pBdr>
        <w:spacing w:after="0" w:line="360" w:lineRule="auto"/>
        <w:ind w:left="1146"/>
        <w:jc w:val="both"/>
        <w:rPr>
          <w:sz w:val="24"/>
          <w:szCs w:val="24"/>
        </w:rPr>
      </w:pPr>
      <w:r>
        <w:rPr>
          <w:sz w:val="24"/>
          <w:szCs w:val="24"/>
        </w:rPr>
        <w:t xml:space="preserve">Durante el año 2023, la empresa emitió un volumen significativo de órdenes de compra para la adquisición de estos suministros y servicios, no </w:t>
      </w:r>
      <w:proofErr w:type="gramStart"/>
      <w:r>
        <w:rPr>
          <w:sz w:val="24"/>
          <w:szCs w:val="24"/>
        </w:rPr>
        <w:t>obstante</w:t>
      </w:r>
      <w:proofErr w:type="gramEnd"/>
      <w:r>
        <w:rPr>
          <w:sz w:val="24"/>
          <w:szCs w:val="24"/>
        </w:rPr>
        <w:t xml:space="preserve"> nosotros nos centraremos </w:t>
      </w:r>
      <w:r>
        <w:rPr>
          <w:sz w:val="24"/>
          <w:szCs w:val="24"/>
        </w:rPr>
        <w:t>sol</w:t>
      </w:r>
      <w:r>
        <w:rPr>
          <w:sz w:val="24"/>
          <w:szCs w:val="24"/>
        </w:rPr>
        <w:tab/>
        <w:t>o en suministros. Estas órdenes de compra están dirigidas a diversos proveedores y abarcan una amplia gama de productos necesarios para mantener las operaciones mineras en curso.</w:t>
      </w:r>
    </w:p>
    <w:p w14:paraId="0137790C" w14:textId="77777777" w:rsidR="00CF015D" w:rsidRDefault="00CF015D">
      <w:pPr>
        <w:pBdr>
          <w:top w:val="nil"/>
          <w:left w:val="nil"/>
          <w:bottom w:val="nil"/>
          <w:right w:val="nil"/>
          <w:between w:val="nil"/>
        </w:pBdr>
        <w:spacing w:after="0" w:line="360" w:lineRule="auto"/>
        <w:ind w:left="1146"/>
        <w:jc w:val="both"/>
        <w:rPr>
          <w:sz w:val="24"/>
          <w:szCs w:val="24"/>
        </w:rPr>
      </w:pPr>
    </w:p>
    <w:p w14:paraId="482B6E3E" w14:textId="77777777" w:rsidR="00CF015D" w:rsidRDefault="00E22817">
      <w:pPr>
        <w:pBdr>
          <w:top w:val="nil"/>
          <w:left w:val="nil"/>
          <w:bottom w:val="nil"/>
          <w:right w:val="nil"/>
          <w:between w:val="nil"/>
        </w:pBdr>
        <w:spacing w:after="0" w:line="360" w:lineRule="auto"/>
        <w:ind w:left="1146"/>
        <w:jc w:val="both"/>
        <w:rPr>
          <w:sz w:val="24"/>
          <w:szCs w:val="24"/>
        </w:rPr>
      </w:pPr>
      <w:r>
        <w:rPr>
          <w:sz w:val="24"/>
          <w:szCs w:val="24"/>
        </w:rPr>
        <w:t>El análisis de las órdenes de compra emitidas durante el 2023 es esencia</w:t>
      </w:r>
      <w:r>
        <w:rPr>
          <w:sz w:val="24"/>
          <w:szCs w:val="24"/>
        </w:rPr>
        <w:t>l para evaluar el desempeño de la cadena de suministro de la empresa, identificar patrones de compra, gestionar eficientemente los recursos financieros, y tomar decisiones estratégicas para optimizar las operaciones mineras en el futuro.</w:t>
      </w:r>
    </w:p>
    <w:p w14:paraId="453112CC" w14:textId="77777777" w:rsidR="00CF015D" w:rsidRDefault="00CF015D">
      <w:pPr>
        <w:pBdr>
          <w:top w:val="nil"/>
          <w:left w:val="nil"/>
          <w:bottom w:val="nil"/>
          <w:right w:val="nil"/>
          <w:between w:val="nil"/>
        </w:pBdr>
        <w:spacing w:after="0" w:line="360" w:lineRule="auto"/>
        <w:ind w:left="1146"/>
        <w:jc w:val="both"/>
        <w:rPr>
          <w:sz w:val="24"/>
          <w:szCs w:val="24"/>
        </w:rPr>
      </w:pPr>
    </w:p>
    <w:p w14:paraId="06AAEBFD" w14:textId="77777777" w:rsidR="00CF015D" w:rsidRDefault="00E22817">
      <w:pPr>
        <w:pBdr>
          <w:top w:val="nil"/>
          <w:left w:val="nil"/>
          <w:bottom w:val="nil"/>
          <w:right w:val="nil"/>
          <w:between w:val="nil"/>
        </w:pBdr>
        <w:spacing w:after="0" w:line="360" w:lineRule="auto"/>
        <w:ind w:left="1146"/>
        <w:jc w:val="both"/>
        <w:rPr>
          <w:sz w:val="24"/>
          <w:szCs w:val="24"/>
        </w:rPr>
      </w:pPr>
      <w:r>
        <w:rPr>
          <w:sz w:val="24"/>
          <w:szCs w:val="24"/>
        </w:rPr>
        <w:t>Para llevar a cab</w:t>
      </w:r>
      <w:r>
        <w:rPr>
          <w:sz w:val="24"/>
          <w:szCs w:val="24"/>
        </w:rPr>
        <w:t xml:space="preserve">o este análisis, se utilizarán procedimientos almacenados en SQL con combinaciones de </w:t>
      </w:r>
      <w:proofErr w:type="spellStart"/>
      <w:r>
        <w:rPr>
          <w:sz w:val="24"/>
          <w:szCs w:val="24"/>
        </w:rPr>
        <w:t>Joins</w:t>
      </w:r>
      <w:proofErr w:type="spellEnd"/>
      <w:r>
        <w:rPr>
          <w:sz w:val="24"/>
          <w:szCs w:val="24"/>
        </w:rPr>
        <w:t xml:space="preserve"> para vincular la información de las órdenes de compra con los detalles de los proveedores y productos adquiridos. Se aplicarán cláusulas GROUP BY para resumir la in</w:t>
      </w:r>
      <w:r>
        <w:rPr>
          <w:sz w:val="24"/>
          <w:szCs w:val="24"/>
        </w:rPr>
        <w:t>formación y calcular métricas clave, como el total gastado en cada categoría de suministro.</w:t>
      </w:r>
    </w:p>
    <w:p w14:paraId="662BEE26" w14:textId="77777777" w:rsidR="00CF015D" w:rsidRDefault="00CF015D">
      <w:pPr>
        <w:pBdr>
          <w:top w:val="nil"/>
          <w:left w:val="nil"/>
          <w:bottom w:val="nil"/>
          <w:right w:val="nil"/>
          <w:between w:val="nil"/>
        </w:pBdr>
        <w:spacing w:after="0" w:line="360" w:lineRule="auto"/>
        <w:ind w:left="1146"/>
        <w:jc w:val="both"/>
        <w:rPr>
          <w:sz w:val="24"/>
          <w:szCs w:val="24"/>
        </w:rPr>
      </w:pPr>
    </w:p>
    <w:p w14:paraId="3E5C0C36" w14:textId="77777777" w:rsidR="00CF015D" w:rsidRDefault="00E22817">
      <w:pPr>
        <w:numPr>
          <w:ilvl w:val="1"/>
          <w:numId w:val="4"/>
        </w:numPr>
        <w:pBdr>
          <w:top w:val="nil"/>
          <w:left w:val="nil"/>
          <w:bottom w:val="nil"/>
          <w:right w:val="nil"/>
          <w:between w:val="nil"/>
        </w:pBdr>
        <w:spacing w:after="0" w:line="360" w:lineRule="auto"/>
        <w:jc w:val="both"/>
        <w:rPr>
          <w:b/>
          <w:color w:val="000000"/>
          <w:sz w:val="24"/>
          <w:szCs w:val="24"/>
        </w:rPr>
      </w:pPr>
      <w:r>
        <w:rPr>
          <w:b/>
          <w:color w:val="000000"/>
          <w:sz w:val="24"/>
          <w:szCs w:val="24"/>
        </w:rPr>
        <w:t>Áreas involucradas</w:t>
      </w:r>
    </w:p>
    <w:p w14:paraId="6C4D3660" w14:textId="77777777" w:rsidR="00CF015D" w:rsidRDefault="00E22817">
      <w:pPr>
        <w:numPr>
          <w:ilvl w:val="0"/>
          <w:numId w:val="5"/>
        </w:numPr>
        <w:pBdr>
          <w:top w:val="nil"/>
          <w:left w:val="nil"/>
          <w:bottom w:val="nil"/>
          <w:right w:val="nil"/>
          <w:between w:val="nil"/>
        </w:pBdr>
        <w:spacing w:after="0" w:line="360" w:lineRule="auto"/>
        <w:jc w:val="both"/>
        <w:rPr>
          <w:color w:val="000000"/>
          <w:sz w:val="24"/>
          <w:szCs w:val="24"/>
        </w:rPr>
      </w:pPr>
      <w:r>
        <w:rPr>
          <w:sz w:val="24"/>
          <w:szCs w:val="24"/>
        </w:rPr>
        <w:t>Contabilidad</w:t>
      </w:r>
    </w:p>
    <w:p w14:paraId="692BFB02" w14:textId="77777777" w:rsidR="00CF015D" w:rsidRDefault="00E22817">
      <w:pPr>
        <w:numPr>
          <w:ilvl w:val="0"/>
          <w:numId w:val="5"/>
        </w:numPr>
        <w:pBdr>
          <w:top w:val="nil"/>
          <w:left w:val="nil"/>
          <w:bottom w:val="nil"/>
          <w:right w:val="nil"/>
          <w:between w:val="nil"/>
        </w:pBdr>
        <w:spacing w:after="0" w:line="360" w:lineRule="auto"/>
        <w:jc w:val="both"/>
        <w:rPr>
          <w:sz w:val="24"/>
          <w:szCs w:val="24"/>
        </w:rPr>
      </w:pPr>
      <w:r>
        <w:rPr>
          <w:sz w:val="24"/>
          <w:szCs w:val="24"/>
        </w:rPr>
        <w:t>Comercial</w:t>
      </w:r>
    </w:p>
    <w:p w14:paraId="57495890" w14:textId="77777777" w:rsidR="00CF015D" w:rsidRDefault="00E22817">
      <w:pPr>
        <w:numPr>
          <w:ilvl w:val="0"/>
          <w:numId w:val="5"/>
        </w:numPr>
        <w:pBdr>
          <w:top w:val="nil"/>
          <w:left w:val="nil"/>
          <w:bottom w:val="nil"/>
          <w:right w:val="nil"/>
          <w:between w:val="nil"/>
        </w:pBdr>
        <w:spacing w:after="0" w:line="360" w:lineRule="auto"/>
        <w:jc w:val="both"/>
        <w:rPr>
          <w:sz w:val="24"/>
          <w:szCs w:val="24"/>
        </w:rPr>
      </w:pPr>
      <w:r>
        <w:rPr>
          <w:sz w:val="24"/>
          <w:szCs w:val="24"/>
        </w:rPr>
        <w:t xml:space="preserve">Logística </w:t>
      </w:r>
    </w:p>
    <w:p w14:paraId="33D7682D" w14:textId="77777777" w:rsidR="00CF015D" w:rsidRDefault="00CF015D">
      <w:pPr>
        <w:pBdr>
          <w:top w:val="nil"/>
          <w:left w:val="nil"/>
          <w:bottom w:val="nil"/>
          <w:right w:val="nil"/>
          <w:between w:val="nil"/>
        </w:pBdr>
        <w:spacing w:after="0" w:line="360" w:lineRule="auto"/>
        <w:jc w:val="both"/>
        <w:rPr>
          <w:sz w:val="24"/>
          <w:szCs w:val="24"/>
        </w:rPr>
      </w:pPr>
    </w:p>
    <w:p w14:paraId="69C45459" w14:textId="77777777" w:rsidR="00CF015D" w:rsidRDefault="00E22817">
      <w:pPr>
        <w:numPr>
          <w:ilvl w:val="0"/>
          <w:numId w:val="4"/>
        </w:numPr>
        <w:pBdr>
          <w:top w:val="nil"/>
          <w:left w:val="nil"/>
          <w:bottom w:val="nil"/>
          <w:right w:val="nil"/>
          <w:between w:val="nil"/>
        </w:pBdr>
        <w:spacing w:after="0" w:line="360" w:lineRule="auto"/>
        <w:ind w:left="426" w:hanging="426"/>
        <w:jc w:val="both"/>
        <w:rPr>
          <w:b/>
          <w:color w:val="000000"/>
          <w:sz w:val="24"/>
          <w:szCs w:val="24"/>
        </w:rPr>
      </w:pPr>
      <w:r>
        <w:rPr>
          <w:b/>
          <w:color w:val="000000"/>
          <w:sz w:val="24"/>
          <w:szCs w:val="24"/>
        </w:rPr>
        <w:t>DESCRIPCIÓN DE LAS TABLAS</w:t>
      </w:r>
    </w:p>
    <w:p w14:paraId="2BE4B78B" w14:textId="77777777" w:rsidR="00CF015D" w:rsidRDefault="00CF015D">
      <w:pPr>
        <w:numPr>
          <w:ilvl w:val="0"/>
          <w:numId w:val="3"/>
        </w:numPr>
        <w:pBdr>
          <w:top w:val="nil"/>
          <w:left w:val="nil"/>
          <w:bottom w:val="nil"/>
          <w:right w:val="nil"/>
          <w:between w:val="nil"/>
        </w:pBdr>
        <w:spacing w:after="0" w:line="360" w:lineRule="auto"/>
        <w:jc w:val="both"/>
        <w:rPr>
          <w:b/>
          <w:sz w:val="24"/>
          <w:szCs w:val="24"/>
        </w:rPr>
      </w:pPr>
    </w:p>
    <w:p w14:paraId="006227D7" w14:textId="77777777" w:rsidR="00CF015D" w:rsidRDefault="00E22817">
      <w:pPr>
        <w:numPr>
          <w:ilvl w:val="1"/>
          <w:numId w:val="4"/>
        </w:numPr>
        <w:pBdr>
          <w:top w:val="nil"/>
          <w:left w:val="nil"/>
          <w:bottom w:val="nil"/>
          <w:right w:val="nil"/>
          <w:between w:val="nil"/>
        </w:pBdr>
        <w:spacing w:after="0" w:line="360" w:lineRule="auto"/>
        <w:ind w:left="851" w:hanging="425"/>
        <w:jc w:val="both"/>
        <w:rPr>
          <w:b/>
          <w:color w:val="000000"/>
          <w:sz w:val="24"/>
          <w:szCs w:val="24"/>
        </w:rPr>
      </w:pPr>
      <w:proofErr w:type="spellStart"/>
      <w:r>
        <w:rPr>
          <w:b/>
          <w:sz w:val="24"/>
          <w:szCs w:val="24"/>
        </w:rPr>
        <w:t>Compras.Proveedor</w:t>
      </w:r>
      <w:proofErr w:type="spellEnd"/>
    </w:p>
    <w:p w14:paraId="509F1C80" w14:textId="77777777" w:rsidR="00CF015D" w:rsidRDefault="00E22817">
      <w:pPr>
        <w:pBdr>
          <w:top w:val="nil"/>
          <w:left w:val="nil"/>
          <w:bottom w:val="nil"/>
          <w:right w:val="nil"/>
          <w:between w:val="nil"/>
        </w:pBdr>
        <w:spacing w:after="0" w:line="360" w:lineRule="auto"/>
        <w:ind w:left="851"/>
        <w:jc w:val="both"/>
        <w:rPr>
          <w:sz w:val="24"/>
          <w:szCs w:val="24"/>
        </w:rPr>
      </w:pPr>
      <w:r>
        <w:rPr>
          <w:sz w:val="24"/>
          <w:szCs w:val="24"/>
        </w:rPr>
        <w:t xml:space="preserve">La tabla presenta información </w:t>
      </w:r>
      <w:proofErr w:type="gramStart"/>
      <w:r>
        <w:rPr>
          <w:sz w:val="24"/>
          <w:szCs w:val="24"/>
        </w:rPr>
        <w:t>en relación a</w:t>
      </w:r>
      <w:proofErr w:type="gramEnd"/>
      <w:r>
        <w:rPr>
          <w:sz w:val="24"/>
          <w:szCs w:val="24"/>
        </w:rPr>
        <w:t xml:space="preserve"> las compras que se realizan con los proveedores, por ello se detalla los datos que son requeridos para su identificación como el código de proveedor, el nombre del mismo, número de RUC, teléfono de contacto y su </w:t>
      </w:r>
      <w:r>
        <w:rPr>
          <w:sz w:val="24"/>
          <w:szCs w:val="24"/>
        </w:rPr>
        <w:t>correo.</w:t>
      </w:r>
    </w:p>
    <w:p w14:paraId="03153997" w14:textId="77777777" w:rsidR="00CF015D" w:rsidRDefault="00CF015D">
      <w:pPr>
        <w:pBdr>
          <w:top w:val="nil"/>
          <w:left w:val="nil"/>
          <w:bottom w:val="nil"/>
          <w:right w:val="nil"/>
          <w:between w:val="nil"/>
        </w:pBdr>
        <w:spacing w:after="0" w:line="360" w:lineRule="auto"/>
        <w:ind w:left="851"/>
        <w:jc w:val="both"/>
        <w:rPr>
          <w:sz w:val="24"/>
          <w:szCs w:val="24"/>
        </w:rPr>
      </w:pPr>
    </w:p>
    <w:p w14:paraId="604F049C" w14:textId="77777777" w:rsidR="00CF015D" w:rsidRDefault="00E22817">
      <w:pPr>
        <w:numPr>
          <w:ilvl w:val="2"/>
          <w:numId w:val="4"/>
        </w:numPr>
        <w:pBdr>
          <w:top w:val="nil"/>
          <w:left w:val="nil"/>
          <w:bottom w:val="nil"/>
          <w:right w:val="nil"/>
          <w:between w:val="nil"/>
        </w:pBdr>
        <w:spacing w:after="0" w:line="360" w:lineRule="auto"/>
        <w:ind w:left="1560" w:hanging="709"/>
        <w:jc w:val="both"/>
        <w:rPr>
          <w:b/>
          <w:color w:val="000000"/>
          <w:sz w:val="24"/>
          <w:szCs w:val="24"/>
        </w:rPr>
      </w:pPr>
      <w:proofErr w:type="spellStart"/>
      <w:r>
        <w:rPr>
          <w:b/>
          <w:sz w:val="24"/>
          <w:szCs w:val="24"/>
        </w:rPr>
        <w:t>Codigo_Proveedor</w:t>
      </w:r>
      <w:proofErr w:type="spellEnd"/>
      <w:r>
        <w:rPr>
          <w:b/>
          <w:sz w:val="24"/>
          <w:szCs w:val="24"/>
        </w:rPr>
        <w:t>:</w:t>
      </w:r>
    </w:p>
    <w:p w14:paraId="5270BBB3" w14:textId="77777777" w:rsidR="00CF015D" w:rsidRDefault="00E22817">
      <w:pPr>
        <w:pBdr>
          <w:top w:val="nil"/>
          <w:left w:val="nil"/>
          <w:bottom w:val="nil"/>
          <w:right w:val="nil"/>
          <w:between w:val="nil"/>
        </w:pBdr>
        <w:spacing w:after="0" w:line="360" w:lineRule="auto"/>
        <w:ind w:left="1572"/>
        <w:jc w:val="both"/>
        <w:rPr>
          <w:sz w:val="24"/>
          <w:szCs w:val="24"/>
        </w:rPr>
      </w:pPr>
      <w:r>
        <w:rPr>
          <w:sz w:val="24"/>
          <w:szCs w:val="24"/>
        </w:rPr>
        <w:t>Identificador único asignado a los proveedores (llave primaria).</w:t>
      </w:r>
    </w:p>
    <w:p w14:paraId="49DDA981" w14:textId="77777777" w:rsidR="00CF015D" w:rsidRDefault="00E22817">
      <w:pPr>
        <w:numPr>
          <w:ilvl w:val="2"/>
          <w:numId w:val="4"/>
        </w:numPr>
        <w:pBdr>
          <w:top w:val="nil"/>
          <w:left w:val="nil"/>
          <w:bottom w:val="nil"/>
          <w:right w:val="nil"/>
          <w:between w:val="nil"/>
        </w:pBdr>
        <w:spacing w:after="0" w:line="360" w:lineRule="auto"/>
        <w:ind w:left="1560" w:hanging="709"/>
        <w:jc w:val="both"/>
        <w:rPr>
          <w:b/>
          <w:color w:val="000000"/>
          <w:sz w:val="24"/>
          <w:szCs w:val="24"/>
        </w:rPr>
      </w:pPr>
      <w:proofErr w:type="spellStart"/>
      <w:r>
        <w:rPr>
          <w:b/>
          <w:sz w:val="24"/>
          <w:szCs w:val="24"/>
        </w:rPr>
        <w:t>Nombre_Proveedor</w:t>
      </w:r>
      <w:proofErr w:type="spellEnd"/>
    </w:p>
    <w:p w14:paraId="57BC8DC8" w14:textId="77777777" w:rsidR="00CF015D" w:rsidRDefault="00E22817">
      <w:pPr>
        <w:spacing w:after="0" w:line="360" w:lineRule="auto"/>
        <w:ind w:left="1572"/>
        <w:jc w:val="both"/>
        <w:rPr>
          <w:sz w:val="24"/>
          <w:szCs w:val="24"/>
        </w:rPr>
      </w:pPr>
      <w:r>
        <w:rPr>
          <w:sz w:val="24"/>
          <w:szCs w:val="24"/>
        </w:rPr>
        <w:t>Indica el nombre de los proveedores</w:t>
      </w:r>
    </w:p>
    <w:p w14:paraId="77981C47" w14:textId="77777777" w:rsidR="00CF015D" w:rsidRDefault="00E22817">
      <w:pPr>
        <w:numPr>
          <w:ilvl w:val="2"/>
          <w:numId w:val="4"/>
        </w:numPr>
        <w:pBdr>
          <w:top w:val="nil"/>
          <w:left w:val="nil"/>
          <w:bottom w:val="nil"/>
          <w:right w:val="nil"/>
          <w:between w:val="nil"/>
        </w:pBdr>
        <w:spacing w:after="0" w:line="360" w:lineRule="auto"/>
        <w:ind w:left="1560" w:hanging="709"/>
        <w:jc w:val="both"/>
        <w:rPr>
          <w:b/>
          <w:sz w:val="24"/>
          <w:szCs w:val="24"/>
        </w:rPr>
      </w:pPr>
      <w:r>
        <w:rPr>
          <w:b/>
          <w:sz w:val="24"/>
          <w:szCs w:val="24"/>
        </w:rPr>
        <w:t>RUC</w:t>
      </w:r>
    </w:p>
    <w:p w14:paraId="2181BBD7" w14:textId="77777777" w:rsidR="00CF015D" w:rsidRDefault="00E22817">
      <w:pPr>
        <w:spacing w:after="0" w:line="360" w:lineRule="auto"/>
        <w:ind w:left="1572"/>
        <w:jc w:val="both"/>
        <w:rPr>
          <w:b/>
          <w:sz w:val="24"/>
          <w:szCs w:val="24"/>
        </w:rPr>
      </w:pPr>
      <w:r>
        <w:rPr>
          <w:sz w:val="24"/>
          <w:szCs w:val="24"/>
        </w:rPr>
        <w:lastRenderedPageBreak/>
        <w:t>Número único de 11 dígitos que se le atribuye para identificar a una persona jurídica o natural</w:t>
      </w:r>
    </w:p>
    <w:p w14:paraId="090FFE40" w14:textId="77777777" w:rsidR="00CF015D" w:rsidRDefault="00E22817">
      <w:pPr>
        <w:numPr>
          <w:ilvl w:val="2"/>
          <w:numId w:val="4"/>
        </w:numPr>
        <w:pBdr>
          <w:top w:val="nil"/>
          <w:left w:val="nil"/>
          <w:bottom w:val="nil"/>
          <w:right w:val="nil"/>
          <w:between w:val="nil"/>
        </w:pBdr>
        <w:spacing w:after="0" w:line="360" w:lineRule="auto"/>
        <w:ind w:left="1560" w:hanging="709"/>
        <w:jc w:val="both"/>
        <w:rPr>
          <w:b/>
          <w:sz w:val="24"/>
          <w:szCs w:val="24"/>
        </w:rPr>
      </w:pPr>
      <w:r>
        <w:rPr>
          <w:b/>
          <w:sz w:val="24"/>
          <w:szCs w:val="24"/>
        </w:rPr>
        <w:t>Teléfono</w:t>
      </w:r>
    </w:p>
    <w:p w14:paraId="45999A3E" w14:textId="77777777" w:rsidR="00CF015D" w:rsidRDefault="00E22817">
      <w:pPr>
        <w:spacing w:after="0" w:line="360" w:lineRule="auto"/>
        <w:ind w:left="1572"/>
        <w:jc w:val="both"/>
        <w:rPr>
          <w:b/>
          <w:sz w:val="24"/>
          <w:szCs w:val="24"/>
        </w:rPr>
      </w:pPr>
      <w:r>
        <w:rPr>
          <w:sz w:val="24"/>
          <w:szCs w:val="24"/>
        </w:rPr>
        <w:t>Indica el número de contacto con los proveedores</w:t>
      </w:r>
    </w:p>
    <w:p w14:paraId="30BF10D2" w14:textId="77777777" w:rsidR="00CF015D" w:rsidRDefault="00E22817">
      <w:pPr>
        <w:numPr>
          <w:ilvl w:val="2"/>
          <w:numId w:val="4"/>
        </w:numPr>
        <w:pBdr>
          <w:top w:val="nil"/>
          <w:left w:val="nil"/>
          <w:bottom w:val="nil"/>
          <w:right w:val="nil"/>
          <w:between w:val="nil"/>
        </w:pBdr>
        <w:spacing w:after="0" w:line="360" w:lineRule="auto"/>
        <w:ind w:left="1560" w:hanging="709"/>
        <w:jc w:val="both"/>
        <w:rPr>
          <w:b/>
          <w:sz w:val="24"/>
          <w:szCs w:val="24"/>
        </w:rPr>
      </w:pPr>
      <w:r>
        <w:rPr>
          <w:b/>
          <w:sz w:val="24"/>
          <w:szCs w:val="24"/>
        </w:rPr>
        <w:t>Correo</w:t>
      </w:r>
    </w:p>
    <w:p w14:paraId="2CF50907" w14:textId="77777777" w:rsidR="00CF015D" w:rsidRDefault="00E22817">
      <w:pPr>
        <w:spacing w:after="0" w:line="360" w:lineRule="auto"/>
        <w:ind w:left="1572"/>
        <w:jc w:val="both"/>
        <w:rPr>
          <w:b/>
          <w:sz w:val="24"/>
          <w:szCs w:val="24"/>
        </w:rPr>
      </w:pPr>
      <w:r>
        <w:rPr>
          <w:sz w:val="24"/>
          <w:szCs w:val="24"/>
        </w:rPr>
        <w:t>Indica la dirección de correo para conectar a los proveedores</w:t>
      </w:r>
    </w:p>
    <w:p w14:paraId="4F6828FC" w14:textId="77777777" w:rsidR="00CF015D" w:rsidRDefault="00CF015D">
      <w:pPr>
        <w:pBdr>
          <w:top w:val="nil"/>
          <w:left w:val="nil"/>
          <w:bottom w:val="nil"/>
          <w:right w:val="nil"/>
          <w:between w:val="nil"/>
        </w:pBdr>
        <w:spacing w:after="0" w:line="360" w:lineRule="auto"/>
        <w:ind w:left="1560"/>
        <w:jc w:val="both"/>
        <w:rPr>
          <w:color w:val="000000"/>
          <w:sz w:val="24"/>
          <w:szCs w:val="24"/>
        </w:rPr>
      </w:pPr>
    </w:p>
    <w:p w14:paraId="69F92469" w14:textId="77777777" w:rsidR="00CF015D" w:rsidRDefault="00E22817">
      <w:pPr>
        <w:numPr>
          <w:ilvl w:val="1"/>
          <w:numId w:val="4"/>
        </w:numPr>
        <w:pBdr>
          <w:top w:val="nil"/>
          <w:left w:val="nil"/>
          <w:bottom w:val="nil"/>
          <w:right w:val="nil"/>
          <w:between w:val="nil"/>
        </w:pBdr>
        <w:spacing w:after="0" w:line="360" w:lineRule="auto"/>
        <w:ind w:left="851" w:hanging="425"/>
        <w:jc w:val="both"/>
        <w:rPr>
          <w:b/>
          <w:color w:val="000000"/>
          <w:sz w:val="24"/>
          <w:szCs w:val="24"/>
        </w:rPr>
      </w:pPr>
      <w:proofErr w:type="spellStart"/>
      <w:r>
        <w:rPr>
          <w:b/>
          <w:sz w:val="24"/>
          <w:szCs w:val="24"/>
        </w:rPr>
        <w:t>Compras.Comprador</w:t>
      </w:r>
      <w:proofErr w:type="spellEnd"/>
    </w:p>
    <w:p w14:paraId="15F6BA52" w14:textId="77777777" w:rsidR="00CF015D" w:rsidRDefault="00E22817">
      <w:pPr>
        <w:spacing w:after="0" w:line="360" w:lineRule="auto"/>
        <w:ind w:left="851"/>
        <w:jc w:val="both"/>
        <w:rPr>
          <w:sz w:val="24"/>
          <w:szCs w:val="24"/>
        </w:rPr>
      </w:pPr>
      <w:r>
        <w:rPr>
          <w:sz w:val="24"/>
          <w:szCs w:val="24"/>
        </w:rPr>
        <w:t xml:space="preserve">La tabla presenta información </w:t>
      </w:r>
      <w:proofErr w:type="gramStart"/>
      <w:r>
        <w:rPr>
          <w:sz w:val="24"/>
          <w:szCs w:val="24"/>
        </w:rPr>
        <w:t>en relación a</w:t>
      </w:r>
      <w:proofErr w:type="gramEnd"/>
      <w:r>
        <w:rPr>
          <w:sz w:val="24"/>
          <w:szCs w:val="24"/>
        </w:rPr>
        <w:t xml:space="preserve"> la persona que realiza la solicitud de pedido de compra, para ello se detallan los datos requeridos como el código de comprador, el nombre del mismo y correo de contacto.</w:t>
      </w:r>
    </w:p>
    <w:p w14:paraId="35569E07" w14:textId="77777777" w:rsidR="00CF015D" w:rsidRDefault="00CF015D">
      <w:pPr>
        <w:spacing w:after="0" w:line="360" w:lineRule="auto"/>
        <w:ind w:left="851"/>
        <w:jc w:val="both"/>
        <w:rPr>
          <w:sz w:val="24"/>
          <w:szCs w:val="24"/>
        </w:rPr>
      </w:pPr>
    </w:p>
    <w:p w14:paraId="56F93BE6"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Codigo_Comprador</w:t>
      </w:r>
      <w:proofErr w:type="spellEnd"/>
    </w:p>
    <w:p w14:paraId="327BB9BA" w14:textId="77777777" w:rsidR="00CF015D" w:rsidRDefault="00E22817">
      <w:pPr>
        <w:spacing w:after="0" w:line="360" w:lineRule="auto"/>
        <w:ind w:left="1572"/>
        <w:jc w:val="both"/>
        <w:rPr>
          <w:b/>
          <w:sz w:val="24"/>
          <w:szCs w:val="24"/>
        </w:rPr>
      </w:pPr>
      <w:r>
        <w:rPr>
          <w:sz w:val="24"/>
          <w:szCs w:val="24"/>
        </w:rPr>
        <w:t>Identificador único asignado al comprador que realiza la solicitud (llave primaria).</w:t>
      </w:r>
    </w:p>
    <w:p w14:paraId="4F90DFDF"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Nombre_Comprador</w:t>
      </w:r>
      <w:proofErr w:type="spellEnd"/>
    </w:p>
    <w:p w14:paraId="03E95CE9" w14:textId="77777777" w:rsidR="00CF015D" w:rsidRDefault="00E22817">
      <w:pPr>
        <w:spacing w:after="0" w:line="360" w:lineRule="auto"/>
        <w:ind w:left="1572"/>
        <w:jc w:val="both"/>
        <w:rPr>
          <w:b/>
          <w:sz w:val="24"/>
          <w:szCs w:val="24"/>
        </w:rPr>
      </w:pPr>
      <w:r>
        <w:rPr>
          <w:sz w:val="24"/>
          <w:szCs w:val="24"/>
        </w:rPr>
        <w:t xml:space="preserve">Indica el nombre del comprador encargado de realizar la solicitud </w:t>
      </w:r>
    </w:p>
    <w:p w14:paraId="2A9E0387"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Correo_Comprador</w:t>
      </w:r>
      <w:proofErr w:type="spellEnd"/>
    </w:p>
    <w:p w14:paraId="0AFA2451" w14:textId="77777777" w:rsidR="00CF015D" w:rsidRDefault="00E22817">
      <w:pPr>
        <w:spacing w:after="0" w:line="360" w:lineRule="auto"/>
        <w:ind w:left="1572"/>
        <w:jc w:val="both"/>
        <w:rPr>
          <w:sz w:val="24"/>
          <w:szCs w:val="24"/>
        </w:rPr>
      </w:pPr>
      <w:r>
        <w:rPr>
          <w:sz w:val="24"/>
          <w:szCs w:val="24"/>
        </w:rPr>
        <w:t>Indica la dirección de correo del comprador</w:t>
      </w:r>
    </w:p>
    <w:p w14:paraId="394FFBD6" w14:textId="77777777" w:rsidR="00CF015D" w:rsidRDefault="00CF015D">
      <w:pPr>
        <w:spacing w:after="0" w:line="360" w:lineRule="auto"/>
        <w:ind w:left="1572"/>
        <w:jc w:val="both"/>
        <w:rPr>
          <w:sz w:val="24"/>
          <w:szCs w:val="24"/>
        </w:rPr>
      </w:pPr>
    </w:p>
    <w:p w14:paraId="4C7D145D" w14:textId="77777777" w:rsidR="00CF015D" w:rsidRDefault="00E22817">
      <w:pPr>
        <w:numPr>
          <w:ilvl w:val="1"/>
          <w:numId w:val="4"/>
        </w:numPr>
        <w:pBdr>
          <w:top w:val="nil"/>
          <w:left w:val="nil"/>
          <w:bottom w:val="nil"/>
          <w:right w:val="nil"/>
          <w:between w:val="nil"/>
        </w:pBdr>
        <w:spacing w:after="0" w:line="360" w:lineRule="auto"/>
        <w:ind w:left="851" w:hanging="425"/>
        <w:jc w:val="both"/>
        <w:rPr>
          <w:b/>
          <w:sz w:val="24"/>
          <w:szCs w:val="24"/>
        </w:rPr>
      </w:pPr>
      <w:proofErr w:type="spellStart"/>
      <w:r>
        <w:rPr>
          <w:b/>
          <w:sz w:val="24"/>
          <w:szCs w:val="24"/>
        </w:rPr>
        <w:t>Compras.Tipo_Pago</w:t>
      </w:r>
      <w:proofErr w:type="spellEnd"/>
    </w:p>
    <w:p w14:paraId="75830288" w14:textId="77777777" w:rsidR="00CF015D" w:rsidRDefault="00E22817">
      <w:pPr>
        <w:spacing w:after="0" w:line="360" w:lineRule="auto"/>
        <w:ind w:left="851"/>
        <w:jc w:val="both"/>
        <w:rPr>
          <w:sz w:val="24"/>
          <w:szCs w:val="24"/>
        </w:rPr>
      </w:pPr>
      <w:r>
        <w:rPr>
          <w:sz w:val="24"/>
          <w:szCs w:val="24"/>
        </w:rPr>
        <w:t>La tabl</w:t>
      </w:r>
      <w:r>
        <w:rPr>
          <w:sz w:val="24"/>
          <w:szCs w:val="24"/>
        </w:rPr>
        <w:t xml:space="preserve">a presenta información </w:t>
      </w:r>
      <w:proofErr w:type="gramStart"/>
      <w:r>
        <w:rPr>
          <w:sz w:val="24"/>
          <w:szCs w:val="24"/>
        </w:rPr>
        <w:t>en relación al</w:t>
      </w:r>
      <w:proofErr w:type="gramEnd"/>
      <w:r>
        <w:rPr>
          <w:sz w:val="24"/>
          <w:szCs w:val="24"/>
        </w:rPr>
        <w:t xml:space="preserve"> tipo de pago que se realiza una vez recibido los materiales requeridos, para ello se detalla el código de pago y la descripción de pago.</w:t>
      </w:r>
    </w:p>
    <w:p w14:paraId="3E0517F0" w14:textId="77777777" w:rsidR="00CF015D" w:rsidRDefault="00CF015D">
      <w:pPr>
        <w:spacing w:after="0" w:line="360" w:lineRule="auto"/>
        <w:ind w:left="851"/>
        <w:jc w:val="both"/>
        <w:rPr>
          <w:sz w:val="24"/>
          <w:szCs w:val="24"/>
        </w:rPr>
      </w:pPr>
    </w:p>
    <w:p w14:paraId="647427D4"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Codigo_Pago</w:t>
      </w:r>
      <w:proofErr w:type="spellEnd"/>
    </w:p>
    <w:p w14:paraId="5728E175" w14:textId="77777777" w:rsidR="00CF015D" w:rsidRDefault="00E22817">
      <w:pPr>
        <w:spacing w:after="0" w:line="360" w:lineRule="auto"/>
        <w:ind w:left="1572"/>
        <w:jc w:val="both"/>
        <w:rPr>
          <w:sz w:val="24"/>
          <w:szCs w:val="24"/>
        </w:rPr>
      </w:pPr>
      <w:r>
        <w:rPr>
          <w:sz w:val="24"/>
          <w:szCs w:val="24"/>
        </w:rPr>
        <w:t>Identificador único del tipo de pago (llave primaria).</w:t>
      </w:r>
    </w:p>
    <w:p w14:paraId="565E1F7E"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Descripcion_Pago</w:t>
      </w:r>
      <w:proofErr w:type="spellEnd"/>
    </w:p>
    <w:p w14:paraId="73EB0461" w14:textId="77777777" w:rsidR="00CF015D" w:rsidRDefault="00E22817">
      <w:pPr>
        <w:spacing w:after="0" w:line="360" w:lineRule="auto"/>
        <w:ind w:left="1572"/>
        <w:jc w:val="both"/>
        <w:rPr>
          <w:sz w:val="24"/>
          <w:szCs w:val="24"/>
        </w:rPr>
      </w:pPr>
      <w:r>
        <w:rPr>
          <w:sz w:val="24"/>
          <w:szCs w:val="24"/>
        </w:rPr>
        <w:t>Detalle del tipo de pago.</w:t>
      </w:r>
    </w:p>
    <w:p w14:paraId="1A13F4C0" w14:textId="77777777" w:rsidR="00CF015D" w:rsidRDefault="00CF015D">
      <w:pPr>
        <w:spacing w:after="0" w:line="360" w:lineRule="auto"/>
        <w:jc w:val="both"/>
        <w:rPr>
          <w:sz w:val="24"/>
          <w:szCs w:val="24"/>
        </w:rPr>
      </w:pPr>
    </w:p>
    <w:p w14:paraId="0AA138CE" w14:textId="77777777" w:rsidR="00CF015D" w:rsidRDefault="00E22817">
      <w:pPr>
        <w:numPr>
          <w:ilvl w:val="1"/>
          <w:numId w:val="4"/>
        </w:numPr>
        <w:pBdr>
          <w:top w:val="nil"/>
          <w:left w:val="nil"/>
          <w:bottom w:val="nil"/>
          <w:right w:val="nil"/>
          <w:between w:val="nil"/>
        </w:pBdr>
        <w:spacing w:after="0" w:line="360" w:lineRule="auto"/>
        <w:ind w:left="851" w:hanging="425"/>
        <w:jc w:val="both"/>
        <w:rPr>
          <w:b/>
          <w:sz w:val="24"/>
          <w:szCs w:val="24"/>
        </w:rPr>
      </w:pPr>
      <w:proofErr w:type="spellStart"/>
      <w:proofErr w:type="gramStart"/>
      <w:r>
        <w:rPr>
          <w:b/>
          <w:sz w:val="24"/>
          <w:szCs w:val="24"/>
        </w:rPr>
        <w:t>RH.Usuario</w:t>
      </w:r>
      <w:proofErr w:type="spellEnd"/>
      <w:proofErr w:type="gramEnd"/>
    </w:p>
    <w:p w14:paraId="660CDC26" w14:textId="77777777" w:rsidR="00CF015D" w:rsidRDefault="00E22817">
      <w:pPr>
        <w:spacing w:after="0" w:line="360" w:lineRule="auto"/>
        <w:ind w:left="851"/>
        <w:jc w:val="both"/>
        <w:rPr>
          <w:sz w:val="24"/>
          <w:szCs w:val="24"/>
        </w:rPr>
      </w:pPr>
      <w:r>
        <w:rPr>
          <w:sz w:val="24"/>
          <w:szCs w:val="24"/>
        </w:rPr>
        <w:lastRenderedPageBreak/>
        <w:t xml:space="preserve">La tabla presenta información </w:t>
      </w:r>
      <w:proofErr w:type="gramStart"/>
      <w:r>
        <w:rPr>
          <w:sz w:val="24"/>
          <w:szCs w:val="24"/>
        </w:rPr>
        <w:t>en relación al</w:t>
      </w:r>
      <w:proofErr w:type="gramEnd"/>
      <w:r>
        <w:rPr>
          <w:sz w:val="24"/>
          <w:szCs w:val="24"/>
        </w:rPr>
        <w:t xml:space="preserve"> usuario que notifica al comprador para realizar solicitud de compra de los materiales requeridos, para ello se detallan los datos del código de usuario, nombre de usuario y correo de usuario.</w:t>
      </w:r>
    </w:p>
    <w:p w14:paraId="1666892E" w14:textId="77777777" w:rsidR="00CF015D" w:rsidRDefault="00CF015D">
      <w:pPr>
        <w:spacing w:after="0" w:line="360" w:lineRule="auto"/>
        <w:ind w:left="851"/>
        <w:jc w:val="both"/>
        <w:rPr>
          <w:sz w:val="24"/>
          <w:szCs w:val="24"/>
        </w:rPr>
      </w:pPr>
    </w:p>
    <w:p w14:paraId="76A96859"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Codigo_Usuario</w:t>
      </w:r>
      <w:proofErr w:type="spellEnd"/>
    </w:p>
    <w:p w14:paraId="5C1518D7" w14:textId="77777777" w:rsidR="00CF015D" w:rsidRDefault="00E22817">
      <w:pPr>
        <w:spacing w:after="0" w:line="360" w:lineRule="auto"/>
        <w:ind w:left="1572"/>
        <w:jc w:val="both"/>
        <w:rPr>
          <w:b/>
          <w:sz w:val="24"/>
          <w:szCs w:val="24"/>
        </w:rPr>
      </w:pPr>
      <w:r>
        <w:rPr>
          <w:sz w:val="24"/>
          <w:szCs w:val="24"/>
        </w:rPr>
        <w:t>Ide</w:t>
      </w:r>
      <w:r>
        <w:rPr>
          <w:sz w:val="24"/>
          <w:szCs w:val="24"/>
        </w:rPr>
        <w:t>ntificador único de usuario (llave primaria).</w:t>
      </w:r>
    </w:p>
    <w:p w14:paraId="3066C959"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Nombre_Usuario</w:t>
      </w:r>
      <w:proofErr w:type="spellEnd"/>
    </w:p>
    <w:p w14:paraId="72471B9E" w14:textId="77777777" w:rsidR="00CF015D" w:rsidRDefault="00E22817">
      <w:pPr>
        <w:spacing w:after="0" w:line="360" w:lineRule="auto"/>
        <w:ind w:left="1572"/>
        <w:jc w:val="both"/>
        <w:rPr>
          <w:b/>
          <w:sz w:val="24"/>
          <w:szCs w:val="24"/>
        </w:rPr>
      </w:pPr>
      <w:r>
        <w:rPr>
          <w:sz w:val="24"/>
          <w:szCs w:val="24"/>
        </w:rPr>
        <w:t>Nombre de usuario</w:t>
      </w:r>
    </w:p>
    <w:p w14:paraId="2CFB76C2"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Correo_Usuario</w:t>
      </w:r>
      <w:proofErr w:type="spellEnd"/>
    </w:p>
    <w:p w14:paraId="4607BBC8" w14:textId="77777777" w:rsidR="00CF015D" w:rsidRDefault="00E22817">
      <w:pPr>
        <w:spacing w:after="0" w:line="360" w:lineRule="auto"/>
        <w:ind w:left="1572"/>
        <w:jc w:val="both"/>
        <w:rPr>
          <w:b/>
          <w:sz w:val="24"/>
          <w:szCs w:val="24"/>
        </w:rPr>
      </w:pPr>
      <w:r>
        <w:rPr>
          <w:sz w:val="24"/>
          <w:szCs w:val="24"/>
        </w:rPr>
        <w:t>Indica el correo designado al usuario</w:t>
      </w:r>
    </w:p>
    <w:p w14:paraId="31BBB030" w14:textId="77777777" w:rsidR="00CF015D" w:rsidRDefault="00CF015D">
      <w:pPr>
        <w:pBdr>
          <w:top w:val="nil"/>
          <w:left w:val="nil"/>
          <w:bottom w:val="nil"/>
          <w:right w:val="nil"/>
          <w:between w:val="nil"/>
        </w:pBdr>
        <w:spacing w:after="0" w:line="360" w:lineRule="auto"/>
        <w:ind w:left="1572"/>
        <w:jc w:val="both"/>
        <w:rPr>
          <w:b/>
          <w:sz w:val="24"/>
          <w:szCs w:val="24"/>
        </w:rPr>
      </w:pPr>
    </w:p>
    <w:p w14:paraId="0862F4B0" w14:textId="77777777" w:rsidR="00CF015D" w:rsidRDefault="00E22817">
      <w:pPr>
        <w:numPr>
          <w:ilvl w:val="1"/>
          <w:numId w:val="4"/>
        </w:numPr>
        <w:pBdr>
          <w:top w:val="nil"/>
          <w:left w:val="nil"/>
          <w:bottom w:val="nil"/>
          <w:right w:val="nil"/>
          <w:between w:val="nil"/>
        </w:pBdr>
        <w:spacing w:after="0" w:line="360" w:lineRule="auto"/>
        <w:ind w:left="851" w:hanging="425"/>
        <w:jc w:val="both"/>
        <w:rPr>
          <w:b/>
          <w:sz w:val="24"/>
          <w:szCs w:val="24"/>
        </w:rPr>
      </w:pPr>
      <w:proofErr w:type="spellStart"/>
      <w:r>
        <w:rPr>
          <w:b/>
          <w:sz w:val="24"/>
          <w:szCs w:val="24"/>
        </w:rPr>
        <w:t>Compras.Moneda</w:t>
      </w:r>
      <w:proofErr w:type="spellEnd"/>
    </w:p>
    <w:p w14:paraId="5751AFD8" w14:textId="77777777" w:rsidR="00CF015D" w:rsidRDefault="00E22817">
      <w:pPr>
        <w:spacing w:after="0" w:line="360" w:lineRule="auto"/>
        <w:ind w:left="851"/>
        <w:jc w:val="both"/>
        <w:rPr>
          <w:sz w:val="24"/>
          <w:szCs w:val="24"/>
        </w:rPr>
      </w:pPr>
      <w:r>
        <w:rPr>
          <w:sz w:val="24"/>
          <w:szCs w:val="24"/>
        </w:rPr>
        <w:t xml:space="preserve">La tabla presenta información </w:t>
      </w:r>
      <w:proofErr w:type="gramStart"/>
      <w:r>
        <w:rPr>
          <w:sz w:val="24"/>
          <w:szCs w:val="24"/>
        </w:rPr>
        <w:t>en relación al</w:t>
      </w:r>
      <w:proofErr w:type="gramEnd"/>
      <w:r>
        <w:rPr>
          <w:sz w:val="24"/>
          <w:szCs w:val="24"/>
        </w:rPr>
        <w:t xml:space="preserve"> tipo de divisa con la que se realiza las compras, para ello se detallan los datos del código de la moneda y moneda</w:t>
      </w:r>
    </w:p>
    <w:p w14:paraId="73D3DC3D" w14:textId="77777777" w:rsidR="00CF015D" w:rsidRDefault="00CF015D">
      <w:pPr>
        <w:spacing w:after="0" w:line="360" w:lineRule="auto"/>
        <w:ind w:left="851"/>
        <w:jc w:val="both"/>
        <w:rPr>
          <w:sz w:val="24"/>
          <w:szCs w:val="24"/>
        </w:rPr>
      </w:pPr>
    </w:p>
    <w:p w14:paraId="21B50A25"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Codigo_Moneda</w:t>
      </w:r>
      <w:proofErr w:type="spellEnd"/>
    </w:p>
    <w:p w14:paraId="3952FC31" w14:textId="77777777" w:rsidR="00CF015D" w:rsidRDefault="00E22817">
      <w:pPr>
        <w:spacing w:after="0" w:line="360" w:lineRule="auto"/>
        <w:ind w:left="1572"/>
        <w:jc w:val="both"/>
        <w:rPr>
          <w:b/>
          <w:sz w:val="24"/>
          <w:szCs w:val="24"/>
        </w:rPr>
      </w:pPr>
      <w:r>
        <w:rPr>
          <w:sz w:val="24"/>
          <w:szCs w:val="24"/>
        </w:rPr>
        <w:t>Identificador único del tipo de divisa (llave primaria).</w:t>
      </w:r>
    </w:p>
    <w:p w14:paraId="3FA1B9F8"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r>
        <w:rPr>
          <w:b/>
          <w:sz w:val="24"/>
          <w:szCs w:val="24"/>
        </w:rPr>
        <w:t>Moneda</w:t>
      </w:r>
    </w:p>
    <w:p w14:paraId="3A683496" w14:textId="77777777" w:rsidR="00CF015D" w:rsidRDefault="00E22817">
      <w:pPr>
        <w:spacing w:after="0" w:line="360" w:lineRule="auto"/>
        <w:ind w:left="1572"/>
        <w:jc w:val="both"/>
        <w:rPr>
          <w:b/>
          <w:sz w:val="24"/>
          <w:szCs w:val="24"/>
        </w:rPr>
      </w:pPr>
      <w:r>
        <w:rPr>
          <w:sz w:val="24"/>
          <w:szCs w:val="24"/>
        </w:rPr>
        <w:t>Indica el nombre de la moneda, en este caso se tiene dos tipos: dólares americanos y soles</w:t>
      </w:r>
    </w:p>
    <w:p w14:paraId="4AB641FF" w14:textId="77777777" w:rsidR="00CF015D" w:rsidRDefault="00CF015D">
      <w:pPr>
        <w:pBdr>
          <w:top w:val="nil"/>
          <w:left w:val="nil"/>
          <w:bottom w:val="nil"/>
          <w:right w:val="nil"/>
          <w:between w:val="nil"/>
        </w:pBdr>
        <w:spacing w:after="0" w:line="360" w:lineRule="auto"/>
        <w:ind w:left="1572"/>
        <w:jc w:val="both"/>
        <w:rPr>
          <w:b/>
          <w:sz w:val="24"/>
          <w:szCs w:val="24"/>
        </w:rPr>
      </w:pPr>
    </w:p>
    <w:p w14:paraId="4D0EB5DE" w14:textId="77777777" w:rsidR="00CF015D" w:rsidRDefault="00E22817">
      <w:pPr>
        <w:numPr>
          <w:ilvl w:val="1"/>
          <w:numId w:val="4"/>
        </w:numPr>
        <w:pBdr>
          <w:top w:val="nil"/>
          <w:left w:val="nil"/>
          <w:bottom w:val="nil"/>
          <w:right w:val="nil"/>
          <w:between w:val="nil"/>
        </w:pBdr>
        <w:spacing w:after="0" w:line="360" w:lineRule="auto"/>
        <w:ind w:left="851" w:hanging="425"/>
        <w:jc w:val="both"/>
        <w:rPr>
          <w:b/>
          <w:sz w:val="24"/>
          <w:szCs w:val="24"/>
        </w:rPr>
      </w:pPr>
      <w:proofErr w:type="spellStart"/>
      <w:r>
        <w:rPr>
          <w:b/>
          <w:sz w:val="24"/>
          <w:szCs w:val="24"/>
        </w:rPr>
        <w:t>Almacen.Materiales</w:t>
      </w:r>
      <w:proofErr w:type="spellEnd"/>
    </w:p>
    <w:p w14:paraId="4863E482" w14:textId="77777777" w:rsidR="00CF015D" w:rsidRDefault="00E22817">
      <w:pPr>
        <w:spacing w:after="0" w:line="360" w:lineRule="auto"/>
        <w:ind w:left="851"/>
        <w:jc w:val="both"/>
        <w:rPr>
          <w:sz w:val="24"/>
          <w:szCs w:val="24"/>
        </w:rPr>
      </w:pPr>
      <w:r>
        <w:rPr>
          <w:sz w:val="24"/>
          <w:szCs w:val="24"/>
        </w:rPr>
        <w:t xml:space="preserve">La tabla presenta información </w:t>
      </w:r>
      <w:proofErr w:type="gramStart"/>
      <w:r>
        <w:rPr>
          <w:sz w:val="24"/>
          <w:szCs w:val="24"/>
        </w:rPr>
        <w:t>en relación al</w:t>
      </w:r>
      <w:proofErr w:type="gramEnd"/>
      <w:r>
        <w:rPr>
          <w:sz w:val="24"/>
          <w:szCs w:val="24"/>
        </w:rPr>
        <w:t xml:space="preserve"> material adquirido, para ello se detallan los datos del código de material y nombre del material.</w:t>
      </w:r>
    </w:p>
    <w:p w14:paraId="3B42276B" w14:textId="77777777" w:rsidR="00CF015D" w:rsidRDefault="00CF015D">
      <w:pPr>
        <w:spacing w:after="0" w:line="360" w:lineRule="auto"/>
        <w:ind w:left="851"/>
        <w:jc w:val="both"/>
        <w:rPr>
          <w:sz w:val="24"/>
          <w:szCs w:val="24"/>
        </w:rPr>
      </w:pPr>
    </w:p>
    <w:p w14:paraId="73EF05B1"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lastRenderedPageBreak/>
        <w:t>Codigo_Material</w:t>
      </w:r>
      <w:proofErr w:type="spellEnd"/>
    </w:p>
    <w:p w14:paraId="33BA3EA1" w14:textId="77777777" w:rsidR="00CF015D" w:rsidRDefault="00E22817">
      <w:pPr>
        <w:spacing w:after="0" w:line="360" w:lineRule="auto"/>
        <w:ind w:left="1572"/>
        <w:jc w:val="both"/>
        <w:rPr>
          <w:b/>
          <w:sz w:val="24"/>
          <w:szCs w:val="24"/>
        </w:rPr>
      </w:pPr>
      <w:r>
        <w:rPr>
          <w:sz w:val="24"/>
          <w:szCs w:val="24"/>
        </w:rPr>
        <w:t>Identificador único del material (llave primaria).</w:t>
      </w:r>
    </w:p>
    <w:p w14:paraId="0B016C8D"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Nombre_Material</w:t>
      </w:r>
      <w:proofErr w:type="spellEnd"/>
    </w:p>
    <w:p w14:paraId="50AE0A54" w14:textId="77777777" w:rsidR="00CF015D" w:rsidRDefault="00E22817">
      <w:pPr>
        <w:spacing w:after="0" w:line="360" w:lineRule="auto"/>
        <w:ind w:left="1572"/>
        <w:jc w:val="both"/>
        <w:rPr>
          <w:b/>
          <w:sz w:val="24"/>
          <w:szCs w:val="24"/>
        </w:rPr>
      </w:pPr>
      <w:r>
        <w:rPr>
          <w:sz w:val="24"/>
          <w:szCs w:val="24"/>
        </w:rPr>
        <w:t>Descripción del material</w:t>
      </w:r>
    </w:p>
    <w:p w14:paraId="3FCF1FB1" w14:textId="77777777" w:rsidR="00CF015D" w:rsidRDefault="00CF015D">
      <w:pPr>
        <w:pBdr>
          <w:top w:val="nil"/>
          <w:left w:val="nil"/>
          <w:bottom w:val="nil"/>
          <w:right w:val="nil"/>
          <w:between w:val="nil"/>
        </w:pBdr>
        <w:spacing w:after="0" w:line="360" w:lineRule="auto"/>
        <w:ind w:left="1572"/>
        <w:jc w:val="both"/>
        <w:rPr>
          <w:b/>
          <w:sz w:val="24"/>
          <w:szCs w:val="24"/>
        </w:rPr>
      </w:pPr>
    </w:p>
    <w:p w14:paraId="07FFA7B7" w14:textId="77777777" w:rsidR="00CF015D" w:rsidRDefault="00E22817">
      <w:pPr>
        <w:numPr>
          <w:ilvl w:val="1"/>
          <w:numId w:val="4"/>
        </w:numPr>
        <w:pBdr>
          <w:top w:val="nil"/>
          <w:left w:val="nil"/>
          <w:bottom w:val="nil"/>
          <w:right w:val="nil"/>
          <w:between w:val="nil"/>
        </w:pBdr>
        <w:spacing w:after="0" w:line="360" w:lineRule="auto"/>
        <w:ind w:left="851" w:hanging="425"/>
        <w:jc w:val="both"/>
        <w:rPr>
          <w:b/>
          <w:sz w:val="24"/>
          <w:szCs w:val="24"/>
        </w:rPr>
      </w:pPr>
      <w:proofErr w:type="spellStart"/>
      <w:proofErr w:type="gramStart"/>
      <w:r>
        <w:rPr>
          <w:b/>
          <w:sz w:val="24"/>
          <w:szCs w:val="24"/>
        </w:rPr>
        <w:t>RH.Tipo</w:t>
      </w:r>
      <w:proofErr w:type="gramEnd"/>
      <w:r>
        <w:rPr>
          <w:b/>
          <w:sz w:val="24"/>
          <w:szCs w:val="24"/>
        </w:rPr>
        <w:t>_Prioridad</w:t>
      </w:r>
      <w:proofErr w:type="spellEnd"/>
    </w:p>
    <w:p w14:paraId="75D1C5DC" w14:textId="77777777" w:rsidR="00CF015D" w:rsidRDefault="00E22817">
      <w:pPr>
        <w:spacing w:after="0" w:line="360" w:lineRule="auto"/>
        <w:ind w:left="851"/>
        <w:jc w:val="both"/>
        <w:rPr>
          <w:b/>
          <w:sz w:val="24"/>
          <w:szCs w:val="24"/>
        </w:rPr>
      </w:pPr>
      <w:r>
        <w:rPr>
          <w:sz w:val="24"/>
          <w:szCs w:val="24"/>
        </w:rPr>
        <w:t>La tabla presenta información acerca del tipo de prioridad de la solicitud de compra de materiales, para ello se detalla los datos como el código de prioridad, tipo de prioridad y su descripción</w:t>
      </w:r>
    </w:p>
    <w:p w14:paraId="0BA07379"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Codigo_Prioridad</w:t>
      </w:r>
      <w:proofErr w:type="spellEnd"/>
    </w:p>
    <w:p w14:paraId="257AA7D3" w14:textId="77777777" w:rsidR="00CF015D" w:rsidRDefault="00E22817">
      <w:pPr>
        <w:spacing w:after="0" w:line="360" w:lineRule="auto"/>
        <w:ind w:left="1572"/>
        <w:jc w:val="both"/>
        <w:rPr>
          <w:b/>
          <w:sz w:val="24"/>
          <w:szCs w:val="24"/>
        </w:rPr>
      </w:pPr>
      <w:r>
        <w:rPr>
          <w:sz w:val="24"/>
          <w:szCs w:val="24"/>
        </w:rPr>
        <w:t>Identificador único del ti</w:t>
      </w:r>
      <w:r>
        <w:rPr>
          <w:sz w:val="24"/>
          <w:szCs w:val="24"/>
        </w:rPr>
        <w:t xml:space="preserve">po de prioridad (llave primaria), se cuenta con tres: </w:t>
      </w:r>
      <w:proofErr w:type="spellStart"/>
      <w:r>
        <w:rPr>
          <w:sz w:val="24"/>
          <w:szCs w:val="24"/>
        </w:rPr>
        <w:t>routine</w:t>
      </w:r>
      <w:proofErr w:type="spellEnd"/>
      <w:r>
        <w:rPr>
          <w:sz w:val="24"/>
          <w:szCs w:val="24"/>
        </w:rPr>
        <w:t xml:space="preserve">, shutdown y </w:t>
      </w:r>
      <w:proofErr w:type="spellStart"/>
      <w:r>
        <w:rPr>
          <w:sz w:val="24"/>
          <w:szCs w:val="24"/>
        </w:rPr>
        <w:t>very</w:t>
      </w:r>
      <w:proofErr w:type="spellEnd"/>
      <w:r>
        <w:rPr>
          <w:sz w:val="24"/>
          <w:szCs w:val="24"/>
        </w:rPr>
        <w:t xml:space="preserve"> </w:t>
      </w:r>
      <w:proofErr w:type="spellStart"/>
      <w:r>
        <w:rPr>
          <w:sz w:val="24"/>
          <w:szCs w:val="24"/>
        </w:rPr>
        <w:t>high</w:t>
      </w:r>
      <w:proofErr w:type="spellEnd"/>
      <w:r>
        <w:rPr>
          <w:sz w:val="24"/>
          <w:szCs w:val="24"/>
        </w:rPr>
        <w:t>.</w:t>
      </w:r>
    </w:p>
    <w:p w14:paraId="6D850C56"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Descripcion_Prioridad</w:t>
      </w:r>
      <w:proofErr w:type="spellEnd"/>
    </w:p>
    <w:p w14:paraId="24373269" w14:textId="77777777" w:rsidR="00CF015D" w:rsidRDefault="00E22817">
      <w:pPr>
        <w:spacing w:after="0" w:line="360" w:lineRule="auto"/>
        <w:ind w:left="1572"/>
        <w:jc w:val="both"/>
        <w:rPr>
          <w:b/>
          <w:sz w:val="24"/>
          <w:szCs w:val="24"/>
        </w:rPr>
      </w:pPr>
      <w:r>
        <w:rPr>
          <w:sz w:val="24"/>
          <w:szCs w:val="24"/>
        </w:rPr>
        <w:t>Indica el detalle de los tipos de prioridad</w:t>
      </w:r>
    </w:p>
    <w:p w14:paraId="7495A0A9" w14:textId="77777777" w:rsidR="00CF015D" w:rsidRDefault="00CF015D">
      <w:pPr>
        <w:pBdr>
          <w:top w:val="nil"/>
          <w:left w:val="nil"/>
          <w:bottom w:val="nil"/>
          <w:right w:val="nil"/>
          <w:between w:val="nil"/>
        </w:pBdr>
        <w:spacing w:after="0" w:line="360" w:lineRule="auto"/>
        <w:ind w:left="1572"/>
        <w:jc w:val="both"/>
        <w:rPr>
          <w:b/>
          <w:sz w:val="24"/>
          <w:szCs w:val="24"/>
        </w:rPr>
      </w:pPr>
    </w:p>
    <w:p w14:paraId="2B416E47" w14:textId="77777777" w:rsidR="00CF015D" w:rsidRDefault="00E22817">
      <w:pPr>
        <w:numPr>
          <w:ilvl w:val="1"/>
          <w:numId w:val="4"/>
        </w:numPr>
        <w:pBdr>
          <w:top w:val="nil"/>
          <w:left w:val="nil"/>
          <w:bottom w:val="nil"/>
          <w:right w:val="nil"/>
          <w:between w:val="nil"/>
        </w:pBdr>
        <w:spacing w:after="0" w:line="360" w:lineRule="auto"/>
        <w:ind w:left="851" w:hanging="425"/>
        <w:jc w:val="both"/>
        <w:rPr>
          <w:b/>
          <w:sz w:val="24"/>
          <w:szCs w:val="24"/>
        </w:rPr>
      </w:pPr>
      <w:proofErr w:type="spellStart"/>
      <w:r>
        <w:rPr>
          <w:b/>
          <w:sz w:val="24"/>
          <w:szCs w:val="24"/>
        </w:rPr>
        <w:t>Compras.Unidad_Medida</w:t>
      </w:r>
      <w:proofErr w:type="spellEnd"/>
    </w:p>
    <w:p w14:paraId="08306F71" w14:textId="77777777" w:rsidR="00CF015D" w:rsidRDefault="00E22817">
      <w:pPr>
        <w:spacing w:after="0" w:line="360" w:lineRule="auto"/>
        <w:ind w:left="851"/>
        <w:jc w:val="both"/>
        <w:rPr>
          <w:sz w:val="24"/>
          <w:szCs w:val="24"/>
        </w:rPr>
      </w:pPr>
      <w:r>
        <w:rPr>
          <w:sz w:val="24"/>
          <w:szCs w:val="24"/>
        </w:rPr>
        <w:t>La tabla presenta información acerca de las unidades de medida que se utiliza para clasificar las cantidades de los materiales adquiridos, para ello se detalla el código relacionado a la unidad de medida, el nombre y descripción.</w:t>
      </w:r>
    </w:p>
    <w:p w14:paraId="452FE6C4" w14:textId="77777777" w:rsidR="00CF015D" w:rsidRDefault="00CF015D">
      <w:pPr>
        <w:spacing w:after="0" w:line="360" w:lineRule="auto"/>
        <w:ind w:left="851"/>
        <w:jc w:val="both"/>
        <w:rPr>
          <w:sz w:val="24"/>
          <w:szCs w:val="24"/>
        </w:rPr>
      </w:pPr>
    </w:p>
    <w:p w14:paraId="59B4C731"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Codigo_UM</w:t>
      </w:r>
      <w:proofErr w:type="spellEnd"/>
    </w:p>
    <w:p w14:paraId="074A826A" w14:textId="77777777" w:rsidR="00CF015D" w:rsidRDefault="00E22817">
      <w:pPr>
        <w:spacing w:after="0" w:line="360" w:lineRule="auto"/>
        <w:ind w:left="1572"/>
        <w:jc w:val="both"/>
        <w:rPr>
          <w:b/>
          <w:sz w:val="24"/>
          <w:szCs w:val="24"/>
        </w:rPr>
      </w:pPr>
      <w:r>
        <w:rPr>
          <w:sz w:val="24"/>
          <w:szCs w:val="24"/>
        </w:rPr>
        <w:t>Identificador único de la unidad de medida (llave primaria).</w:t>
      </w:r>
    </w:p>
    <w:p w14:paraId="5079C74B"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Nombre_UM</w:t>
      </w:r>
      <w:proofErr w:type="spellEnd"/>
    </w:p>
    <w:p w14:paraId="6ADF5738" w14:textId="77777777" w:rsidR="00CF015D" w:rsidRDefault="00E22817">
      <w:pPr>
        <w:spacing w:after="0" w:line="360" w:lineRule="auto"/>
        <w:ind w:left="1572"/>
        <w:jc w:val="both"/>
        <w:rPr>
          <w:b/>
          <w:sz w:val="24"/>
          <w:szCs w:val="24"/>
        </w:rPr>
      </w:pPr>
      <w:r>
        <w:rPr>
          <w:sz w:val="24"/>
          <w:szCs w:val="24"/>
        </w:rPr>
        <w:t>Abreviaturas relacionadas a las unidades de medida</w:t>
      </w:r>
    </w:p>
    <w:p w14:paraId="1521EA6B"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Descripcion_UM</w:t>
      </w:r>
      <w:proofErr w:type="spellEnd"/>
    </w:p>
    <w:p w14:paraId="512AD413" w14:textId="77777777" w:rsidR="00CF015D" w:rsidRDefault="00E22817">
      <w:pPr>
        <w:spacing w:after="0" w:line="360" w:lineRule="auto"/>
        <w:ind w:left="1572"/>
        <w:jc w:val="both"/>
        <w:rPr>
          <w:b/>
          <w:sz w:val="24"/>
          <w:szCs w:val="24"/>
        </w:rPr>
      </w:pPr>
      <w:r>
        <w:rPr>
          <w:sz w:val="24"/>
          <w:szCs w:val="24"/>
        </w:rPr>
        <w:t>Indica el detalle de las abreviaturas dadas a las unidades de medida</w:t>
      </w:r>
    </w:p>
    <w:p w14:paraId="7316C87F" w14:textId="77777777" w:rsidR="00CF015D" w:rsidRDefault="00CF015D">
      <w:pPr>
        <w:pBdr>
          <w:top w:val="nil"/>
          <w:left w:val="nil"/>
          <w:bottom w:val="nil"/>
          <w:right w:val="nil"/>
          <w:between w:val="nil"/>
        </w:pBdr>
        <w:spacing w:after="0" w:line="360" w:lineRule="auto"/>
        <w:ind w:left="1572"/>
        <w:jc w:val="both"/>
        <w:rPr>
          <w:b/>
          <w:sz w:val="24"/>
          <w:szCs w:val="24"/>
        </w:rPr>
      </w:pPr>
    </w:p>
    <w:p w14:paraId="4C16AA0B" w14:textId="77777777" w:rsidR="00CF015D" w:rsidRDefault="00E22817">
      <w:pPr>
        <w:numPr>
          <w:ilvl w:val="1"/>
          <w:numId w:val="4"/>
        </w:numPr>
        <w:pBdr>
          <w:top w:val="nil"/>
          <w:left w:val="nil"/>
          <w:bottom w:val="nil"/>
          <w:right w:val="nil"/>
          <w:between w:val="nil"/>
        </w:pBdr>
        <w:spacing w:after="0" w:line="360" w:lineRule="auto"/>
        <w:ind w:left="851" w:hanging="425"/>
        <w:jc w:val="both"/>
        <w:rPr>
          <w:b/>
          <w:sz w:val="24"/>
          <w:szCs w:val="24"/>
        </w:rPr>
      </w:pPr>
      <w:proofErr w:type="spellStart"/>
      <w:r>
        <w:rPr>
          <w:b/>
          <w:sz w:val="24"/>
          <w:szCs w:val="24"/>
        </w:rPr>
        <w:t>Compras.Orden_Compra</w:t>
      </w:r>
      <w:proofErr w:type="spellEnd"/>
    </w:p>
    <w:p w14:paraId="1C865638" w14:textId="77777777" w:rsidR="00CF015D" w:rsidRDefault="00E22817">
      <w:pPr>
        <w:spacing w:after="0" w:line="360" w:lineRule="auto"/>
        <w:ind w:left="851"/>
        <w:jc w:val="both"/>
        <w:rPr>
          <w:sz w:val="24"/>
          <w:szCs w:val="24"/>
        </w:rPr>
      </w:pPr>
      <w:r>
        <w:rPr>
          <w:sz w:val="24"/>
          <w:szCs w:val="24"/>
        </w:rPr>
        <w:t>La tabla presenta información acerca de las órdenes de compra que realiza el comprador y es enviada a los proveedores, los datos que se detallan son el código de la orden de compra, la fecha de creación de la orden, el código del proveedor, código del comp</w:t>
      </w:r>
      <w:r>
        <w:rPr>
          <w:sz w:val="24"/>
          <w:szCs w:val="24"/>
        </w:rPr>
        <w:t xml:space="preserve">rador, código del tipo de pago, código del usuario </w:t>
      </w:r>
      <w:r>
        <w:rPr>
          <w:sz w:val="24"/>
          <w:szCs w:val="24"/>
        </w:rPr>
        <w:lastRenderedPageBreak/>
        <w:t xml:space="preserve">que notifica la falta de </w:t>
      </w:r>
      <w:proofErr w:type="gramStart"/>
      <w:r>
        <w:rPr>
          <w:sz w:val="24"/>
          <w:szCs w:val="24"/>
        </w:rPr>
        <w:t>material  y</w:t>
      </w:r>
      <w:proofErr w:type="gramEnd"/>
      <w:r>
        <w:rPr>
          <w:sz w:val="24"/>
          <w:szCs w:val="24"/>
        </w:rPr>
        <w:t xml:space="preserve"> código de la moneda con el tipo de divisa que se realiza la compra.</w:t>
      </w:r>
    </w:p>
    <w:p w14:paraId="68A65D3C" w14:textId="77777777" w:rsidR="00CF015D" w:rsidRDefault="00CF015D">
      <w:pPr>
        <w:spacing w:after="0" w:line="360" w:lineRule="auto"/>
        <w:ind w:left="851"/>
        <w:jc w:val="both"/>
        <w:rPr>
          <w:sz w:val="24"/>
          <w:szCs w:val="24"/>
        </w:rPr>
      </w:pPr>
    </w:p>
    <w:p w14:paraId="5153BE28"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Codigo_OC</w:t>
      </w:r>
      <w:proofErr w:type="spellEnd"/>
    </w:p>
    <w:p w14:paraId="14B2EBEF" w14:textId="77777777" w:rsidR="00CF015D" w:rsidRDefault="00E22817">
      <w:pPr>
        <w:spacing w:after="0" w:line="360" w:lineRule="auto"/>
        <w:ind w:left="1572"/>
        <w:jc w:val="both"/>
        <w:rPr>
          <w:b/>
          <w:sz w:val="24"/>
          <w:szCs w:val="24"/>
        </w:rPr>
      </w:pPr>
      <w:r>
        <w:rPr>
          <w:sz w:val="24"/>
          <w:szCs w:val="24"/>
        </w:rPr>
        <w:t>Identificador único de la orden de compra (llave primaria).</w:t>
      </w:r>
    </w:p>
    <w:p w14:paraId="2F11FCC7"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Fecha_Creacion</w:t>
      </w:r>
      <w:proofErr w:type="spellEnd"/>
    </w:p>
    <w:p w14:paraId="601B26AC" w14:textId="77777777" w:rsidR="00CF015D" w:rsidRDefault="00E22817">
      <w:pPr>
        <w:spacing w:after="0" w:line="360" w:lineRule="auto"/>
        <w:ind w:left="1572"/>
        <w:jc w:val="both"/>
        <w:rPr>
          <w:b/>
          <w:sz w:val="24"/>
          <w:szCs w:val="24"/>
        </w:rPr>
      </w:pPr>
      <w:r>
        <w:rPr>
          <w:sz w:val="24"/>
          <w:szCs w:val="24"/>
        </w:rPr>
        <w:t>Indica la fecha en la que se realiza la solicitud de pedido en la orden de compra</w:t>
      </w:r>
    </w:p>
    <w:p w14:paraId="0CA78029"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Codigo_Proveedor</w:t>
      </w:r>
      <w:proofErr w:type="spellEnd"/>
    </w:p>
    <w:p w14:paraId="10EC590C" w14:textId="77777777" w:rsidR="00CF015D" w:rsidRDefault="00E22817">
      <w:pPr>
        <w:spacing w:after="0" w:line="360" w:lineRule="auto"/>
        <w:ind w:left="1572"/>
        <w:jc w:val="both"/>
        <w:rPr>
          <w:b/>
          <w:sz w:val="24"/>
          <w:szCs w:val="24"/>
        </w:rPr>
      </w:pPr>
      <w:r>
        <w:rPr>
          <w:sz w:val="24"/>
          <w:szCs w:val="24"/>
        </w:rPr>
        <w:t xml:space="preserve">Llave foránea referida a la tabla </w:t>
      </w:r>
      <w:proofErr w:type="spellStart"/>
      <w:r>
        <w:rPr>
          <w:sz w:val="24"/>
          <w:szCs w:val="24"/>
        </w:rPr>
        <w:t>Compras.Proveedor</w:t>
      </w:r>
      <w:proofErr w:type="spellEnd"/>
    </w:p>
    <w:p w14:paraId="5620E505"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Codigo_Comprador</w:t>
      </w:r>
      <w:proofErr w:type="spellEnd"/>
    </w:p>
    <w:p w14:paraId="46FECB7B" w14:textId="77777777" w:rsidR="00CF015D" w:rsidRDefault="00E22817">
      <w:pPr>
        <w:spacing w:after="0" w:line="360" w:lineRule="auto"/>
        <w:ind w:left="1572"/>
        <w:jc w:val="both"/>
        <w:rPr>
          <w:b/>
          <w:sz w:val="24"/>
          <w:szCs w:val="24"/>
        </w:rPr>
      </w:pPr>
      <w:r>
        <w:rPr>
          <w:sz w:val="24"/>
          <w:szCs w:val="24"/>
        </w:rPr>
        <w:t xml:space="preserve">Llave foránea referida a la tabla </w:t>
      </w:r>
      <w:proofErr w:type="spellStart"/>
      <w:r>
        <w:rPr>
          <w:sz w:val="24"/>
          <w:szCs w:val="24"/>
        </w:rPr>
        <w:t>Compras.Comprador</w:t>
      </w:r>
      <w:proofErr w:type="spellEnd"/>
    </w:p>
    <w:p w14:paraId="37D0FF48"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Codigo_Pago</w:t>
      </w:r>
      <w:proofErr w:type="spellEnd"/>
    </w:p>
    <w:p w14:paraId="67DE3F93" w14:textId="77777777" w:rsidR="00CF015D" w:rsidRDefault="00E22817">
      <w:pPr>
        <w:spacing w:after="0" w:line="360" w:lineRule="auto"/>
        <w:ind w:left="1572"/>
        <w:jc w:val="both"/>
        <w:rPr>
          <w:b/>
          <w:sz w:val="24"/>
          <w:szCs w:val="24"/>
        </w:rPr>
      </w:pPr>
      <w:r>
        <w:rPr>
          <w:sz w:val="24"/>
          <w:szCs w:val="24"/>
        </w:rPr>
        <w:t>Llave foránea referida a</w:t>
      </w:r>
      <w:r>
        <w:rPr>
          <w:sz w:val="24"/>
          <w:szCs w:val="24"/>
        </w:rPr>
        <w:t xml:space="preserve"> la tabla </w:t>
      </w:r>
      <w:proofErr w:type="spellStart"/>
      <w:r>
        <w:rPr>
          <w:sz w:val="24"/>
          <w:szCs w:val="24"/>
        </w:rPr>
        <w:t>Tipo_Pago</w:t>
      </w:r>
      <w:proofErr w:type="spellEnd"/>
    </w:p>
    <w:p w14:paraId="5439E31C"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Codigo_Usuario</w:t>
      </w:r>
      <w:proofErr w:type="spellEnd"/>
    </w:p>
    <w:p w14:paraId="4BCA9AEA" w14:textId="77777777" w:rsidR="00CF015D" w:rsidRDefault="00E22817">
      <w:pPr>
        <w:spacing w:after="0" w:line="360" w:lineRule="auto"/>
        <w:ind w:left="1572"/>
        <w:jc w:val="both"/>
        <w:rPr>
          <w:b/>
          <w:sz w:val="24"/>
          <w:szCs w:val="24"/>
        </w:rPr>
      </w:pPr>
      <w:r>
        <w:rPr>
          <w:sz w:val="24"/>
          <w:szCs w:val="24"/>
        </w:rPr>
        <w:t xml:space="preserve">Llave foránea referida a la tabla </w:t>
      </w:r>
      <w:proofErr w:type="spellStart"/>
      <w:proofErr w:type="gramStart"/>
      <w:r>
        <w:rPr>
          <w:sz w:val="24"/>
          <w:szCs w:val="24"/>
        </w:rPr>
        <w:t>RH.Usuario</w:t>
      </w:r>
      <w:proofErr w:type="spellEnd"/>
      <w:proofErr w:type="gramEnd"/>
    </w:p>
    <w:p w14:paraId="36A5D282" w14:textId="77777777" w:rsidR="00CF015D" w:rsidRDefault="00E22817">
      <w:pPr>
        <w:numPr>
          <w:ilvl w:val="2"/>
          <w:numId w:val="4"/>
        </w:numPr>
        <w:pBdr>
          <w:top w:val="nil"/>
          <w:left w:val="nil"/>
          <w:bottom w:val="nil"/>
          <w:right w:val="nil"/>
          <w:between w:val="nil"/>
        </w:pBdr>
        <w:spacing w:after="0" w:line="360" w:lineRule="auto"/>
        <w:jc w:val="both"/>
        <w:rPr>
          <w:b/>
          <w:sz w:val="24"/>
          <w:szCs w:val="24"/>
        </w:rPr>
      </w:pPr>
      <w:proofErr w:type="spellStart"/>
      <w:r>
        <w:rPr>
          <w:b/>
          <w:sz w:val="24"/>
          <w:szCs w:val="24"/>
        </w:rPr>
        <w:t>Codigo_Moneda</w:t>
      </w:r>
      <w:proofErr w:type="spellEnd"/>
    </w:p>
    <w:p w14:paraId="1289945B" w14:textId="77777777" w:rsidR="00CF015D" w:rsidRDefault="00E22817">
      <w:pPr>
        <w:spacing w:after="0" w:line="360" w:lineRule="auto"/>
        <w:ind w:left="1572"/>
        <w:jc w:val="both"/>
        <w:rPr>
          <w:b/>
          <w:sz w:val="24"/>
          <w:szCs w:val="24"/>
        </w:rPr>
      </w:pPr>
      <w:r>
        <w:rPr>
          <w:sz w:val="24"/>
          <w:szCs w:val="24"/>
        </w:rPr>
        <w:t xml:space="preserve">Llave foránea referida a la tabla </w:t>
      </w:r>
      <w:proofErr w:type="spellStart"/>
      <w:r>
        <w:rPr>
          <w:sz w:val="24"/>
          <w:szCs w:val="24"/>
        </w:rPr>
        <w:t>Compras.Moneda</w:t>
      </w:r>
      <w:proofErr w:type="spellEnd"/>
    </w:p>
    <w:p w14:paraId="430D1357" w14:textId="77777777" w:rsidR="00CF015D" w:rsidRDefault="00CF015D">
      <w:pPr>
        <w:pBdr>
          <w:top w:val="nil"/>
          <w:left w:val="nil"/>
          <w:bottom w:val="nil"/>
          <w:right w:val="nil"/>
          <w:between w:val="nil"/>
        </w:pBdr>
        <w:spacing w:after="0" w:line="360" w:lineRule="auto"/>
        <w:ind w:left="1572"/>
        <w:jc w:val="both"/>
        <w:rPr>
          <w:b/>
          <w:sz w:val="24"/>
          <w:szCs w:val="24"/>
        </w:rPr>
      </w:pPr>
    </w:p>
    <w:p w14:paraId="67ABD7DB" w14:textId="77777777" w:rsidR="00CF015D" w:rsidRDefault="00E22817">
      <w:pPr>
        <w:numPr>
          <w:ilvl w:val="1"/>
          <w:numId w:val="4"/>
        </w:numPr>
        <w:pBdr>
          <w:top w:val="nil"/>
          <w:left w:val="nil"/>
          <w:bottom w:val="nil"/>
          <w:right w:val="nil"/>
          <w:between w:val="nil"/>
        </w:pBdr>
        <w:spacing w:after="0" w:line="360" w:lineRule="auto"/>
        <w:ind w:left="851" w:hanging="425"/>
        <w:jc w:val="both"/>
        <w:rPr>
          <w:b/>
          <w:sz w:val="24"/>
          <w:szCs w:val="24"/>
        </w:rPr>
      </w:pPr>
      <w:proofErr w:type="spellStart"/>
      <w:r>
        <w:rPr>
          <w:b/>
          <w:sz w:val="24"/>
          <w:szCs w:val="24"/>
        </w:rPr>
        <w:t>Compras.Detalle_OC</w:t>
      </w:r>
      <w:proofErr w:type="spellEnd"/>
    </w:p>
    <w:p w14:paraId="4684D1F0" w14:textId="77777777" w:rsidR="00CF015D" w:rsidRDefault="00E22817">
      <w:pPr>
        <w:spacing w:after="0" w:line="360" w:lineRule="auto"/>
        <w:ind w:left="851"/>
        <w:jc w:val="both"/>
        <w:rPr>
          <w:b/>
          <w:sz w:val="24"/>
          <w:szCs w:val="24"/>
        </w:rPr>
      </w:pPr>
      <w:r>
        <w:rPr>
          <w:sz w:val="24"/>
          <w:szCs w:val="24"/>
        </w:rPr>
        <w:t>La tabla presenta información acerca de la orden de compra donde se detalla la transacción de la venta de los materiales adquiridos, para ello se tiene los datos del código de detalle de la orden de compra, la fecha de entrega del material por parte del pr</w:t>
      </w:r>
      <w:r>
        <w:rPr>
          <w:sz w:val="24"/>
          <w:szCs w:val="24"/>
        </w:rPr>
        <w:t>oveedor, el código de la orden de compra, código del material, código de la prioridad con la que se atendió el pedido, código de la unidad de medida de la cantidad de los materiales, cantidad y precio unitario.</w:t>
      </w:r>
    </w:p>
    <w:p w14:paraId="7076B4CF" w14:textId="77777777" w:rsidR="00CF015D" w:rsidRDefault="00E22817">
      <w:pPr>
        <w:numPr>
          <w:ilvl w:val="2"/>
          <w:numId w:val="4"/>
        </w:numPr>
        <w:pBdr>
          <w:top w:val="nil"/>
          <w:left w:val="nil"/>
          <w:bottom w:val="nil"/>
          <w:right w:val="nil"/>
          <w:between w:val="nil"/>
        </w:pBdr>
        <w:spacing w:after="0" w:line="360" w:lineRule="auto"/>
        <w:ind w:left="1560" w:hanging="709"/>
        <w:jc w:val="both"/>
        <w:rPr>
          <w:b/>
          <w:color w:val="000000"/>
          <w:sz w:val="24"/>
          <w:szCs w:val="24"/>
        </w:rPr>
      </w:pPr>
      <w:proofErr w:type="spellStart"/>
      <w:r>
        <w:rPr>
          <w:b/>
          <w:sz w:val="24"/>
          <w:szCs w:val="24"/>
        </w:rPr>
        <w:t>Codigo_Detalle_OC</w:t>
      </w:r>
      <w:proofErr w:type="spellEnd"/>
    </w:p>
    <w:p w14:paraId="15035420" w14:textId="77777777" w:rsidR="00CF015D" w:rsidRDefault="00E22817">
      <w:pPr>
        <w:pBdr>
          <w:top w:val="nil"/>
          <w:left w:val="nil"/>
          <w:bottom w:val="nil"/>
          <w:right w:val="nil"/>
          <w:between w:val="nil"/>
        </w:pBdr>
        <w:spacing w:after="0" w:line="360" w:lineRule="auto"/>
        <w:ind w:left="1560"/>
        <w:jc w:val="both"/>
        <w:rPr>
          <w:color w:val="000000"/>
          <w:sz w:val="24"/>
          <w:szCs w:val="24"/>
        </w:rPr>
      </w:pPr>
      <w:r>
        <w:rPr>
          <w:sz w:val="24"/>
          <w:szCs w:val="24"/>
        </w:rPr>
        <w:t>Identificador único de detalle de las órdenes de compra (llave primaria).</w:t>
      </w:r>
    </w:p>
    <w:p w14:paraId="3BBF0AE5" w14:textId="77777777" w:rsidR="00CF015D" w:rsidRDefault="00E22817">
      <w:pPr>
        <w:numPr>
          <w:ilvl w:val="2"/>
          <w:numId w:val="4"/>
        </w:numPr>
        <w:pBdr>
          <w:top w:val="nil"/>
          <w:left w:val="nil"/>
          <w:bottom w:val="nil"/>
          <w:right w:val="nil"/>
          <w:between w:val="nil"/>
        </w:pBdr>
        <w:spacing w:after="0" w:line="360" w:lineRule="auto"/>
        <w:ind w:left="1560" w:hanging="709"/>
        <w:jc w:val="both"/>
        <w:rPr>
          <w:b/>
          <w:color w:val="000000"/>
          <w:sz w:val="24"/>
          <w:szCs w:val="24"/>
        </w:rPr>
      </w:pPr>
      <w:proofErr w:type="spellStart"/>
      <w:r>
        <w:rPr>
          <w:b/>
          <w:sz w:val="24"/>
          <w:szCs w:val="24"/>
        </w:rPr>
        <w:t>Fecha_Entrega</w:t>
      </w:r>
      <w:proofErr w:type="spellEnd"/>
    </w:p>
    <w:p w14:paraId="2B11C0AB" w14:textId="77777777" w:rsidR="00CF015D" w:rsidRDefault="00E22817">
      <w:pPr>
        <w:spacing w:after="0" w:line="360" w:lineRule="auto"/>
        <w:ind w:left="1560"/>
        <w:jc w:val="both"/>
        <w:rPr>
          <w:color w:val="000000"/>
          <w:sz w:val="24"/>
          <w:szCs w:val="24"/>
        </w:rPr>
      </w:pPr>
      <w:r>
        <w:rPr>
          <w:sz w:val="24"/>
          <w:szCs w:val="24"/>
        </w:rPr>
        <w:t>Indica la fecha en la que se realiza la entrega de materiales por parte del proveedor</w:t>
      </w:r>
    </w:p>
    <w:p w14:paraId="631932EA" w14:textId="77777777" w:rsidR="00CF015D" w:rsidRDefault="00E22817">
      <w:pPr>
        <w:numPr>
          <w:ilvl w:val="2"/>
          <w:numId w:val="4"/>
        </w:numPr>
        <w:spacing w:after="0" w:line="360" w:lineRule="auto"/>
        <w:ind w:left="1560" w:hanging="709"/>
        <w:jc w:val="both"/>
        <w:rPr>
          <w:b/>
          <w:sz w:val="24"/>
          <w:szCs w:val="24"/>
        </w:rPr>
      </w:pPr>
      <w:proofErr w:type="spellStart"/>
      <w:r>
        <w:rPr>
          <w:b/>
          <w:sz w:val="24"/>
          <w:szCs w:val="24"/>
        </w:rPr>
        <w:t>Codigo_OC</w:t>
      </w:r>
      <w:proofErr w:type="spellEnd"/>
    </w:p>
    <w:p w14:paraId="58C33032" w14:textId="77777777" w:rsidR="00CF015D" w:rsidRDefault="00E22817">
      <w:pPr>
        <w:spacing w:after="0" w:line="360" w:lineRule="auto"/>
        <w:ind w:left="1572"/>
        <w:jc w:val="both"/>
        <w:rPr>
          <w:sz w:val="24"/>
          <w:szCs w:val="24"/>
        </w:rPr>
      </w:pPr>
      <w:r>
        <w:rPr>
          <w:sz w:val="24"/>
          <w:szCs w:val="24"/>
        </w:rPr>
        <w:lastRenderedPageBreak/>
        <w:t xml:space="preserve">Llave foránea referida a la tabla </w:t>
      </w:r>
      <w:proofErr w:type="spellStart"/>
      <w:r>
        <w:rPr>
          <w:sz w:val="24"/>
          <w:szCs w:val="24"/>
        </w:rPr>
        <w:t>Compras.Orden_Compra</w:t>
      </w:r>
      <w:proofErr w:type="spellEnd"/>
    </w:p>
    <w:p w14:paraId="531CCB4D" w14:textId="77777777" w:rsidR="00CF015D" w:rsidRDefault="00E22817">
      <w:pPr>
        <w:numPr>
          <w:ilvl w:val="2"/>
          <w:numId w:val="4"/>
        </w:numPr>
        <w:spacing w:after="0" w:line="360" w:lineRule="auto"/>
        <w:ind w:left="1560" w:hanging="709"/>
        <w:jc w:val="both"/>
        <w:rPr>
          <w:b/>
          <w:sz w:val="24"/>
          <w:szCs w:val="24"/>
        </w:rPr>
      </w:pPr>
      <w:proofErr w:type="spellStart"/>
      <w:r>
        <w:rPr>
          <w:b/>
          <w:sz w:val="24"/>
          <w:szCs w:val="24"/>
        </w:rPr>
        <w:t>Codigo_Material</w:t>
      </w:r>
      <w:proofErr w:type="spellEnd"/>
    </w:p>
    <w:p w14:paraId="12B01A59" w14:textId="77777777" w:rsidR="00CF015D" w:rsidRDefault="00E22817">
      <w:pPr>
        <w:spacing w:after="0" w:line="360" w:lineRule="auto"/>
        <w:ind w:left="1572"/>
        <w:jc w:val="both"/>
        <w:rPr>
          <w:b/>
          <w:sz w:val="24"/>
          <w:szCs w:val="24"/>
        </w:rPr>
      </w:pPr>
      <w:r>
        <w:rPr>
          <w:sz w:val="24"/>
          <w:szCs w:val="24"/>
        </w:rPr>
        <w:t>L</w:t>
      </w:r>
      <w:r>
        <w:rPr>
          <w:sz w:val="24"/>
          <w:szCs w:val="24"/>
        </w:rPr>
        <w:t xml:space="preserve">lave foránea referida a la tabla </w:t>
      </w:r>
      <w:proofErr w:type="spellStart"/>
      <w:r>
        <w:rPr>
          <w:sz w:val="24"/>
          <w:szCs w:val="24"/>
        </w:rPr>
        <w:t>Almacen.Materiales</w:t>
      </w:r>
      <w:proofErr w:type="spellEnd"/>
    </w:p>
    <w:p w14:paraId="08EF85DA" w14:textId="77777777" w:rsidR="00CF015D" w:rsidRDefault="00E22817">
      <w:pPr>
        <w:numPr>
          <w:ilvl w:val="2"/>
          <w:numId w:val="4"/>
        </w:numPr>
        <w:spacing w:after="0" w:line="360" w:lineRule="auto"/>
        <w:ind w:left="1560" w:hanging="709"/>
        <w:jc w:val="both"/>
        <w:rPr>
          <w:b/>
          <w:sz w:val="24"/>
          <w:szCs w:val="24"/>
        </w:rPr>
      </w:pPr>
      <w:proofErr w:type="spellStart"/>
      <w:r>
        <w:rPr>
          <w:b/>
          <w:sz w:val="24"/>
          <w:szCs w:val="24"/>
        </w:rPr>
        <w:t>Codigo_Prioridad</w:t>
      </w:r>
      <w:proofErr w:type="spellEnd"/>
    </w:p>
    <w:p w14:paraId="67EEB48A" w14:textId="77777777" w:rsidR="00CF015D" w:rsidRDefault="00E22817">
      <w:pPr>
        <w:spacing w:after="0" w:line="360" w:lineRule="auto"/>
        <w:ind w:left="1572"/>
        <w:jc w:val="both"/>
        <w:rPr>
          <w:b/>
          <w:sz w:val="24"/>
          <w:szCs w:val="24"/>
        </w:rPr>
      </w:pPr>
      <w:r>
        <w:rPr>
          <w:sz w:val="24"/>
          <w:szCs w:val="24"/>
        </w:rPr>
        <w:t xml:space="preserve">Llave foránea referida a la tabla </w:t>
      </w:r>
      <w:proofErr w:type="spellStart"/>
      <w:proofErr w:type="gramStart"/>
      <w:r>
        <w:rPr>
          <w:sz w:val="24"/>
          <w:szCs w:val="24"/>
        </w:rPr>
        <w:t>RH.Tipo</w:t>
      </w:r>
      <w:proofErr w:type="gramEnd"/>
      <w:r>
        <w:rPr>
          <w:sz w:val="24"/>
          <w:szCs w:val="24"/>
        </w:rPr>
        <w:t>_Prioridad</w:t>
      </w:r>
      <w:proofErr w:type="spellEnd"/>
    </w:p>
    <w:p w14:paraId="4B9102C0" w14:textId="77777777" w:rsidR="00CF015D" w:rsidRDefault="00E22817">
      <w:pPr>
        <w:numPr>
          <w:ilvl w:val="2"/>
          <w:numId w:val="4"/>
        </w:numPr>
        <w:spacing w:after="0" w:line="360" w:lineRule="auto"/>
        <w:ind w:left="1560" w:hanging="709"/>
        <w:jc w:val="both"/>
        <w:rPr>
          <w:b/>
          <w:sz w:val="24"/>
          <w:szCs w:val="24"/>
        </w:rPr>
      </w:pPr>
      <w:proofErr w:type="spellStart"/>
      <w:r>
        <w:rPr>
          <w:b/>
          <w:sz w:val="24"/>
          <w:szCs w:val="24"/>
        </w:rPr>
        <w:t>Codigo_UM</w:t>
      </w:r>
      <w:proofErr w:type="spellEnd"/>
    </w:p>
    <w:p w14:paraId="152359D1" w14:textId="77777777" w:rsidR="00CF015D" w:rsidRDefault="00E22817">
      <w:pPr>
        <w:spacing w:after="0" w:line="360" w:lineRule="auto"/>
        <w:ind w:left="1572"/>
        <w:jc w:val="both"/>
        <w:rPr>
          <w:b/>
          <w:sz w:val="24"/>
          <w:szCs w:val="24"/>
        </w:rPr>
      </w:pPr>
      <w:r>
        <w:rPr>
          <w:sz w:val="24"/>
          <w:szCs w:val="24"/>
        </w:rPr>
        <w:t xml:space="preserve">Llave foránea referida a la tabla </w:t>
      </w:r>
      <w:proofErr w:type="spellStart"/>
      <w:r>
        <w:rPr>
          <w:sz w:val="24"/>
          <w:szCs w:val="24"/>
        </w:rPr>
        <w:t>Compras.Unidad_Medida</w:t>
      </w:r>
      <w:proofErr w:type="spellEnd"/>
    </w:p>
    <w:p w14:paraId="08396725" w14:textId="77777777" w:rsidR="00CF015D" w:rsidRDefault="00E22817">
      <w:pPr>
        <w:numPr>
          <w:ilvl w:val="2"/>
          <w:numId w:val="4"/>
        </w:numPr>
        <w:spacing w:after="0" w:line="360" w:lineRule="auto"/>
        <w:ind w:left="1560" w:hanging="709"/>
        <w:jc w:val="both"/>
        <w:rPr>
          <w:b/>
          <w:sz w:val="24"/>
          <w:szCs w:val="24"/>
        </w:rPr>
      </w:pPr>
      <w:r>
        <w:rPr>
          <w:b/>
          <w:sz w:val="24"/>
          <w:szCs w:val="24"/>
        </w:rPr>
        <w:t>Cantidad</w:t>
      </w:r>
    </w:p>
    <w:p w14:paraId="1D369D1B" w14:textId="77777777" w:rsidR="00CF015D" w:rsidRDefault="00E22817">
      <w:pPr>
        <w:spacing w:after="0" w:line="360" w:lineRule="auto"/>
        <w:ind w:left="1572"/>
        <w:jc w:val="both"/>
        <w:rPr>
          <w:b/>
          <w:sz w:val="24"/>
          <w:szCs w:val="24"/>
        </w:rPr>
      </w:pPr>
      <w:r>
        <w:rPr>
          <w:sz w:val="24"/>
          <w:szCs w:val="24"/>
        </w:rPr>
        <w:t>Indica la cantidad adquirida de materiales</w:t>
      </w:r>
    </w:p>
    <w:p w14:paraId="5335E428" w14:textId="77777777" w:rsidR="00CF015D" w:rsidRDefault="00E22817">
      <w:pPr>
        <w:numPr>
          <w:ilvl w:val="2"/>
          <w:numId w:val="4"/>
        </w:numPr>
        <w:spacing w:after="0" w:line="360" w:lineRule="auto"/>
        <w:ind w:left="1560" w:hanging="709"/>
        <w:jc w:val="both"/>
        <w:rPr>
          <w:b/>
          <w:sz w:val="24"/>
          <w:szCs w:val="24"/>
        </w:rPr>
      </w:pPr>
      <w:proofErr w:type="spellStart"/>
      <w:r>
        <w:rPr>
          <w:b/>
          <w:sz w:val="24"/>
          <w:szCs w:val="24"/>
        </w:rPr>
        <w:t>Precio_Unitario</w:t>
      </w:r>
      <w:proofErr w:type="spellEnd"/>
    </w:p>
    <w:p w14:paraId="557EBA15" w14:textId="77777777" w:rsidR="00CF015D" w:rsidRDefault="00E22817">
      <w:pPr>
        <w:spacing w:after="0" w:line="360" w:lineRule="auto"/>
        <w:ind w:left="1560"/>
        <w:jc w:val="both"/>
        <w:rPr>
          <w:b/>
          <w:sz w:val="24"/>
          <w:szCs w:val="24"/>
        </w:rPr>
      </w:pPr>
      <w:r>
        <w:rPr>
          <w:sz w:val="24"/>
          <w:szCs w:val="24"/>
        </w:rPr>
        <w:t>Indica el precio unitario de los materiales comprados</w:t>
      </w:r>
    </w:p>
    <w:p w14:paraId="79B59284" w14:textId="77777777" w:rsidR="00CF015D" w:rsidRDefault="00E22817">
      <w:pPr>
        <w:numPr>
          <w:ilvl w:val="2"/>
          <w:numId w:val="4"/>
        </w:numPr>
        <w:spacing w:after="0" w:line="360" w:lineRule="auto"/>
        <w:ind w:left="1560" w:hanging="709"/>
        <w:jc w:val="both"/>
        <w:rPr>
          <w:b/>
          <w:sz w:val="24"/>
          <w:szCs w:val="24"/>
        </w:rPr>
      </w:pPr>
      <w:proofErr w:type="spellStart"/>
      <w:r>
        <w:rPr>
          <w:b/>
          <w:sz w:val="24"/>
          <w:szCs w:val="24"/>
        </w:rPr>
        <w:t>Total_Price_USD</w:t>
      </w:r>
      <w:proofErr w:type="spellEnd"/>
    </w:p>
    <w:p w14:paraId="45C2B874" w14:textId="77777777" w:rsidR="00CF015D" w:rsidRDefault="00E22817">
      <w:pPr>
        <w:spacing w:after="0" w:line="360" w:lineRule="auto"/>
        <w:ind w:left="1572"/>
        <w:jc w:val="both"/>
        <w:rPr>
          <w:sz w:val="24"/>
          <w:szCs w:val="24"/>
        </w:rPr>
      </w:pPr>
      <w:r>
        <w:rPr>
          <w:sz w:val="24"/>
          <w:szCs w:val="24"/>
        </w:rPr>
        <w:t xml:space="preserve">Indica el valor de la línea de la OC, y la convierte en dólares, se </w:t>
      </w:r>
      <w:proofErr w:type="spellStart"/>
      <w:r>
        <w:rPr>
          <w:sz w:val="24"/>
          <w:szCs w:val="24"/>
        </w:rPr>
        <w:t>consider</w:t>
      </w:r>
      <w:proofErr w:type="spellEnd"/>
      <w:r>
        <w:rPr>
          <w:sz w:val="24"/>
          <w:szCs w:val="24"/>
        </w:rPr>
        <w:t xml:space="preserve"> un tipo de cambio de 3.8; se multiplica la cantida</w:t>
      </w:r>
      <w:r>
        <w:rPr>
          <w:sz w:val="24"/>
          <w:szCs w:val="24"/>
        </w:rPr>
        <w:t>d por el precio unitario y se divide por 3.8 si la moneda fuese soles o 1 si fuese dólares</w:t>
      </w:r>
    </w:p>
    <w:p w14:paraId="5A2B2690" w14:textId="77777777" w:rsidR="00CF015D" w:rsidRDefault="00E22817">
      <w:pPr>
        <w:numPr>
          <w:ilvl w:val="2"/>
          <w:numId w:val="4"/>
        </w:numPr>
        <w:spacing w:after="0" w:line="360" w:lineRule="auto"/>
        <w:ind w:left="1560" w:hanging="709"/>
        <w:jc w:val="both"/>
        <w:rPr>
          <w:b/>
          <w:sz w:val="24"/>
          <w:szCs w:val="24"/>
        </w:rPr>
      </w:pPr>
      <w:proofErr w:type="spellStart"/>
      <w:r>
        <w:rPr>
          <w:b/>
          <w:sz w:val="24"/>
          <w:szCs w:val="24"/>
        </w:rPr>
        <w:t>Lead_Time</w:t>
      </w:r>
      <w:proofErr w:type="spellEnd"/>
    </w:p>
    <w:p w14:paraId="447335C8" w14:textId="77777777" w:rsidR="00CF015D" w:rsidRDefault="00E22817">
      <w:pPr>
        <w:spacing w:after="0" w:line="360" w:lineRule="auto"/>
        <w:ind w:left="1560"/>
        <w:jc w:val="both"/>
        <w:rPr>
          <w:sz w:val="24"/>
          <w:szCs w:val="24"/>
        </w:rPr>
      </w:pPr>
      <w:r>
        <w:rPr>
          <w:sz w:val="24"/>
          <w:szCs w:val="24"/>
        </w:rPr>
        <w:t>Indica el tiempo que demora en llegar una línea desde su fecha de creación, básicamente se resta la fecha de entrega y la fecha de creación.</w:t>
      </w:r>
    </w:p>
    <w:p w14:paraId="12E320D6" w14:textId="77777777" w:rsidR="00CF015D" w:rsidRDefault="00CF015D">
      <w:pPr>
        <w:spacing w:after="0" w:line="360" w:lineRule="auto"/>
        <w:jc w:val="both"/>
        <w:rPr>
          <w:sz w:val="24"/>
          <w:szCs w:val="24"/>
        </w:rPr>
      </w:pPr>
    </w:p>
    <w:p w14:paraId="2E6F69CA" w14:textId="77777777" w:rsidR="00CF015D" w:rsidRDefault="00E22817">
      <w:pPr>
        <w:numPr>
          <w:ilvl w:val="0"/>
          <w:numId w:val="4"/>
        </w:numPr>
        <w:spacing w:after="0" w:line="360" w:lineRule="auto"/>
        <w:jc w:val="both"/>
        <w:rPr>
          <w:b/>
          <w:sz w:val="24"/>
          <w:szCs w:val="24"/>
        </w:rPr>
      </w:pPr>
      <w:r>
        <w:rPr>
          <w:b/>
          <w:sz w:val="24"/>
          <w:szCs w:val="24"/>
        </w:rPr>
        <w:t>DIAGRAMA RELA</w:t>
      </w:r>
      <w:r>
        <w:rPr>
          <w:b/>
          <w:sz w:val="24"/>
          <w:szCs w:val="24"/>
        </w:rPr>
        <w:t>CIONAL</w:t>
      </w:r>
    </w:p>
    <w:p w14:paraId="033A3F21" w14:textId="77777777" w:rsidR="00CF015D" w:rsidRDefault="00E22817">
      <w:pPr>
        <w:spacing w:after="0" w:line="360" w:lineRule="auto"/>
        <w:jc w:val="both"/>
        <w:rPr>
          <w:b/>
          <w:sz w:val="24"/>
          <w:szCs w:val="24"/>
        </w:rPr>
      </w:pPr>
      <w:r>
        <w:rPr>
          <w:b/>
          <w:noProof/>
          <w:sz w:val="24"/>
          <w:szCs w:val="24"/>
        </w:rPr>
        <w:lastRenderedPageBreak/>
        <w:drawing>
          <wp:inline distT="114300" distB="114300" distL="114300" distR="114300" wp14:anchorId="44705B60" wp14:editId="256E4712">
            <wp:extent cx="5399730" cy="3352800"/>
            <wp:effectExtent l="0" t="0" r="0" b="0"/>
            <wp:docPr id="7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5399730" cy="3352800"/>
                    </a:xfrm>
                    <a:prstGeom prst="rect">
                      <a:avLst/>
                    </a:prstGeom>
                    <a:ln/>
                  </pic:spPr>
                </pic:pic>
              </a:graphicData>
            </a:graphic>
          </wp:inline>
        </w:drawing>
      </w:r>
    </w:p>
    <w:p w14:paraId="6C94992C" w14:textId="77777777" w:rsidR="00CF015D" w:rsidRDefault="00E22817">
      <w:pPr>
        <w:numPr>
          <w:ilvl w:val="0"/>
          <w:numId w:val="4"/>
        </w:numPr>
        <w:spacing w:after="0" w:line="360" w:lineRule="auto"/>
        <w:jc w:val="both"/>
        <w:rPr>
          <w:b/>
          <w:sz w:val="24"/>
          <w:szCs w:val="24"/>
        </w:rPr>
      </w:pPr>
      <w:r>
        <w:rPr>
          <w:b/>
          <w:sz w:val="24"/>
          <w:szCs w:val="24"/>
        </w:rPr>
        <w:t>OBJETIVOS DEL PROYECTO</w:t>
      </w:r>
    </w:p>
    <w:p w14:paraId="1BC51211" w14:textId="77777777" w:rsidR="00CF015D" w:rsidRDefault="00CF015D">
      <w:pPr>
        <w:spacing w:after="0" w:line="360" w:lineRule="auto"/>
        <w:jc w:val="both"/>
        <w:rPr>
          <w:b/>
          <w:sz w:val="24"/>
          <w:szCs w:val="24"/>
        </w:rPr>
      </w:pPr>
    </w:p>
    <w:p w14:paraId="7252E1ED" w14:textId="77777777" w:rsidR="00CF015D" w:rsidRDefault="00E22817">
      <w:pPr>
        <w:numPr>
          <w:ilvl w:val="0"/>
          <w:numId w:val="2"/>
        </w:numPr>
        <w:spacing w:after="0" w:line="360" w:lineRule="auto"/>
        <w:jc w:val="both"/>
        <w:rPr>
          <w:b/>
          <w:sz w:val="24"/>
          <w:szCs w:val="24"/>
        </w:rPr>
      </w:pPr>
      <w:r>
        <w:rPr>
          <w:b/>
          <w:sz w:val="24"/>
          <w:szCs w:val="24"/>
        </w:rPr>
        <w:t>Planificar y ejecutar la migración de datos existentes hacia la nueva base de datos, asegurando la integridad y la precisión de los datos mediante la limpieza y validación de datos</w:t>
      </w:r>
    </w:p>
    <w:p w14:paraId="70B23370" w14:textId="77777777" w:rsidR="00CF015D" w:rsidRDefault="00E22817">
      <w:pPr>
        <w:numPr>
          <w:ilvl w:val="0"/>
          <w:numId w:val="2"/>
        </w:numPr>
        <w:spacing w:after="0" w:line="360" w:lineRule="auto"/>
        <w:jc w:val="both"/>
        <w:rPr>
          <w:b/>
          <w:sz w:val="24"/>
          <w:szCs w:val="24"/>
        </w:rPr>
      </w:pPr>
      <w:r>
        <w:rPr>
          <w:b/>
          <w:sz w:val="24"/>
          <w:szCs w:val="24"/>
        </w:rPr>
        <w:t xml:space="preserve">Analizar la distribución actual de proveedores en el sistema de compras de </w:t>
      </w:r>
      <w:r>
        <w:rPr>
          <w:b/>
          <w:sz w:val="24"/>
          <w:szCs w:val="24"/>
        </w:rPr>
        <w:t>la empresa, con el fin de comprender la diversidad y concentración de las fuentes de suministro.</w:t>
      </w:r>
    </w:p>
    <w:p w14:paraId="7F6C30B7" w14:textId="77777777" w:rsidR="00CF015D" w:rsidRDefault="00E22817">
      <w:pPr>
        <w:numPr>
          <w:ilvl w:val="0"/>
          <w:numId w:val="2"/>
        </w:numPr>
        <w:spacing w:after="0" w:line="360" w:lineRule="auto"/>
        <w:jc w:val="both"/>
        <w:rPr>
          <w:b/>
          <w:sz w:val="24"/>
          <w:szCs w:val="24"/>
        </w:rPr>
      </w:pPr>
      <w:r>
        <w:rPr>
          <w:b/>
          <w:sz w:val="24"/>
          <w:szCs w:val="24"/>
        </w:rPr>
        <w:t>Identificar a los proveedores más importantes para la operación de la empresa, basándose en criterios como volumen de órdenes de compra, fiabilidad en las entr</w:t>
      </w:r>
      <w:r>
        <w:rPr>
          <w:b/>
          <w:sz w:val="24"/>
          <w:szCs w:val="24"/>
        </w:rPr>
        <w:t>egas, calidad de los materiales suministrados, y condiciones de pago.</w:t>
      </w:r>
    </w:p>
    <w:p w14:paraId="7495E55F" w14:textId="77777777" w:rsidR="00CF015D" w:rsidRDefault="00E22817">
      <w:pPr>
        <w:numPr>
          <w:ilvl w:val="0"/>
          <w:numId w:val="2"/>
        </w:numPr>
        <w:spacing w:after="0" w:line="360" w:lineRule="auto"/>
        <w:jc w:val="both"/>
        <w:rPr>
          <w:b/>
          <w:sz w:val="24"/>
          <w:szCs w:val="24"/>
        </w:rPr>
      </w:pPr>
      <w:r>
        <w:rPr>
          <w:b/>
          <w:sz w:val="24"/>
          <w:szCs w:val="24"/>
        </w:rPr>
        <w:t>Analizar los contratos actuales que tiene la empresa e identificar posibles nuevos contratos en función a los requerimientos de la empresa.</w:t>
      </w:r>
    </w:p>
    <w:p w14:paraId="358D6852" w14:textId="77777777" w:rsidR="00CF015D" w:rsidRDefault="00E22817">
      <w:pPr>
        <w:numPr>
          <w:ilvl w:val="0"/>
          <w:numId w:val="2"/>
        </w:numPr>
        <w:spacing w:after="0" w:line="360" w:lineRule="auto"/>
        <w:jc w:val="both"/>
        <w:rPr>
          <w:b/>
          <w:sz w:val="24"/>
          <w:szCs w:val="24"/>
        </w:rPr>
      </w:pPr>
      <w:r>
        <w:rPr>
          <w:b/>
          <w:sz w:val="24"/>
          <w:szCs w:val="24"/>
        </w:rPr>
        <w:t>Identificar en qué rango de valor en dólares se centran las líneas emitidas durante el año.</w:t>
      </w:r>
    </w:p>
    <w:p w14:paraId="0CE7E08B" w14:textId="77777777" w:rsidR="00CF015D" w:rsidRDefault="00CF015D">
      <w:pPr>
        <w:spacing w:after="0" w:line="360" w:lineRule="auto"/>
        <w:jc w:val="both"/>
        <w:rPr>
          <w:b/>
          <w:sz w:val="24"/>
          <w:szCs w:val="24"/>
        </w:rPr>
      </w:pPr>
    </w:p>
    <w:p w14:paraId="369DE44D" w14:textId="77777777" w:rsidR="00CF015D" w:rsidRDefault="00CF015D">
      <w:pPr>
        <w:spacing w:after="0" w:line="360" w:lineRule="auto"/>
        <w:ind w:left="720"/>
        <w:jc w:val="both"/>
        <w:rPr>
          <w:b/>
          <w:sz w:val="24"/>
          <w:szCs w:val="24"/>
        </w:rPr>
      </w:pPr>
    </w:p>
    <w:p w14:paraId="624C3377" w14:textId="77777777" w:rsidR="00CF015D" w:rsidRDefault="00CF015D">
      <w:pPr>
        <w:spacing w:after="0" w:line="360" w:lineRule="auto"/>
        <w:ind w:left="720"/>
        <w:jc w:val="both"/>
        <w:rPr>
          <w:b/>
          <w:sz w:val="24"/>
          <w:szCs w:val="24"/>
        </w:rPr>
      </w:pPr>
    </w:p>
    <w:p w14:paraId="205F3FBD" w14:textId="77777777" w:rsidR="00CF015D" w:rsidRDefault="00E22817">
      <w:pPr>
        <w:numPr>
          <w:ilvl w:val="0"/>
          <w:numId w:val="4"/>
        </w:numPr>
        <w:spacing w:after="0" w:line="360" w:lineRule="auto"/>
        <w:jc w:val="both"/>
        <w:rPr>
          <w:b/>
          <w:sz w:val="24"/>
          <w:szCs w:val="24"/>
        </w:rPr>
      </w:pPr>
      <w:r>
        <w:rPr>
          <w:b/>
          <w:sz w:val="24"/>
          <w:szCs w:val="24"/>
        </w:rPr>
        <w:t>ANÁLISIS DE RESULTADOS</w:t>
      </w:r>
    </w:p>
    <w:p w14:paraId="011CF188" w14:textId="77777777" w:rsidR="00CF015D" w:rsidRDefault="00E22817">
      <w:pPr>
        <w:spacing w:after="0" w:line="360" w:lineRule="auto"/>
        <w:ind w:left="720"/>
        <w:jc w:val="both"/>
        <w:rPr>
          <w:sz w:val="24"/>
          <w:szCs w:val="24"/>
        </w:rPr>
      </w:pPr>
      <w:r>
        <w:rPr>
          <w:sz w:val="24"/>
          <w:szCs w:val="24"/>
        </w:rPr>
        <w:t>Con la finalidad de cumplir los objetivos de nuestro proyecto pasaremos a analizar la base de datos.</w:t>
      </w:r>
    </w:p>
    <w:p w14:paraId="4E6AA6E7" w14:textId="77777777" w:rsidR="00CF015D" w:rsidRDefault="00CF015D">
      <w:pPr>
        <w:spacing w:after="0" w:line="360" w:lineRule="auto"/>
        <w:jc w:val="both"/>
        <w:rPr>
          <w:sz w:val="24"/>
          <w:szCs w:val="24"/>
        </w:rPr>
      </w:pPr>
    </w:p>
    <w:p w14:paraId="6C91C41B" w14:textId="77777777" w:rsidR="00CF015D" w:rsidRDefault="00E22817">
      <w:pPr>
        <w:numPr>
          <w:ilvl w:val="1"/>
          <w:numId w:val="4"/>
        </w:numPr>
        <w:spacing w:after="0" w:line="360" w:lineRule="auto"/>
        <w:jc w:val="both"/>
        <w:rPr>
          <w:b/>
          <w:sz w:val="24"/>
          <w:szCs w:val="24"/>
        </w:rPr>
      </w:pPr>
      <w:r>
        <w:rPr>
          <w:b/>
          <w:sz w:val="24"/>
          <w:szCs w:val="24"/>
        </w:rPr>
        <w:t>Análisis de proveedores que tienen m</w:t>
      </w:r>
      <w:r>
        <w:rPr>
          <w:b/>
          <w:sz w:val="24"/>
          <w:szCs w:val="24"/>
        </w:rPr>
        <w:t>ayor # de órdenes de compra emitidas en total</w:t>
      </w:r>
    </w:p>
    <w:p w14:paraId="2F1D4375" w14:textId="77777777" w:rsidR="00CF015D" w:rsidRDefault="00E22817">
      <w:pPr>
        <w:spacing w:after="0" w:line="360" w:lineRule="auto"/>
        <w:jc w:val="both"/>
        <w:rPr>
          <w:b/>
          <w:sz w:val="24"/>
          <w:szCs w:val="24"/>
        </w:rPr>
      </w:pPr>
      <w:r>
        <w:rPr>
          <w:b/>
          <w:noProof/>
          <w:sz w:val="24"/>
          <w:szCs w:val="24"/>
        </w:rPr>
        <w:drawing>
          <wp:inline distT="114300" distB="114300" distL="114300" distR="114300" wp14:anchorId="12A9452C" wp14:editId="02CF7557">
            <wp:extent cx="5399730" cy="1308100"/>
            <wp:effectExtent l="0" t="0" r="0" b="0"/>
            <wp:docPr id="7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5399730" cy="1308100"/>
                    </a:xfrm>
                    <a:prstGeom prst="rect">
                      <a:avLst/>
                    </a:prstGeom>
                    <a:ln/>
                  </pic:spPr>
                </pic:pic>
              </a:graphicData>
            </a:graphic>
          </wp:inline>
        </w:drawing>
      </w:r>
    </w:p>
    <w:p w14:paraId="10B1BEE4" w14:textId="77777777" w:rsidR="00CF015D" w:rsidRDefault="00E22817">
      <w:pPr>
        <w:spacing w:after="0" w:line="360" w:lineRule="auto"/>
        <w:jc w:val="center"/>
        <w:rPr>
          <w:b/>
          <w:sz w:val="24"/>
          <w:szCs w:val="24"/>
        </w:rPr>
      </w:pPr>
      <w:r>
        <w:rPr>
          <w:b/>
          <w:noProof/>
          <w:sz w:val="24"/>
          <w:szCs w:val="24"/>
        </w:rPr>
        <w:drawing>
          <wp:inline distT="114300" distB="114300" distL="114300" distR="114300" wp14:anchorId="6BD5419A" wp14:editId="6F429739">
            <wp:extent cx="2438400" cy="2962275"/>
            <wp:effectExtent l="0" t="0" r="0" b="0"/>
            <wp:docPr id="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438400" cy="2962275"/>
                    </a:xfrm>
                    <a:prstGeom prst="rect">
                      <a:avLst/>
                    </a:prstGeom>
                    <a:ln/>
                  </pic:spPr>
                </pic:pic>
              </a:graphicData>
            </a:graphic>
          </wp:inline>
        </w:drawing>
      </w:r>
    </w:p>
    <w:p w14:paraId="0DF4ED13" w14:textId="77777777" w:rsidR="00CF015D" w:rsidRDefault="00E22817">
      <w:pPr>
        <w:spacing w:after="0" w:line="360" w:lineRule="auto"/>
        <w:rPr>
          <w:sz w:val="24"/>
          <w:szCs w:val="24"/>
        </w:rPr>
      </w:pPr>
      <w:r>
        <w:rPr>
          <w:b/>
          <w:sz w:val="24"/>
          <w:szCs w:val="24"/>
        </w:rPr>
        <w:tab/>
      </w:r>
      <w:r>
        <w:rPr>
          <w:sz w:val="24"/>
          <w:szCs w:val="24"/>
        </w:rPr>
        <w:t xml:space="preserve">Se inicia seleccionando el nombre del proveedor y el conteo de órdenes de compra emitidas, utilizando COUNT sobre el código de </w:t>
      </w:r>
      <w:proofErr w:type="spellStart"/>
      <w:r>
        <w:rPr>
          <w:sz w:val="24"/>
          <w:szCs w:val="24"/>
        </w:rPr>
        <w:t>órden</w:t>
      </w:r>
      <w:proofErr w:type="spellEnd"/>
      <w:r>
        <w:rPr>
          <w:sz w:val="24"/>
          <w:szCs w:val="24"/>
        </w:rPr>
        <w:t xml:space="preserve"> de compra. Se hace un JOIN entre las tablas Proveedor y </w:t>
      </w:r>
      <w:proofErr w:type="spellStart"/>
      <w:r>
        <w:rPr>
          <w:sz w:val="24"/>
          <w:szCs w:val="24"/>
        </w:rPr>
        <w:t>Orden_Compra</w:t>
      </w:r>
      <w:proofErr w:type="spellEnd"/>
      <w:r>
        <w:rPr>
          <w:sz w:val="24"/>
          <w:szCs w:val="24"/>
        </w:rPr>
        <w:t xml:space="preserve"> bas</w:t>
      </w:r>
      <w:r>
        <w:rPr>
          <w:sz w:val="24"/>
          <w:szCs w:val="24"/>
        </w:rPr>
        <w:t>ándose en la coincidencia entre el código de proveedor en ambas tablas. Este proceso se agrupa por el nombre del proveedor con GROUP BY. La condición HAVING se utiliza para filtrar aquellos proveedores con más de 100 órdenes de compra, finalizando el proce</w:t>
      </w:r>
      <w:r>
        <w:rPr>
          <w:sz w:val="24"/>
          <w:szCs w:val="24"/>
        </w:rPr>
        <w:t>so de consulta con los proveedores que cumplen con el criterio establecido.</w:t>
      </w:r>
    </w:p>
    <w:p w14:paraId="0837A6E1" w14:textId="77777777" w:rsidR="00CF015D" w:rsidRDefault="00E22817">
      <w:pPr>
        <w:spacing w:after="0" w:line="360" w:lineRule="auto"/>
        <w:rPr>
          <w:sz w:val="24"/>
          <w:szCs w:val="24"/>
        </w:rPr>
      </w:pPr>
      <w:r>
        <w:rPr>
          <w:sz w:val="24"/>
          <w:szCs w:val="24"/>
        </w:rPr>
        <w:tab/>
        <w:t xml:space="preserve">Conocer el número de </w:t>
      </w:r>
      <w:proofErr w:type="spellStart"/>
      <w:r>
        <w:rPr>
          <w:sz w:val="24"/>
          <w:szCs w:val="24"/>
        </w:rPr>
        <w:t>OCs</w:t>
      </w:r>
      <w:proofErr w:type="spellEnd"/>
      <w:r>
        <w:rPr>
          <w:sz w:val="24"/>
          <w:szCs w:val="24"/>
        </w:rPr>
        <w:t xml:space="preserve"> nos permite tener una idea inicial de con qué proveedores más se relaciona la empresa, podríamos decir que cada OC es como un </w:t>
      </w:r>
      <w:r>
        <w:rPr>
          <w:sz w:val="24"/>
          <w:szCs w:val="24"/>
        </w:rPr>
        <w:lastRenderedPageBreak/>
        <w:t>contacto que se tiene con el</w:t>
      </w:r>
      <w:r>
        <w:rPr>
          <w:sz w:val="24"/>
          <w:szCs w:val="24"/>
        </w:rPr>
        <w:t xml:space="preserve"> proveedor, por lo que los proveedores con los que se tiene mayor contacto se espera que sean los que mayor volumen de compras se realicen.</w:t>
      </w:r>
    </w:p>
    <w:p w14:paraId="5A09C953" w14:textId="77777777" w:rsidR="00CF015D" w:rsidRDefault="00CF015D">
      <w:pPr>
        <w:spacing w:after="0" w:line="360" w:lineRule="auto"/>
        <w:ind w:left="1146"/>
        <w:jc w:val="both"/>
        <w:rPr>
          <w:b/>
          <w:sz w:val="24"/>
          <w:szCs w:val="24"/>
        </w:rPr>
      </w:pPr>
    </w:p>
    <w:p w14:paraId="447D48D9" w14:textId="77777777" w:rsidR="00CF015D" w:rsidRDefault="00E22817">
      <w:pPr>
        <w:numPr>
          <w:ilvl w:val="1"/>
          <w:numId w:val="4"/>
        </w:numPr>
        <w:spacing w:after="0" w:line="360" w:lineRule="auto"/>
        <w:jc w:val="both"/>
        <w:rPr>
          <w:b/>
          <w:sz w:val="24"/>
          <w:szCs w:val="24"/>
        </w:rPr>
      </w:pPr>
      <w:r>
        <w:rPr>
          <w:b/>
          <w:sz w:val="24"/>
          <w:szCs w:val="24"/>
        </w:rPr>
        <w:t>Análisis de proveedores en función de la cantidad de líneas de OC emitidas</w:t>
      </w:r>
    </w:p>
    <w:p w14:paraId="1560828E" w14:textId="77777777" w:rsidR="00CF015D" w:rsidRDefault="00E22817">
      <w:pPr>
        <w:spacing w:after="0" w:line="360" w:lineRule="auto"/>
        <w:jc w:val="both"/>
        <w:rPr>
          <w:b/>
          <w:sz w:val="24"/>
          <w:szCs w:val="24"/>
        </w:rPr>
      </w:pPr>
      <w:r>
        <w:rPr>
          <w:b/>
          <w:noProof/>
          <w:sz w:val="24"/>
          <w:szCs w:val="24"/>
        </w:rPr>
        <w:drawing>
          <wp:inline distT="114300" distB="114300" distL="114300" distR="114300" wp14:anchorId="68B05439" wp14:editId="4F9C0BE9">
            <wp:extent cx="5399730" cy="1384300"/>
            <wp:effectExtent l="0" t="0" r="0" b="0"/>
            <wp:docPr id="4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5399730" cy="1384300"/>
                    </a:xfrm>
                    <a:prstGeom prst="rect">
                      <a:avLst/>
                    </a:prstGeom>
                    <a:ln/>
                  </pic:spPr>
                </pic:pic>
              </a:graphicData>
            </a:graphic>
          </wp:inline>
        </w:drawing>
      </w:r>
    </w:p>
    <w:p w14:paraId="327D2D45" w14:textId="77777777" w:rsidR="00CF015D" w:rsidRDefault="00E22817">
      <w:pPr>
        <w:spacing w:after="0" w:line="360" w:lineRule="auto"/>
        <w:jc w:val="center"/>
        <w:rPr>
          <w:b/>
          <w:sz w:val="24"/>
          <w:szCs w:val="24"/>
        </w:rPr>
      </w:pPr>
      <w:r>
        <w:rPr>
          <w:b/>
          <w:noProof/>
          <w:sz w:val="24"/>
          <w:szCs w:val="24"/>
        </w:rPr>
        <w:drawing>
          <wp:inline distT="114300" distB="114300" distL="114300" distR="114300" wp14:anchorId="3081D77E" wp14:editId="0034BB31">
            <wp:extent cx="5399730" cy="2908300"/>
            <wp:effectExtent l="0" t="0" r="0" b="0"/>
            <wp:docPr id="7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5399730" cy="2908300"/>
                    </a:xfrm>
                    <a:prstGeom prst="rect">
                      <a:avLst/>
                    </a:prstGeom>
                    <a:ln/>
                  </pic:spPr>
                </pic:pic>
              </a:graphicData>
            </a:graphic>
          </wp:inline>
        </w:drawing>
      </w:r>
    </w:p>
    <w:p w14:paraId="073E85F0" w14:textId="77777777" w:rsidR="00CF015D" w:rsidRDefault="00E22817">
      <w:pPr>
        <w:spacing w:after="0" w:line="360" w:lineRule="auto"/>
        <w:jc w:val="both"/>
        <w:rPr>
          <w:b/>
          <w:sz w:val="24"/>
          <w:szCs w:val="24"/>
        </w:rPr>
      </w:pPr>
      <w:r>
        <w:rPr>
          <w:b/>
          <w:sz w:val="24"/>
          <w:szCs w:val="24"/>
        </w:rPr>
        <w:tab/>
      </w:r>
      <w:r>
        <w:rPr>
          <w:sz w:val="24"/>
          <w:szCs w:val="24"/>
        </w:rPr>
        <w:t>Como se puede observar en el result</w:t>
      </w:r>
      <w:r>
        <w:rPr>
          <w:sz w:val="24"/>
          <w:szCs w:val="24"/>
        </w:rPr>
        <w:t xml:space="preserve">ado </w:t>
      </w:r>
      <w:proofErr w:type="spellStart"/>
      <w:r>
        <w:rPr>
          <w:sz w:val="24"/>
          <w:szCs w:val="24"/>
        </w:rPr>
        <w:t>InnovateTech</w:t>
      </w:r>
      <w:proofErr w:type="spellEnd"/>
      <w:r>
        <w:rPr>
          <w:sz w:val="24"/>
          <w:szCs w:val="24"/>
        </w:rPr>
        <w:t xml:space="preserve"> </w:t>
      </w:r>
      <w:proofErr w:type="spellStart"/>
      <w:r>
        <w:rPr>
          <w:sz w:val="24"/>
          <w:szCs w:val="24"/>
        </w:rPr>
        <w:t>Solutions</w:t>
      </w:r>
      <w:proofErr w:type="spellEnd"/>
      <w:r>
        <w:rPr>
          <w:sz w:val="24"/>
          <w:szCs w:val="24"/>
        </w:rPr>
        <w:t xml:space="preserve"> es el proveedor con mayor cantidad de líneas emitidas, ya que tiene 12,004 de 37,810; es decir, representa casi la tercer parte del total de líneas de </w:t>
      </w:r>
      <w:proofErr w:type="spellStart"/>
      <w:r>
        <w:rPr>
          <w:sz w:val="24"/>
          <w:szCs w:val="24"/>
        </w:rPr>
        <w:t>OCs</w:t>
      </w:r>
      <w:proofErr w:type="spellEnd"/>
      <w:r>
        <w:rPr>
          <w:sz w:val="24"/>
          <w:szCs w:val="24"/>
        </w:rPr>
        <w:t xml:space="preserve"> emitidas, esto supone que es el proveedor con el cual podemos decir que la</w:t>
      </w:r>
      <w:r>
        <w:rPr>
          <w:sz w:val="24"/>
          <w:szCs w:val="24"/>
        </w:rPr>
        <w:t xml:space="preserve"> empresa tiene una relación comercial muy estrecha con este proveedor, esto puede suponerse al amplio catálogo de productos que ofrece, para asegurar este punto analizaremos también que proveedor tiene mayor cantidad de materiales en  su catálogo.</w:t>
      </w:r>
    </w:p>
    <w:p w14:paraId="04A501D0" w14:textId="77777777" w:rsidR="00CF015D" w:rsidRDefault="00CF015D">
      <w:pPr>
        <w:spacing w:after="0" w:line="360" w:lineRule="auto"/>
        <w:ind w:left="1572"/>
        <w:jc w:val="both"/>
        <w:rPr>
          <w:b/>
          <w:sz w:val="24"/>
          <w:szCs w:val="24"/>
        </w:rPr>
      </w:pPr>
    </w:p>
    <w:p w14:paraId="49432FD3" w14:textId="77777777" w:rsidR="00CF015D" w:rsidRDefault="00E22817">
      <w:pPr>
        <w:numPr>
          <w:ilvl w:val="1"/>
          <w:numId w:val="4"/>
        </w:numPr>
        <w:spacing w:after="0" w:line="360" w:lineRule="auto"/>
        <w:jc w:val="both"/>
        <w:rPr>
          <w:b/>
          <w:sz w:val="24"/>
          <w:szCs w:val="24"/>
        </w:rPr>
      </w:pPr>
      <w:r>
        <w:rPr>
          <w:b/>
          <w:sz w:val="24"/>
          <w:szCs w:val="24"/>
        </w:rPr>
        <w:t>Análisis de la diversificación de materiales por proveedor</w:t>
      </w:r>
    </w:p>
    <w:p w14:paraId="318E9263" w14:textId="77777777" w:rsidR="00CF015D" w:rsidRDefault="00E22817">
      <w:pPr>
        <w:spacing w:after="0" w:line="360" w:lineRule="auto"/>
        <w:jc w:val="both"/>
        <w:rPr>
          <w:b/>
          <w:sz w:val="24"/>
          <w:szCs w:val="24"/>
        </w:rPr>
      </w:pPr>
      <w:r>
        <w:rPr>
          <w:b/>
          <w:noProof/>
          <w:sz w:val="24"/>
          <w:szCs w:val="24"/>
        </w:rPr>
        <w:lastRenderedPageBreak/>
        <w:drawing>
          <wp:inline distT="114300" distB="114300" distL="114300" distR="114300" wp14:anchorId="01FE060B" wp14:editId="093A932A">
            <wp:extent cx="5399730" cy="1803400"/>
            <wp:effectExtent l="0" t="0" r="0" b="0"/>
            <wp:docPr id="7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399730" cy="1803400"/>
                    </a:xfrm>
                    <a:prstGeom prst="rect">
                      <a:avLst/>
                    </a:prstGeom>
                    <a:ln/>
                  </pic:spPr>
                </pic:pic>
              </a:graphicData>
            </a:graphic>
          </wp:inline>
        </w:drawing>
      </w:r>
    </w:p>
    <w:p w14:paraId="4592A68C" w14:textId="77777777" w:rsidR="00CF015D" w:rsidRDefault="00E22817">
      <w:pPr>
        <w:spacing w:after="0" w:line="360" w:lineRule="auto"/>
        <w:jc w:val="center"/>
        <w:rPr>
          <w:b/>
          <w:sz w:val="24"/>
          <w:szCs w:val="24"/>
        </w:rPr>
      </w:pPr>
      <w:r>
        <w:rPr>
          <w:b/>
          <w:noProof/>
          <w:sz w:val="24"/>
          <w:szCs w:val="24"/>
        </w:rPr>
        <w:drawing>
          <wp:inline distT="114300" distB="114300" distL="114300" distR="114300" wp14:anchorId="272C78D5" wp14:editId="70243B03">
            <wp:extent cx="2933700" cy="2952750"/>
            <wp:effectExtent l="0" t="0" r="0" b="0"/>
            <wp:docPr id="6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933700" cy="2952750"/>
                    </a:xfrm>
                    <a:prstGeom prst="rect">
                      <a:avLst/>
                    </a:prstGeom>
                    <a:ln/>
                  </pic:spPr>
                </pic:pic>
              </a:graphicData>
            </a:graphic>
          </wp:inline>
        </w:drawing>
      </w:r>
    </w:p>
    <w:p w14:paraId="260C26BF" w14:textId="77777777" w:rsidR="00CF015D" w:rsidRDefault="00E22817">
      <w:pPr>
        <w:spacing w:after="0" w:line="360" w:lineRule="auto"/>
        <w:rPr>
          <w:sz w:val="24"/>
          <w:szCs w:val="24"/>
        </w:rPr>
      </w:pPr>
      <w:r>
        <w:rPr>
          <w:b/>
          <w:sz w:val="24"/>
          <w:szCs w:val="24"/>
        </w:rPr>
        <w:tab/>
      </w:r>
      <w:r>
        <w:rPr>
          <w:sz w:val="24"/>
          <w:szCs w:val="24"/>
        </w:rPr>
        <w:t xml:space="preserve">Como podemos ver, la distribución de materiales es bastante similar a la cantidad de líneas de </w:t>
      </w:r>
      <w:proofErr w:type="spellStart"/>
      <w:r>
        <w:rPr>
          <w:sz w:val="24"/>
          <w:szCs w:val="24"/>
        </w:rPr>
        <w:t>OCs</w:t>
      </w:r>
      <w:proofErr w:type="spellEnd"/>
      <w:r>
        <w:rPr>
          <w:sz w:val="24"/>
          <w:szCs w:val="24"/>
        </w:rPr>
        <w:t xml:space="preserve"> de proveedores, representando </w:t>
      </w:r>
      <w:proofErr w:type="spellStart"/>
      <w:r>
        <w:rPr>
          <w:sz w:val="24"/>
          <w:szCs w:val="24"/>
        </w:rPr>
        <w:t>InnovateTech</w:t>
      </w:r>
      <w:proofErr w:type="spellEnd"/>
      <w:r>
        <w:rPr>
          <w:sz w:val="24"/>
          <w:szCs w:val="24"/>
        </w:rPr>
        <w:t xml:space="preserve"> </w:t>
      </w:r>
      <w:proofErr w:type="spellStart"/>
      <w:r>
        <w:rPr>
          <w:sz w:val="24"/>
          <w:szCs w:val="24"/>
        </w:rPr>
        <w:t>Solutions</w:t>
      </w:r>
      <w:proofErr w:type="spellEnd"/>
      <w:r>
        <w:rPr>
          <w:sz w:val="24"/>
          <w:szCs w:val="24"/>
        </w:rPr>
        <w:t xml:space="preserve"> 6,393 materiales de 18,118, esto represe</w:t>
      </w:r>
      <w:r>
        <w:rPr>
          <w:sz w:val="24"/>
          <w:szCs w:val="24"/>
        </w:rPr>
        <w:t>nta el 35% del total de materiales catalogados; es más, si analizamos ambas tablas presentadas anteriormente, vemos que los 5 primeros proveedores son los mismos, por lo que podemos establecer una relación directa entre la cantidad de materiales que tienen</w:t>
      </w:r>
      <w:r>
        <w:rPr>
          <w:sz w:val="24"/>
          <w:szCs w:val="24"/>
        </w:rPr>
        <w:t xml:space="preserve"> en su catálogo los proveedores y la cantidad de </w:t>
      </w:r>
      <w:proofErr w:type="spellStart"/>
      <w:r>
        <w:rPr>
          <w:sz w:val="24"/>
          <w:szCs w:val="24"/>
        </w:rPr>
        <w:t>OCs</w:t>
      </w:r>
      <w:proofErr w:type="spellEnd"/>
      <w:r>
        <w:rPr>
          <w:sz w:val="24"/>
          <w:szCs w:val="24"/>
        </w:rPr>
        <w:t xml:space="preserve"> que emite nuestra empresa.</w:t>
      </w:r>
    </w:p>
    <w:p w14:paraId="3B3737B7" w14:textId="77777777" w:rsidR="00CF015D" w:rsidRDefault="00CF015D">
      <w:pPr>
        <w:spacing w:after="0" w:line="360" w:lineRule="auto"/>
        <w:rPr>
          <w:sz w:val="24"/>
          <w:szCs w:val="24"/>
        </w:rPr>
      </w:pPr>
    </w:p>
    <w:p w14:paraId="50614883" w14:textId="77777777" w:rsidR="00CF015D" w:rsidRDefault="00E22817">
      <w:pPr>
        <w:numPr>
          <w:ilvl w:val="1"/>
          <w:numId w:val="4"/>
        </w:numPr>
        <w:spacing w:after="0" w:line="360" w:lineRule="auto"/>
        <w:jc w:val="both"/>
        <w:rPr>
          <w:b/>
          <w:sz w:val="24"/>
          <w:szCs w:val="24"/>
        </w:rPr>
      </w:pPr>
      <w:r>
        <w:rPr>
          <w:b/>
          <w:sz w:val="24"/>
          <w:szCs w:val="24"/>
        </w:rPr>
        <w:t>Análisis del valor comprado por proveedor</w:t>
      </w:r>
    </w:p>
    <w:p w14:paraId="3F27AC0C" w14:textId="77777777" w:rsidR="00CF015D" w:rsidRDefault="00E22817">
      <w:pPr>
        <w:spacing w:after="0" w:line="360" w:lineRule="auto"/>
        <w:jc w:val="both"/>
        <w:rPr>
          <w:b/>
          <w:sz w:val="24"/>
          <w:szCs w:val="24"/>
        </w:rPr>
      </w:pPr>
      <w:r>
        <w:rPr>
          <w:b/>
          <w:noProof/>
          <w:sz w:val="24"/>
          <w:szCs w:val="24"/>
        </w:rPr>
        <w:drawing>
          <wp:inline distT="114300" distB="114300" distL="114300" distR="114300" wp14:anchorId="38F8CA0E" wp14:editId="3B6C42CB">
            <wp:extent cx="5399730" cy="1409700"/>
            <wp:effectExtent l="0" t="0" r="0" b="0"/>
            <wp:docPr id="5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399730" cy="1409700"/>
                    </a:xfrm>
                    <a:prstGeom prst="rect">
                      <a:avLst/>
                    </a:prstGeom>
                    <a:ln/>
                  </pic:spPr>
                </pic:pic>
              </a:graphicData>
            </a:graphic>
          </wp:inline>
        </w:drawing>
      </w:r>
    </w:p>
    <w:p w14:paraId="700015C2" w14:textId="77777777" w:rsidR="00CF015D" w:rsidRDefault="00E22817">
      <w:pPr>
        <w:spacing w:after="0" w:line="360" w:lineRule="auto"/>
        <w:jc w:val="both"/>
        <w:rPr>
          <w:b/>
          <w:sz w:val="24"/>
          <w:szCs w:val="24"/>
        </w:rPr>
      </w:pPr>
      <w:r>
        <w:rPr>
          <w:b/>
          <w:noProof/>
          <w:sz w:val="24"/>
          <w:szCs w:val="24"/>
        </w:rPr>
        <w:lastRenderedPageBreak/>
        <w:drawing>
          <wp:inline distT="114300" distB="114300" distL="114300" distR="114300" wp14:anchorId="434B3911" wp14:editId="37D91A6B">
            <wp:extent cx="5399730" cy="2895600"/>
            <wp:effectExtent l="0" t="0" r="0" b="0"/>
            <wp:docPr id="4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399730" cy="2895600"/>
                    </a:xfrm>
                    <a:prstGeom prst="rect">
                      <a:avLst/>
                    </a:prstGeom>
                    <a:ln/>
                  </pic:spPr>
                </pic:pic>
              </a:graphicData>
            </a:graphic>
          </wp:inline>
        </w:drawing>
      </w:r>
    </w:p>
    <w:p w14:paraId="4E4FA5AB" w14:textId="77777777" w:rsidR="00CF015D" w:rsidRDefault="00E22817">
      <w:pPr>
        <w:spacing w:after="0" w:line="360" w:lineRule="auto"/>
        <w:jc w:val="both"/>
        <w:rPr>
          <w:sz w:val="24"/>
          <w:szCs w:val="24"/>
        </w:rPr>
      </w:pPr>
      <w:r>
        <w:rPr>
          <w:b/>
          <w:sz w:val="24"/>
          <w:szCs w:val="24"/>
        </w:rPr>
        <w:tab/>
      </w:r>
      <w:r>
        <w:rPr>
          <w:sz w:val="24"/>
          <w:szCs w:val="24"/>
        </w:rPr>
        <w:t>Como podemos ver en la tabla resultado hay una amplia diferencia entre el primer y el segundo proveedor con mayor valor comprado</w:t>
      </w:r>
      <w:r>
        <w:rPr>
          <w:sz w:val="24"/>
          <w:szCs w:val="24"/>
        </w:rPr>
        <w:t>, siendo el valor del primero cuatro veces mayor que el segundo, podemos notar que no existe una relación directa entre la cantidad de líneas compradas y el valor comprado. Estamos analizando estos proveedores ya que al tener un valor comprado tan alto tam</w:t>
      </w:r>
      <w:r>
        <w:rPr>
          <w:sz w:val="24"/>
          <w:szCs w:val="24"/>
        </w:rPr>
        <w:t>bién pueden ser considerados proveedores críticos, ya que de no llegar a tiempo sus materiales podrían afectar la continuidad de las operaciones de la mina.</w:t>
      </w:r>
    </w:p>
    <w:p w14:paraId="60936411" w14:textId="77777777" w:rsidR="00CF015D" w:rsidRDefault="00CF015D">
      <w:pPr>
        <w:spacing w:after="0" w:line="360" w:lineRule="auto"/>
        <w:jc w:val="both"/>
        <w:rPr>
          <w:b/>
          <w:sz w:val="24"/>
          <w:szCs w:val="24"/>
        </w:rPr>
      </w:pPr>
    </w:p>
    <w:p w14:paraId="1172BCF1" w14:textId="77777777" w:rsidR="00CF015D" w:rsidRDefault="00E22817">
      <w:pPr>
        <w:numPr>
          <w:ilvl w:val="1"/>
          <w:numId w:val="4"/>
        </w:numPr>
        <w:spacing w:after="0" w:line="360" w:lineRule="auto"/>
        <w:jc w:val="both"/>
        <w:rPr>
          <w:b/>
          <w:sz w:val="24"/>
          <w:szCs w:val="24"/>
        </w:rPr>
      </w:pPr>
      <w:r>
        <w:rPr>
          <w:b/>
          <w:sz w:val="24"/>
          <w:szCs w:val="24"/>
        </w:rPr>
        <w:t>Analizamos a los proveedores con mayor valor promedio comprado</w:t>
      </w:r>
    </w:p>
    <w:p w14:paraId="79C71814" w14:textId="77777777" w:rsidR="00CF015D" w:rsidRDefault="00E22817">
      <w:pPr>
        <w:spacing w:after="0" w:line="360" w:lineRule="auto"/>
        <w:jc w:val="both"/>
        <w:rPr>
          <w:b/>
          <w:sz w:val="24"/>
          <w:szCs w:val="24"/>
        </w:rPr>
      </w:pPr>
      <w:r>
        <w:rPr>
          <w:b/>
          <w:noProof/>
          <w:sz w:val="24"/>
          <w:szCs w:val="24"/>
        </w:rPr>
        <w:drawing>
          <wp:inline distT="114300" distB="114300" distL="114300" distR="114300" wp14:anchorId="1ED73B29" wp14:editId="420567E4">
            <wp:extent cx="5399730" cy="1397000"/>
            <wp:effectExtent l="0" t="0" r="0" b="0"/>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399730" cy="1397000"/>
                    </a:xfrm>
                    <a:prstGeom prst="rect">
                      <a:avLst/>
                    </a:prstGeom>
                    <a:ln/>
                  </pic:spPr>
                </pic:pic>
              </a:graphicData>
            </a:graphic>
          </wp:inline>
        </w:drawing>
      </w:r>
    </w:p>
    <w:p w14:paraId="65F3AFC0" w14:textId="77777777" w:rsidR="00CF015D" w:rsidRDefault="00E22817">
      <w:pPr>
        <w:spacing w:after="0" w:line="360" w:lineRule="auto"/>
        <w:jc w:val="both"/>
        <w:rPr>
          <w:b/>
          <w:sz w:val="24"/>
          <w:szCs w:val="24"/>
        </w:rPr>
      </w:pPr>
      <w:r>
        <w:rPr>
          <w:b/>
          <w:noProof/>
          <w:sz w:val="24"/>
          <w:szCs w:val="24"/>
        </w:rPr>
        <w:lastRenderedPageBreak/>
        <w:drawing>
          <wp:inline distT="114300" distB="114300" distL="114300" distR="114300" wp14:anchorId="646F610E" wp14:editId="1FEB3E04">
            <wp:extent cx="5324475" cy="2933700"/>
            <wp:effectExtent l="0" t="0" r="0" b="0"/>
            <wp:docPr id="7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8"/>
                    <a:srcRect/>
                    <a:stretch>
                      <a:fillRect/>
                    </a:stretch>
                  </pic:blipFill>
                  <pic:spPr>
                    <a:xfrm>
                      <a:off x="0" y="0"/>
                      <a:ext cx="5324475" cy="2933700"/>
                    </a:xfrm>
                    <a:prstGeom prst="rect">
                      <a:avLst/>
                    </a:prstGeom>
                    <a:ln/>
                  </pic:spPr>
                </pic:pic>
              </a:graphicData>
            </a:graphic>
          </wp:inline>
        </w:drawing>
      </w:r>
    </w:p>
    <w:p w14:paraId="50AA3596" w14:textId="77777777" w:rsidR="00CF015D" w:rsidRDefault="00E22817">
      <w:pPr>
        <w:spacing w:after="0" w:line="360" w:lineRule="auto"/>
        <w:ind w:firstLine="720"/>
        <w:jc w:val="both"/>
        <w:rPr>
          <w:sz w:val="24"/>
          <w:szCs w:val="24"/>
        </w:rPr>
      </w:pPr>
      <w:r>
        <w:rPr>
          <w:sz w:val="24"/>
          <w:szCs w:val="24"/>
        </w:rPr>
        <w:t>Para analizar este apartado aña</w:t>
      </w:r>
      <w:r>
        <w:rPr>
          <w:sz w:val="24"/>
          <w:szCs w:val="24"/>
        </w:rPr>
        <w:t>diremos también el detalle de las compras del proveedor “</w:t>
      </w:r>
      <w:proofErr w:type="spellStart"/>
      <w:r>
        <w:rPr>
          <w:sz w:val="24"/>
          <w:szCs w:val="24"/>
        </w:rPr>
        <w:t>PinnaclePeak</w:t>
      </w:r>
      <w:proofErr w:type="spellEnd"/>
      <w:r>
        <w:rPr>
          <w:sz w:val="24"/>
          <w:szCs w:val="24"/>
        </w:rPr>
        <w:t xml:space="preserve"> </w:t>
      </w:r>
      <w:proofErr w:type="spellStart"/>
      <w:r>
        <w:rPr>
          <w:sz w:val="24"/>
          <w:szCs w:val="24"/>
        </w:rPr>
        <w:t>Solutions</w:t>
      </w:r>
      <w:proofErr w:type="spellEnd"/>
      <w:r>
        <w:rPr>
          <w:sz w:val="24"/>
          <w:szCs w:val="24"/>
        </w:rPr>
        <w:t>”.</w:t>
      </w:r>
    </w:p>
    <w:p w14:paraId="2CD6975B" w14:textId="77777777" w:rsidR="00CF015D" w:rsidRDefault="00E22817">
      <w:pPr>
        <w:spacing w:after="0" w:line="360" w:lineRule="auto"/>
        <w:jc w:val="both"/>
        <w:rPr>
          <w:b/>
          <w:sz w:val="24"/>
          <w:szCs w:val="24"/>
        </w:rPr>
      </w:pPr>
      <w:r>
        <w:rPr>
          <w:b/>
          <w:noProof/>
          <w:sz w:val="24"/>
          <w:szCs w:val="24"/>
        </w:rPr>
        <w:drawing>
          <wp:inline distT="114300" distB="114300" distL="114300" distR="114300" wp14:anchorId="1EB6D075" wp14:editId="6667EA66">
            <wp:extent cx="5399730" cy="2717800"/>
            <wp:effectExtent l="0" t="0" r="0" b="0"/>
            <wp:docPr id="6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399730" cy="2717800"/>
                    </a:xfrm>
                    <a:prstGeom prst="rect">
                      <a:avLst/>
                    </a:prstGeom>
                    <a:ln/>
                  </pic:spPr>
                </pic:pic>
              </a:graphicData>
            </a:graphic>
          </wp:inline>
        </w:drawing>
      </w:r>
    </w:p>
    <w:p w14:paraId="3F794C0F" w14:textId="77777777" w:rsidR="00CF015D" w:rsidRDefault="00E22817">
      <w:pPr>
        <w:spacing w:after="0" w:line="360" w:lineRule="auto"/>
        <w:jc w:val="both"/>
        <w:rPr>
          <w:b/>
          <w:sz w:val="24"/>
          <w:szCs w:val="24"/>
        </w:rPr>
      </w:pPr>
      <w:r>
        <w:rPr>
          <w:b/>
          <w:noProof/>
          <w:sz w:val="24"/>
          <w:szCs w:val="24"/>
        </w:rPr>
        <w:drawing>
          <wp:inline distT="114300" distB="114300" distL="114300" distR="114300" wp14:anchorId="3B98395A" wp14:editId="59DCF38E">
            <wp:extent cx="5399730" cy="1219200"/>
            <wp:effectExtent l="0" t="0" r="0" b="0"/>
            <wp:docPr id="6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399730" cy="1219200"/>
                    </a:xfrm>
                    <a:prstGeom prst="rect">
                      <a:avLst/>
                    </a:prstGeom>
                    <a:ln/>
                  </pic:spPr>
                </pic:pic>
              </a:graphicData>
            </a:graphic>
          </wp:inline>
        </w:drawing>
      </w:r>
    </w:p>
    <w:p w14:paraId="2B67B8A9" w14:textId="77777777" w:rsidR="00CF015D" w:rsidRDefault="00E22817">
      <w:pPr>
        <w:spacing w:after="0" w:line="360" w:lineRule="auto"/>
        <w:jc w:val="both"/>
        <w:rPr>
          <w:sz w:val="24"/>
          <w:szCs w:val="24"/>
        </w:rPr>
      </w:pPr>
      <w:r>
        <w:rPr>
          <w:b/>
          <w:sz w:val="24"/>
          <w:szCs w:val="24"/>
        </w:rPr>
        <w:tab/>
      </w:r>
      <w:r>
        <w:rPr>
          <w:sz w:val="24"/>
          <w:szCs w:val="24"/>
        </w:rPr>
        <w:t>Finalmente al analizar el valor promedio por línea podemos notar una gran diferencia entre los primeros proveedores y el tercero, de este resultado podemos determinar qu</w:t>
      </w:r>
      <w:r>
        <w:rPr>
          <w:sz w:val="24"/>
          <w:szCs w:val="24"/>
        </w:rPr>
        <w:t xml:space="preserve">e estos 2 primeros proveedores también son clave para la empresa, porque en promedio el valor de sus compras es significativamente alto, como se puede </w:t>
      </w:r>
      <w:r>
        <w:rPr>
          <w:sz w:val="24"/>
          <w:szCs w:val="24"/>
        </w:rPr>
        <w:lastRenderedPageBreak/>
        <w:t>apreciar son varias unidades las compradas pero son más significativos los precios unitarios, aquí podemo</w:t>
      </w:r>
      <w:r>
        <w:rPr>
          <w:sz w:val="24"/>
          <w:szCs w:val="24"/>
        </w:rPr>
        <w:t>s identificar oportunidades de negociación tanto en el precio Unitario como en la cantidad, como podemos ver en la última tabla, estos materiales corresponden principalmente a las llantas de los vehículos que transportan la materia extraída de la mina.</w:t>
      </w:r>
    </w:p>
    <w:p w14:paraId="452403BC" w14:textId="77777777" w:rsidR="00CF015D" w:rsidRDefault="00CF015D">
      <w:pPr>
        <w:spacing w:after="0" w:line="360" w:lineRule="auto"/>
        <w:jc w:val="both"/>
        <w:rPr>
          <w:b/>
          <w:sz w:val="24"/>
          <w:szCs w:val="24"/>
        </w:rPr>
      </w:pPr>
    </w:p>
    <w:p w14:paraId="11B0230F" w14:textId="77777777" w:rsidR="00CF015D" w:rsidRDefault="00E22817">
      <w:pPr>
        <w:numPr>
          <w:ilvl w:val="1"/>
          <w:numId w:val="4"/>
        </w:numPr>
        <w:spacing w:after="0" w:line="360" w:lineRule="auto"/>
        <w:jc w:val="both"/>
        <w:rPr>
          <w:b/>
          <w:sz w:val="24"/>
          <w:szCs w:val="24"/>
        </w:rPr>
      </w:pPr>
      <w:r>
        <w:rPr>
          <w:b/>
          <w:sz w:val="24"/>
          <w:szCs w:val="24"/>
        </w:rPr>
        <w:t>An</w:t>
      </w:r>
      <w:r>
        <w:rPr>
          <w:b/>
          <w:sz w:val="24"/>
          <w:szCs w:val="24"/>
        </w:rPr>
        <w:t xml:space="preserve">alizamos la cantidad de </w:t>
      </w:r>
      <w:proofErr w:type="spellStart"/>
      <w:r>
        <w:rPr>
          <w:b/>
          <w:sz w:val="24"/>
          <w:szCs w:val="24"/>
        </w:rPr>
        <w:t>OCs</w:t>
      </w:r>
      <w:proofErr w:type="spellEnd"/>
      <w:r>
        <w:rPr>
          <w:b/>
          <w:sz w:val="24"/>
          <w:szCs w:val="24"/>
        </w:rPr>
        <w:t xml:space="preserve"> por comprador en el 2023.</w:t>
      </w:r>
    </w:p>
    <w:p w14:paraId="2D3DAF2C" w14:textId="77777777" w:rsidR="00CF015D" w:rsidRDefault="00E22817">
      <w:pPr>
        <w:spacing w:after="0" w:line="360" w:lineRule="auto"/>
        <w:jc w:val="center"/>
        <w:rPr>
          <w:b/>
          <w:sz w:val="24"/>
          <w:szCs w:val="24"/>
        </w:rPr>
      </w:pPr>
      <w:r>
        <w:rPr>
          <w:b/>
          <w:noProof/>
          <w:sz w:val="24"/>
          <w:szCs w:val="24"/>
        </w:rPr>
        <w:drawing>
          <wp:inline distT="114300" distB="114300" distL="114300" distR="114300" wp14:anchorId="0C7881D4" wp14:editId="0619636F">
            <wp:extent cx="4676775" cy="2305050"/>
            <wp:effectExtent l="0" t="0" r="0" b="0"/>
            <wp:docPr id="6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4676775" cy="2305050"/>
                    </a:xfrm>
                    <a:prstGeom prst="rect">
                      <a:avLst/>
                    </a:prstGeom>
                    <a:ln/>
                  </pic:spPr>
                </pic:pic>
              </a:graphicData>
            </a:graphic>
          </wp:inline>
        </w:drawing>
      </w:r>
    </w:p>
    <w:p w14:paraId="3275F1B8" w14:textId="77777777" w:rsidR="00CF015D" w:rsidRDefault="00E22817">
      <w:pPr>
        <w:spacing w:after="0" w:line="360" w:lineRule="auto"/>
        <w:jc w:val="center"/>
        <w:rPr>
          <w:b/>
          <w:sz w:val="24"/>
          <w:szCs w:val="24"/>
        </w:rPr>
      </w:pPr>
      <w:r>
        <w:rPr>
          <w:b/>
          <w:noProof/>
          <w:sz w:val="24"/>
          <w:szCs w:val="24"/>
        </w:rPr>
        <w:drawing>
          <wp:inline distT="114300" distB="114300" distL="114300" distR="114300" wp14:anchorId="17083C65" wp14:editId="3201A278">
            <wp:extent cx="2162175" cy="2400300"/>
            <wp:effectExtent l="0" t="0" r="0" b="0"/>
            <wp:docPr id="8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2"/>
                    <a:srcRect/>
                    <a:stretch>
                      <a:fillRect/>
                    </a:stretch>
                  </pic:blipFill>
                  <pic:spPr>
                    <a:xfrm>
                      <a:off x="0" y="0"/>
                      <a:ext cx="2162175" cy="2400300"/>
                    </a:xfrm>
                    <a:prstGeom prst="rect">
                      <a:avLst/>
                    </a:prstGeom>
                    <a:ln/>
                  </pic:spPr>
                </pic:pic>
              </a:graphicData>
            </a:graphic>
          </wp:inline>
        </w:drawing>
      </w:r>
    </w:p>
    <w:p w14:paraId="71C6E54D" w14:textId="77777777" w:rsidR="00CF015D" w:rsidRDefault="00E22817">
      <w:pPr>
        <w:spacing w:after="0" w:line="360" w:lineRule="auto"/>
        <w:rPr>
          <w:sz w:val="24"/>
          <w:szCs w:val="24"/>
        </w:rPr>
      </w:pPr>
      <w:r>
        <w:rPr>
          <w:b/>
          <w:sz w:val="24"/>
          <w:szCs w:val="24"/>
        </w:rPr>
        <w:tab/>
      </w:r>
      <w:r>
        <w:rPr>
          <w:sz w:val="24"/>
          <w:szCs w:val="24"/>
        </w:rPr>
        <w:t xml:space="preserve">Este análisis nos ayuda a identificar a la pieza importante de la empresa en el área de compras que es el Sr. “Charlie </w:t>
      </w:r>
      <w:proofErr w:type="spellStart"/>
      <w:r>
        <w:rPr>
          <w:sz w:val="24"/>
          <w:szCs w:val="24"/>
        </w:rPr>
        <w:t>Leuso</w:t>
      </w:r>
      <w:proofErr w:type="spellEnd"/>
      <w:r>
        <w:rPr>
          <w:sz w:val="24"/>
          <w:szCs w:val="24"/>
        </w:rPr>
        <w:t xml:space="preserve">” ya que ha realizado mayor cantidad de compras en el </w:t>
      </w:r>
      <w:proofErr w:type="gramStart"/>
      <w:r>
        <w:rPr>
          <w:sz w:val="24"/>
          <w:szCs w:val="24"/>
        </w:rPr>
        <w:t>2023 ,</w:t>
      </w:r>
      <w:proofErr w:type="gramEnd"/>
      <w:r>
        <w:rPr>
          <w:sz w:val="24"/>
          <w:szCs w:val="24"/>
        </w:rPr>
        <w:t xml:space="preserve"> esta información nos permite identificar un factor clave que suministra</w:t>
      </w:r>
      <w:r>
        <w:rPr>
          <w:sz w:val="24"/>
          <w:szCs w:val="24"/>
        </w:rPr>
        <w:t xml:space="preserve"> de forma continua y significativa a la empresa. la dependencia es evidente y cualquier contratiempo o fallo en sus acciones podría tener repercusiones directas a la empresa. Por lo </w:t>
      </w:r>
      <w:proofErr w:type="gramStart"/>
      <w:r>
        <w:rPr>
          <w:sz w:val="24"/>
          <w:szCs w:val="24"/>
        </w:rPr>
        <w:t>tanto</w:t>
      </w:r>
      <w:proofErr w:type="gramEnd"/>
      <w:r>
        <w:rPr>
          <w:sz w:val="24"/>
          <w:szCs w:val="24"/>
        </w:rPr>
        <w:t xml:space="preserve"> es importante mantener una gestión eficiente y estratégica en las ac</w:t>
      </w:r>
      <w:r>
        <w:rPr>
          <w:sz w:val="24"/>
          <w:szCs w:val="24"/>
        </w:rPr>
        <w:t xml:space="preserve">tividades de compras asociadas al sr. Charlie </w:t>
      </w:r>
      <w:proofErr w:type="spellStart"/>
      <w:r>
        <w:rPr>
          <w:sz w:val="24"/>
          <w:szCs w:val="24"/>
        </w:rPr>
        <w:t>Leuso</w:t>
      </w:r>
      <w:proofErr w:type="spellEnd"/>
      <w:r>
        <w:rPr>
          <w:sz w:val="24"/>
          <w:szCs w:val="24"/>
        </w:rPr>
        <w:t>.</w:t>
      </w:r>
    </w:p>
    <w:p w14:paraId="7657A36B" w14:textId="77777777" w:rsidR="00CF015D" w:rsidRDefault="00CF015D">
      <w:pPr>
        <w:spacing w:after="0" w:line="360" w:lineRule="auto"/>
        <w:ind w:left="1146"/>
        <w:jc w:val="both"/>
        <w:rPr>
          <w:b/>
          <w:sz w:val="24"/>
          <w:szCs w:val="24"/>
        </w:rPr>
      </w:pPr>
    </w:p>
    <w:p w14:paraId="1B25482B" w14:textId="77777777" w:rsidR="00CF015D" w:rsidRDefault="00E22817">
      <w:pPr>
        <w:numPr>
          <w:ilvl w:val="1"/>
          <w:numId w:val="4"/>
        </w:numPr>
        <w:spacing w:after="0" w:line="360" w:lineRule="auto"/>
        <w:jc w:val="both"/>
        <w:rPr>
          <w:b/>
          <w:sz w:val="24"/>
          <w:szCs w:val="24"/>
        </w:rPr>
      </w:pPr>
      <w:r>
        <w:rPr>
          <w:b/>
          <w:sz w:val="24"/>
          <w:szCs w:val="24"/>
        </w:rPr>
        <w:t>Analizamos las líneas con lead time menor a 7 días por comprador</w:t>
      </w:r>
    </w:p>
    <w:p w14:paraId="004E5CB0" w14:textId="77777777" w:rsidR="00CF015D" w:rsidRDefault="00E22817">
      <w:pPr>
        <w:spacing w:after="0" w:line="360" w:lineRule="auto"/>
        <w:jc w:val="both"/>
        <w:rPr>
          <w:b/>
          <w:sz w:val="24"/>
          <w:szCs w:val="24"/>
        </w:rPr>
      </w:pPr>
      <w:r>
        <w:rPr>
          <w:b/>
          <w:noProof/>
          <w:sz w:val="24"/>
          <w:szCs w:val="24"/>
        </w:rPr>
        <w:drawing>
          <wp:inline distT="114300" distB="114300" distL="114300" distR="114300" wp14:anchorId="03C29CC8" wp14:editId="5C054732">
            <wp:extent cx="5399730" cy="1879600"/>
            <wp:effectExtent l="0" t="0" r="0" b="0"/>
            <wp:docPr id="5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399730" cy="1879600"/>
                    </a:xfrm>
                    <a:prstGeom prst="rect">
                      <a:avLst/>
                    </a:prstGeom>
                    <a:ln/>
                  </pic:spPr>
                </pic:pic>
              </a:graphicData>
            </a:graphic>
          </wp:inline>
        </w:drawing>
      </w:r>
    </w:p>
    <w:p w14:paraId="59466EDA" w14:textId="77777777" w:rsidR="00CF015D" w:rsidRDefault="00E22817">
      <w:pPr>
        <w:spacing w:after="0" w:line="360" w:lineRule="auto"/>
        <w:jc w:val="both"/>
        <w:rPr>
          <w:b/>
          <w:sz w:val="24"/>
          <w:szCs w:val="24"/>
        </w:rPr>
      </w:pPr>
      <w:r>
        <w:rPr>
          <w:b/>
          <w:noProof/>
          <w:sz w:val="24"/>
          <w:szCs w:val="24"/>
        </w:rPr>
        <w:drawing>
          <wp:inline distT="114300" distB="114300" distL="114300" distR="114300" wp14:anchorId="51893F40" wp14:editId="194C5E48">
            <wp:extent cx="5399730" cy="736600"/>
            <wp:effectExtent l="0" t="0" r="0" b="0"/>
            <wp:docPr id="8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5399730" cy="736600"/>
                    </a:xfrm>
                    <a:prstGeom prst="rect">
                      <a:avLst/>
                    </a:prstGeom>
                    <a:ln/>
                  </pic:spPr>
                </pic:pic>
              </a:graphicData>
            </a:graphic>
          </wp:inline>
        </w:drawing>
      </w:r>
    </w:p>
    <w:p w14:paraId="7E1793C2" w14:textId="77777777" w:rsidR="00CF015D" w:rsidRDefault="00E22817">
      <w:pPr>
        <w:spacing w:after="0" w:line="360" w:lineRule="auto"/>
        <w:jc w:val="both"/>
        <w:rPr>
          <w:b/>
          <w:sz w:val="24"/>
          <w:szCs w:val="24"/>
        </w:rPr>
      </w:pPr>
      <w:r>
        <w:rPr>
          <w:b/>
          <w:noProof/>
          <w:sz w:val="24"/>
          <w:szCs w:val="24"/>
        </w:rPr>
        <w:drawing>
          <wp:inline distT="114300" distB="114300" distL="114300" distR="114300" wp14:anchorId="21C9B671" wp14:editId="5268CF10">
            <wp:extent cx="5114925" cy="2419350"/>
            <wp:effectExtent l="0" t="0" r="0" b="0"/>
            <wp:docPr id="6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5114925" cy="2419350"/>
                    </a:xfrm>
                    <a:prstGeom prst="rect">
                      <a:avLst/>
                    </a:prstGeom>
                    <a:ln/>
                  </pic:spPr>
                </pic:pic>
              </a:graphicData>
            </a:graphic>
          </wp:inline>
        </w:drawing>
      </w:r>
    </w:p>
    <w:p w14:paraId="698C7DA6" w14:textId="77777777" w:rsidR="00CF015D" w:rsidRDefault="00E22817">
      <w:pPr>
        <w:spacing w:after="0" w:line="360" w:lineRule="auto"/>
        <w:jc w:val="both"/>
        <w:rPr>
          <w:sz w:val="24"/>
          <w:szCs w:val="24"/>
        </w:rPr>
      </w:pPr>
      <w:r>
        <w:rPr>
          <w:b/>
          <w:sz w:val="24"/>
          <w:szCs w:val="24"/>
        </w:rPr>
        <w:tab/>
      </w:r>
      <w:r>
        <w:rPr>
          <w:sz w:val="24"/>
          <w:szCs w:val="24"/>
        </w:rPr>
        <w:t xml:space="preserve">El motivo por el cuál analizamos estas variables es porque regularmente los tiempos de entrega muy cortos como el que estamos analizando tienden a salir con errores en las fechas de entrega, por lo </w:t>
      </w:r>
      <w:proofErr w:type="spellStart"/>
      <w:r>
        <w:rPr>
          <w:sz w:val="24"/>
          <w:szCs w:val="24"/>
        </w:rPr>
        <w:t>cuál</w:t>
      </w:r>
      <w:proofErr w:type="spellEnd"/>
      <w:r>
        <w:rPr>
          <w:sz w:val="24"/>
          <w:szCs w:val="24"/>
        </w:rPr>
        <w:t xml:space="preserve"> es importante analizarlo para evitar </w:t>
      </w:r>
      <w:proofErr w:type="gramStart"/>
      <w:r>
        <w:rPr>
          <w:sz w:val="24"/>
          <w:szCs w:val="24"/>
        </w:rPr>
        <w:t>posible incumpli</w:t>
      </w:r>
      <w:r>
        <w:rPr>
          <w:sz w:val="24"/>
          <w:szCs w:val="24"/>
        </w:rPr>
        <w:t>mientos</w:t>
      </w:r>
      <w:proofErr w:type="gramEnd"/>
      <w:r>
        <w:rPr>
          <w:sz w:val="24"/>
          <w:szCs w:val="24"/>
        </w:rPr>
        <w:t xml:space="preserve"> en la emisión de </w:t>
      </w:r>
      <w:proofErr w:type="spellStart"/>
      <w:r>
        <w:rPr>
          <w:sz w:val="24"/>
          <w:szCs w:val="24"/>
        </w:rPr>
        <w:t>OCs</w:t>
      </w:r>
      <w:proofErr w:type="spellEnd"/>
      <w:r>
        <w:rPr>
          <w:sz w:val="24"/>
          <w:szCs w:val="24"/>
        </w:rPr>
        <w:t xml:space="preserve">, como podemos ver, porcentualmente la comprador Emma Flores es la que tiene mayor cantidad de líneas con lead time menor a 7 días, pero en términos reales es Charlie </w:t>
      </w:r>
      <w:proofErr w:type="spellStart"/>
      <w:r>
        <w:rPr>
          <w:sz w:val="24"/>
          <w:szCs w:val="24"/>
        </w:rPr>
        <w:t>Leuso</w:t>
      </w:r>
      <w:proofErr w:type="spellEnd"/>
      <w:r>
        <w:rPr>
          <w:sz w:val="24"/>
          <w:szCs w:val="24"/>
        </w:rPr>
        <w:t xml:space="preserve"> con 2.25%, correspondiente a 443 líneas. Analizado de e</w:t>
      </w:r>
      <w:r>
        <w:rPr>
          <w:sz w:val="24"/>
          <w:szCs w:val="24"/>
        </w:rPr>
        <w:t xml:space="preserve">ste modo podemos ver también que este mismo proveedor es el que mayor cantidad de líneas ha comprado, significativamente más que los demás compradores; pero estamos analizando sólo </w:t>
      </w:r>
      <w:proofErr w:type="spellStart"/>
      <w:r>
        <w:rPr>
          <w:sz w:val="24"/>
          <w:szCs w:val="24"/>
        </w:rPr>
        <w:t>OCs</w:t>
      </w:r>
      <w:proofErr w:type="spellEnd"/>
      <w:r>
        <w:rPr>
          <w:sz w:val="24"/>
          <w:szCs w:val="24"/>
        </w:rPr>
        <w:t xml:space="preserve"> de bienes con materiales catalogados.</w:t>
      </w:r>
    </w:p>
    <w:p w14:paraId="4DBD3307" w14:textId="77777777" w:rsidR="00CF015D" w:rsidRDefault="00CF015D">
      <w:pPr>
        <w:spacing w:after="0" w:line="360" w:lineRule="auto"/>
        <w:jc w:val="both"/>
        <w:rPr>
          <w:b/>
          <w:sz w:val="24"/>
          <w:szCs w:val="24"/>
        </w:rPr>
      </w:pPr>
    </w:p>
    <w:p w14:paraId="6E5B78B2" w14:textId="77777777" w:rsidR="00CF015D" w:rsidRDefault="00E22817">
      <w:pPr>
        <w:numPr>
          <w:ilvl w:val="1"/>
          <w:numId w:val="4"/>
        </w:numPr>
        <w:spacing w:after="0" w:line="360" w:lineRule="auto"/>
        <w:jc w:val="both"/>
        <w:rPr>
          <w:b/>
          <w:sz w:val="24"/>
          <w:szCs w:val="24"/>
        </w:rPr>
      </w:pPr>
      <w:r>
        <w:rPr>
          <w:b/>
          <w:sz w:val="24"/>
          <w:szCs w:val="24"/>
        </w:rPr>
        <w:t>Análisis del consumo de material</w:t>
      </w:r>
      <w:r>
        <w:rPr>
          <w:b/>
          <w:sz w:val="24"/>
          <w:szCs w:val="24"/>
        </w:rPr>
        <w:t>es por código</w:t>
      </w:r>
    </w:p>
    <w:p w14:paraId="463226BF" w14:textId="77777777" w:rsidR="00CF015D" w:rsidRDefault="00E22817">
      <w:pPr>
        <w:spacing w:after="0" w:line="360" w:lineRule="auto"/>
        <w:jc w:val="both"/>
        <w:rPr>
          <w:b/>
          <w:sz w:val="24"/>
          <w:szCs w:val="24"/>
        </w:rPr>
      </w:pPr>
      <w:r>
        <w:rPr>
          <w:b/>
          <w:noProof/>
          <w:sz w:val="24"/>
          <w:szCs w:val="24"/>
        </w:rPr>
        <w:lastRenderedPageBreak/>
        <w:drawing>
          <wp:inline distT="114300" distB="114300" distL="114300" distR="114300" wp14:anchorId="19DC73A1" wp14:editId="394CA0A9">
            <wp:extent cx="5399730" cy="1765300"/>
            <wp:effectExtent l="0" t="0" r="0" b="0"/>
            <wp:docPr id="6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5399730" cy="1765300"/>
                    </a:xfrm>
                    <a:prstGeom prst="rect">
                      <a:avLst/>
                    </a:prstGeom>
                    <a:ln/>
                  </pic:spPr>
                </pic:pic>
              </a:graphicData>
            </a:graphic>
          </wp:inline>
        </w:drawing>
      </w:r>
    </w:p>
    <w:p w14:paraId="0D053E63" w14:textId="77777777" w:rsidR="00CF015D" w:rsidRDefault="00E22817">
      <w:pPr>
        <w:spacing w:after="0" w:line="360" w:lineRule="auto"/>
        <w:jc w:val="both"/>
        <w:rPr>
          <w:b/>
          <w:sz w:val="24"/>
          <w:szCs w:val="24"/>
        </w:rPr>
      </w:pPr>
      <w:r>
        <w:rPr>
          <w:b/>
          <w:noProof/>
          <w:sz w:val="24"/>
          <w:szCs w:val="24"/>
        </w:rPr>
        <w:drawing>
          <wp:inline distT="114300" distB="114300" distL="114300" distR="114300" wp14:anchorId="4BBC3D93" wp14:editId="0F930380">
            <wp:extent cx="5399730" cy="2590800"/>
            <wp:effectExtent l="0" t="0" r="0" b="0"/>
            <wp:docPr id="6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7"/>
                    <a:srcRect/>
                    <a:stretch>
                      <a:fillRect/>
                    </a:stretch>
                  </pic:blipFill>
                  <pic:spPr>
                    <a:xfrm>
                      <a:off x="0" y="0"/>
                      <a:ext cx="5399730" cy="2590800"/>
                    </a:xfrm>
                    <a:prstGeom prst="rect">
                      <a:avLst/>
                    </a:prstGeom>
                    <a:ln/>
                  </pic:spPr>
                </pic:pic>
              </a:graphicData>
            </a:graphic>
          </wp:inline>
        </w:drawing>
      </w:r>
    </w:p>
    <w:p w14:paraId="1D371D01" w14:textId="77777777" w:rsidR="00CF015D" w:rsidRDefault="00E22817">
      <w:pPr>
        <w:spacing w:after="0" w:line="360" w:lineRule="auto"/>
        <w:jc w:val="both"/>
        <w:rPr>
          <w:sz w:val="24"/>
          <w:szCs w:val="24"/>
        </w:rPr>
      </w:pPr>
      <w:r>
        <w:rPr>
          <w:sz w:val="24"/>
          <w:szCs w:val="24"/>
        </w:rPr>
        <w:tab/>
        <w:t>Se inicia seleccionando el código de material de la tabla Materiales (M), junto con el conteo de líneas de detalle de orden de compra (</w:t>
      </w:r>
      <w:proofErr w:type="spellStart"/>
      <w:r>
        <w:rPr>
          <w:sz w:val="24"/>
          <w:szCs w:val="24"/>
        </w:rPr>
        <w:t>Codigo_Detalle_OC</w:t>
      </w:r>
      <w:proofErr w:type="spellEnd"/>
      <w:r>
        <w:rPr>
          <w:sz w:val="24"/>
          <w:szCs w:val="24"/>
        </w:rPr>
        <w:t>) para determinar cuántas veces se ha comprado cada material. Además, se calcula la s</w:t>
      </w:r>
      <w:r>
        <w:rPr>
          <w:sz w:val="24"/>
          <w:szCs w:val="24"/>
        </w:rPr>
        <w:t>uma del valor total comprado en dólares (</w:t>
      </w:r>
      <w:proofErr w:type="spellStart"/>
      <w:r>
        <w:rPr>
          <w:sz w:val="24"/>
          <w:szCs w:val="24"/>
        </w:rPr>
        <w:t>Total_Price_USD</w:t>
      </w:r>
      <w:proofErr w:type="spellEnd"/>
      <w:r>
        <w:rPr>
          <w:sz w:val="24"/>
          <w:szCs w:val="24"/>
        </w:rPr>
        <w:t xml:space="preserve">) de estos materiales, formateando este valor a un formato monetario. Para relacionar los detalles de las órdenes de compra con los materiales específicos, se realiza un INNER JOIN entre la tabla </w:t>
      </w:r>
      <w:proofErr w:type="spellStart"/>
      <w:r>
        <w:rPr>
          <w:sz w:val="24"/>
          <w:szCs w:val="24"/>
        </w:rPr>
        <w:t>Deta</w:t>
      </w:r>
      <w:r>
        <w:rPr>
          <w:sz w:val="24"/>
          <w:szCs w:val="24"/>
        </w:rPr>
        <w:t>lle_OC</w:t>
      </w:r>
      <w:proofErr w:type="spellEnd"/>
      <w:r>
        <w:rPr>
          <w:sz w:val="24"/>
          <w:szCs w:val="24"/>
        </w:rPr>
        <w:t xml:space="preserve"> (DOC) y la tabla Materiales (M), utilizando el </w:t>
      </w:r>
      <w:proofErr w:type="spellStart"/>
      <w:r>
        <w:rPr>
          <w:sz w:val="24"/>
          <w:szCs w:val="24"/>
        </w:rPr>
        <w:t>Codigo_Material</w:t>
      </w:r>
      <w:proofErr w:type="spellEnd"/>
      <w:r>
        <w:rPr>
          <w:sz w:val="24"/>
          <w:szCs w:val="24"/>
        </w:rPr>
        <w:t xml:space="preserve"> como clave para esta unión. Esto permite acceder a los detalles de compra de cada material específico. La agrupación se hace por el código de material (GROUP BY </w:t>
      </w:r>
      <w:proofErr w:type="spellStart"/>
      <w:proofErr w:type="gramStart"/>
      <w:r>
        <w:rPr>
          <w:sz w:val="24"/>
          <w:szCs w:val="24"/>
        </w:rPr>
        <w:t>M.Codigo</w:t>
      </w:r>
      <w:proofErr w:type="gramEnd"/>
      <w:r>
        <w:rPr>
          <w:sz w:val="24"/>
          <w:szCs w:val="24"/>
        </w:rPr>
        <w:t>_Material</w:t>
      </w:r>
      <w:proofErr w:type="spellEnd"/>
      <w:r>
        <w:rPr>
          <w:sz w:val="24"/>
          <w:szCs w:val="24"/>
        </w:rPr>
        <w:t>), lo qu</w:t>
      </w:r>
      <w:r>
        <w:rPr>
          <w:sz w:val="24"/>
          <w:szCs w:val="24"/>
        </w:rPr>
        <w:t xml:space="preserve">e permite </w:t>
      </w:r>
      <w:proofErr w:type="spellStart"/>
      <w:r>
        <w:rPr>
          <w:sz w:val="24"/>
          <w:szCs w:val="24"/>
        </w:rPr>
        <w:t>sumarizar</w:t>
      </w:r>
      <w:proofErr w:type="spellEnd"/>
      <w:r>
        <w:rPr>
          <w:sz w:val="24"/>
          <w:szCs w:val="24"/>
        </w:rPr>
        <w:t xml:space="preserve"> la cantidad de líneas compradas y el valor total comprado para cada material. Esto es crucial para entender el volumen y el impacto financiero de la compra de cada material. Los resultados se ordenan por el conteo de líneas compradas (</w:t>
      </w:r>
      <w:proofErr w:type="gramStart"/>
      <w:r>
        <w:rPr>
          <w:sz w:val="24"/>
          <w:szCs w:val="24"/>
        </w:rPr>
        <w:t>C</w:t>
      </w:r>
      <w:r>
        <w:rPr>
          <w:sz w:val="24"/>
          <w:szCs w:val="24"/>
        </w:rPr>
        <w:t>OUNT(</w:t>
      </w:r>
      <w:proofErr w:type="spellStart"/>
      <w:proofErr w:type="gramEnd"/>
      <w:r>
        <w:rPr>
          <w:sz w:val="24"/>
          <w:szCs w:val="24"/>
        </w:rPr>
        <w:t>DOC.Codigo_Detalle_OC</w:t>
      </w:r>
      <w:proofErr w:type="spellEnd"/>
      <w:r>
        <w:rPr>
          <w:sz w:val="24"/>
          <w:szCs w:val="24"/>
        </w:rPr>
        <w:t>)) en orden descendente (ORDER BY ... DESC), lo que resalta los materiales más frecuentemente comprados al principio de la lista. Esto facilita la identificación rápida de los materiales con mayor demanda o consumo.</w:t>
      </w:r>
    </w:p>
    <w:p w14:paraId="66607C50" w14:textId="77777777" w:rsidR="00CF015D" w:rsidRDefault="00CF015D">
      <w:pPr>
        <w:spacing w:after="0" w:line="360" w:lineRule="auto"/>
        <w:jc w:val="both"/>
        <w:rPr>
          <w:b/>
          <w:sz w:val="24"/>
          <w:szCs w:val="24"/>
        </w:rPr>
      </w:pPr>
    </w:p>
    <w:p w14:paraId="1E8DF7CF" w14:textId="77777777" w:rsidR="00CF015D" w:rsidRDefault="00E22817">
      <w:pPr>
        <w:numPr>
          <w:ilvl w:val="1"/>
          <w:numId w:val="4"/>
        </w:numPr>
        <w:spacing w:after="0" w:line="360" w:lineRule="auto"/>
        <w:jc w:val="both"/>
        <w:rPr>
          <w:b/>
          <w:sz w:val="24"/>
          <w:szCs w:val="24"/>
        </w:rPr>
      </w:pPr>
      <w:r>
        <w:rPr>
          <w:b/>
          <w:sz w:val="24"/>
          <w:szCs w:val="24"/>
        </w:rPr>
        <w:t>Análisis de l</w:t>
      </w:r>
      <w:r>
        <w:rPr>
          <w:b/>
          <w:sz w:val="24"/>
          <w:szCs w:val="24"/>
        </w:rPr>
        <w:t>as líneas más compradas sin contrato</w:t>
      </w:r>
    </w:p>
    <w:p w14:paraId="47688582" w14:textId="77777777" w:rsidR="00CF015D" w:rsidRDefault="00E22817">
      <w:pPr>
        <w:spacing w:after="0" w:line="360" w:lineRule="auto"/>
        <w:jc w:val="both"/>
        <w:rPr>
          <w:b/>
          <w:sz w:val="24"/>
          <w:szCs w:val="24"/>
        </w:rPr>
      </w:pPr>
      <w:r>
        <w:rPr>
          <w:b/>
          <w:noProof/>
          <w:sz w:val="24"/>
          <w:szCs w:val="24"/>
        </w:rPr>
        <w:drawing>
          <wp:inline distT="114300" distB="114300" distL="114300" distR="114300" wp14:anchorId="15FA09D6" wp14:editId="34582365">
            <wp:extent cx="5399730" cy="1879600"/>
            <wp:effectExtent l="0" t="0" r="0" b="0"/>
            <wp:docPr id="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399730" cy="1879600"/>
                    </a:xfrm>
                    <a:prstGeom prst="rect">
                      <a:avLst/>
                    </a:prstGeom>
                    <a:ln/>
                  </pic:spPr>
                </pic:pic>
              </a:graphicData>
            </a:graphic>
          </wp:inline>
        </w:drawing>
      </w:r>
    </w:p>
    <w:p w14:paraId="0FD6A6BE" w14:textId="77777777" w:rsidR="00CF015D" w:rsidRDefault="00E22817">
      <w:pPr>
        <w:spacing w:after="0" w:line="360" w:lineRule="auto"/>
        <w:jc w:val="both"/>
        <w:rPr>
          <w:b/>
          <w:sz w:val="24"/>
          <w:szCs w:val="24"/>
        </w:rPr>
      </w:pPr>
      <w:r>
        <w:rPr>
          <w:b/>
          <w:noProof/>
          <w:sz w:val="24"/>
          <w:szCs w:val="24"/>
        </w:rPr>
        <w:drawing>
          <wp:inline distT="114300" distB="114300" distL="114300" distR="114300" wp14:anchorId="3452AC90" wp14:editId="62B2E61B">
            <wp:extent cx="5399730" cy="2540000"/>
            <wp:effectExtent l="0" t="0" r="0" b="0"/>
            <wp:docPr id="8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9"/>
                    <a:srcRect/>
                    <a:stretch>
                      <a:fillRect/>
                    </a:stretch>
                  </pic:blipFill>
                  <pic:spPr>
                    <a:xfrm>
                      <a:off x="0" y="0"/>
                      <a:ext cx="5399730" cy="2540000"/>
                    </a:xfrm>
                    <a:prstGeom prst="rect">
                      <a:avLst/>
                    </a:prstGeom>
                    <a:ln/>
                  </pic:spPr>
                </pic:pic>
              </a:graphicData>
            </a:graphic>
          </wp:inline>
        </w:drawing>
      </w:r>
    </w:p>
    <w:p w14:paraId="38C78AAF" w14:textId="77777777" w:rsidR="00CF015D" w:rsidRDefault="00E22817">
      <w:pPr>
        <w:spacing w:after="0" w:line="360" w:lineRule="auto"/>
        <w:jc w:val="both"/>
        <w:rPr>
          <w:sz w:val="24"/>
          <w:szCs w:val="24"/>
        </w:rPr>
      </w:pPr>
      <w:r>
        <w:rPr>
          <w:b/>
          <w:sz w:val="24"/>
          <w:szCs w:val="24"/>
        </w:rPr>
        <w:tab/>
      </w:r>
      <w:r>
        <w:rPr>
          <w:sz w:val="24"/>
          <w:szCs w:val="24"/>
        </w:rPr>
        <w:t>Esta tabla nos permite analizar con qué recurrencia se compran los materiales, en específico los que no cuentan con un contrato, como podemos analizar los que más se compran son los lentes, no obstante, dentro de e</w:t>
      </w:r>
      <w:r>
        <w:rPr>
          <w:sz w:val="24"/>
          <w:szCs w:val="24"/>
        </w:rPr>
        <w:t>ste rango es importante resaltar también los que tienen grandes cantidades, como de los ítems 11 y 12, ya que al ser tantas las unidades compradas una ligera variación en los precios puede afectar el valor total de la OC. No analizamos por cantidad comprad</w:t>
      </w:r>
      <w:r>
        <w:rPr>
          <w:sz w:val="24"/>
          <w:szCs w:val="24"/>
        </w:rPr>
        <w:t>a ya que en algunos casos si bien es cierto las cantidades son muy superiores al no ser ítems tan solicitados no tendría mucho sentido realizar contratos, ya que la duración de estos y la volatilidad de los precios podría hacer que fijar un precio no sea t</w:t>
      </w:r>
      <w:r>
        <w:rPr>
          <w:sz w:val="24"/>
          <w:szCs w:val="24"/>
        </w:rPr>
        <w:t>an conveniente para el proveedor.</w:t>
      </w:r>
    </w:p>
    <w:p w14:paraId="5A20363C" w14:textId="77777777" w:rsidR="00CF015D" w:rsidRDefault="00E22817">
      <w:pPr>
        <w:numPr>
          <w:ilvl w:val="1"/>
          <w:numId w:val="4"/>
        </w:numPr>
        <w:spacing w:after="0" w:line="360" w:lineRule="auto"/>
        <w:jc w:val="both"/>
        <w:rPr>
          <w:b/>
          <w:sz w:val="24"/>
          <w:szCs w:val="24"/>
        </w:rPr>
      </w:pPr>
      <w:r>
        <w:rPr>
          <w:b/>
          <w:sz w:val="24"/>
          <w:szCs w:val="24"/>
        </w:rPr>
        <w:t xml:space="preserve">Análisis de las </w:t>
      </w:r>
      <w:proofErr w:type="gramStart"/>
      <w:r>
        <w:rPr>
          <w:b/>
          <w:sz w:val="24"/>
          <w:szCs w:val="24"/>
        </w:rPr>
        <w:t>líneas  con</w:t>
      </w:r>
      <w:proofErr w:type="gramEnd"/>
      <w:r>
        <w:rPr>
          <w:b/>
          <w:sz w:val="24"/>
          <w:szCs w:val="24"/>
        </w:rPr>
        <w:t xml:space="preserve"> contrato más usadas</w:t>
      </w:r>
    </w:p>
    <w:p w14:paraId="20CD93C2" w14:textId="77777777" w:rsidR="00CF015D" w:rsidRDefault="00E22817">
      <w:pPr>
        <w:spacing w:after="0" w:line="360" w:lineRule="auto"/>
        <w:jc w:val="both"/>
        <w:rPr>
          <w:b/>
          <w:sz w:val="24"/>
          <w:szCs w:val="24"/>
        </w:rPr>
      </w:pPr>
      <w:r>
        <w:rPr>
          <w:b/>
          <w:noProof/>
          <w:sz w:val="24"/>
          <w:szCs w:val="24"/>
        </w:rPr>
        <w:lastRenderedPageBreak/>
        <w:drawing>
          <wp:inline distT="114300" distB="114300" distL="114300" distR="114300" wp14:anchorId="043272D4" wp14:editId="1E6BDA67">
            <wp:extent cx="5399730" cy="1955800"/>
            <wp:effectExtent l="0" t="0" r="0" b="0"/>
            <wp:docPr id="7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0"/>
                    <a:srcRect/>
                    <a:stretch>
                      <a:fillRect/>
                    </a:stretch>
                  </pic:blipFill>
                  <pic:spPr>
                    <a:xfrm>
                      <a:off x="0" y="0"/>
                      <a:ext cx="5399730" cy="1955800"/>
                    </a:xfrm>
                    <a:prstGeom prst="rect">
                      <a:avLst/>
                    </a:prstGeom>
                    <a:ln/>
                  </pic:spPr>
                </pic:pic>
              </a:graphicData>
            </a:graphic>
          </wp:inline>
        </w:drawing>
      </w:r>
    </w:p>
    <w:p w14:paraId="09AA4BE7" w14:textId="77777777" w:rsidR="00CF015D" w:rsidRDefault="00E22817">
      <w:pPr>
        <w:spacing w:after="0" w:line="360" w:lineRule="auto"/>
        <w:jc w:val="both"/>
        <w:rPr>
          <w:b/>
          <w:sz w:val="24"/>
          <w:szCs w:val="24"/>
        </w:rPr>
      </w:pPr>
      <w:r>
        <w:rPr>
          <w:b/>
          <w:noProof/>
          <w:sz w:val="24"/>
          <w:szCs w:val="24"/>
        </w:rPr>
        <w:drawing>
          <wp:inline distT="114300" distB="114300" distL="114300" distR="114300" wp14:anchorId="2AA65B6A" wp14:editId="4B0DBB9D">
            <wp:extent cx="5399730" cy="2832100"/>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5399730" cy="2832100"/>
                    </a:xfrm>
                    <a:prstGeom prst="rect">
                      <a:avLst/>
                    </a:prstGeom>
                    <a:ln/>
                  </pic:spPr>
                </pic:pic>
              </a:graphicData>
            </a:graphic>
          </wp:inline>
        </w:drawing>
      </w:r>
    </w:p>
    <w:p w14:paraId="652E88E6" w14:textId="77777777" w:rsidR="00CF015D" w:rsidRDefault="00E22817">
      <w:pPr>
        <w:spacing w:after="0" w:line="360" w:lineRule="auto"/>
        <w:ind w:firstLine="720"/>
        <w:jc w:val="both"/>
        <w:rPr>
          <w:sz w:val="24"/>
          <w:szCs w:val="24"/>
        </w:rPr>
      </w:pPr>
      <w:r>
        <w:rPr>
          <w:sz w:val="24"/>
          <w:szCs w:val="24"/>
        </w:rPr>
        <w:t>Como podemos analizar las líneas que tienen contrato, aunque son usados no lo son tanto como en el caso de las líneas que no lo tienen, al comparar ambas tablas podemos notar que hay varios materiales con los que se podrían realizar contratos que puedan be</w:t>
      </w:r>
      <w:r>
        <w:rPr>
          <w:sz w:val="24"/>
          <w:szCs w:val="24"/>
        </w:rPr>
        <w:t>neficiar a la empresa y al proveedor.</w:t>
      </w:r>
    </w:p>
    <w:p w14:paraId="4546D14C" w14:textId="77777777" w:rsidR="00CF015D" w:rsidRDefault="00CF015D">
      <w:pPr>
        <w:spacing w:after="0" w:line="360" w:lineRule="auto"/>
        <w:jc w:val="both"/>
        <w:rPr>
          <w:b/>
          <w:sz w:val="24"/>
          <w:szCs w:val="24"/>
        </w:rPr>
      </w:pPr>
    </w:p>
    <w:p w14:paraId="48D8201C" w14:textId="77777777" w:rsidR="00CF015D" w:rsidRDefault="00E22817">
      <w:pPr>
        <w:numPr>
          <w:ilvl w:val="1"/>
          <w:numId w:val="4"/>
        </w:numPr>
        <w:spacing w:after="0" w:line="360" w:lineRule="auto"/>
        <w:jc w:val="both"/>
        <w:rPr>
          <w:b/>
          <w:sz w:val="24"/>
          <w:szCs w:val="24"/>
        </w:rPr>
      </w:pPr>
      <w:r>
        <w:rPr>
          <w:b/>
          <w:sz w:val="24"/>
          <w:szCs w:val="24"/>
        </w:rPr>
        <w:t>Análisis del valor de las líneas por rangos</w:t>
      </w:r>
    </w:p>
    <w:p w14:paraId="2654A14C" w14:textId="77777777" w:rsidR="00CF015D" w:rsidRDefault="00E22817">
      <w:pPr>
        <w:spacing w:after="0" w:line="360" w:lineRule="auto"/>
        <w:jc w:val="both"/>
        <w:rPr>
          <w:b/>
          <w:sz w:val="24"/>
          <w:szCs w:val="24"/>
        </w:rPr>
      </w:pPr>
      <w:r>
        <w:rPr>
          <w:b/>
          <w:noProof/>
          <w:sz w:val="24"/>
          <w:szCs w:val="24"/>
        </w:rPr>
        <w:lastRenderedPageBreak/>
        <w:drawing>
          <wp:inline distT="114300" distB="114300" distL="114300" distR="114300" wp14:anchorId="68E34229" wp14:editId="716E0DB6">
            <wp:extent cx="5399730" cy="3162300"/>
            <wp:effectExtent l="0" t="0" r="0" b="0"/>
            <wp:docPr id="7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5399730" cy="3162300"/>
                    </a:xfrm>
                    <a:prstGeom prst="rect">
                      <a:avLst/>
                    </a:prstGeom>
                    <a:ln/>
                  </pic:spPr>
                </pic:pic>
              </a:graphicData>
            </a:graphic>
          </wp:inline>
        </w:drawing>
      </w:r>
    </w:p>
    <w:p w14:paraId="17BCB342" w14:textId="77777777" w:rsidR="00CF015D" w:rsidRDefault="00E22817">
      <w:pPr>
        <w:spacing w:after="0" w:line="360" w:lineRule="auto"/>
        <w:jc w:val="center"/>
        <w:rPr>
          <w:b/>
          <w:sz w:val="24"/>
          <w:szCs w:val="24"/>
        </w:rPr>
      </w:pPr>
      <w:r>
        <w:rPr>
          <w:b/>
          <w:noProof/>
          <w:sz w:val="24"/>
          <w:szCs w:val="24"/>
        </w:rPr>
        <w:drawing>
          <wp:inline distT="114300" distB="114300" distL="114300" distR="114300" wp14:anchorId="2610F1C2" wp14:editId="73177604">
            <wp:extent cx="2514600" cy="1200150"/>
            <wp:effectExtent l="0" t="0" r="0" b="0"/>
            <wp:docPr id="7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2514600" cy="1200150"/>
                    </a:xfrm>
                    <a:prstGeom prst="rect">
                      <a:avLst/>
                    </a:prstGeom>
                    <a:ln/>
                  </pic:spPr>
                </pic:pic>
              </a:graphicData>
            </a:graphic>
          </wp:inline>
        </w:drawing>
      </w:r>
    </w:p>
    <w:p w14:paraId="3D35ABDD" w14:textId="77777777" w:rsidR="00CF015D" w:rsidRDefault="00E22817">
      <w:pPr>
        <w:spacing w:after="0" w:line="360" w:lineRule="auto"/>
        <w:rPr>
          <w:sz w:val="24"/>
          <w:szCs w:val="24"/>
        </w:rPr>
      </w:pPr>
      <w:r>
        <w:rPr>
          <w:b/>
          <w:sz w:val="24"/>
          <w:szCs w:val="24"/>
        </w:rPr>
        <w:tab/>
      </w:r>
      <w:r>
        <w:rPr>
          <w:sz w:val="24"/>
          <w:szCs w:val="24"/>
        </w:rPr>
        <w:t>Realizamos este análisis ya que es común que la empresas grandes subcontraten servicios como compras menores ya que les permite ahorrar en sueldos y salarios, además pu</w:t>
      </w:r>
      <w:r>
        <w:rPr>
          <w:sz w:val="24"/>
          <w:szCs w:val="24"/>
        </w:rPr>
        <w:t>eden evitar pagar regalías y otros beneficios con los que normalmente cuentan, para esto pueden realizar Órdenes de Servicios para que una tercera empresa realice las compras u otra empresa tenga en su planilla al nuevo personal, en este caso hemos identif</w:t>
      </w:r>
      <w:r>
        <w:rPr>
          <w:sz w:val="24"/>
          <w:szCs w:val="24"/>
        </w:rPr>
        <w:t>icado que hay una gran oportunidad en OC de bienes catalogados menores a $10K, por lo cual en el siguiente análisis averiguaremos cual es la cantidad promedio de líneas en este rango por mes.</w:t>
      </w:r>
    </w:p>
    <w:p w14:paraId="4F0F22AA" w14:textId="77777777" w:rsidR="00CF015D" w:rsidRDefault="00CF015D">
      <w:pPr>
        <w:spacing w:after="0" w:line="360" w:lineRule="auto"/>
        <w:rPr>
          <w:b/>
          <w:sz w:val="24"/>
          <w:szCs w:val="24"/>
        </w:rPr>
      </w:pPr>
    </w:p>
    <w:p w14:paraId="12B1A462" w14:textId="77777777" w:rsidR="00CF015D" w:rsidRDefault="00E22817">
      <w:pPr>
        <w:numPr>
          <w:ilvl w:val="1"/>
          <w:numId w:val="4"/>
        </w:numPr>
        <w:spacing w:after="0" w:line="360" w:lineRule="auto"/>
        <w:jc w:val="both"/>
        <w:rPr>
          <w:b/>
          <w:sz w:val="24"/>
          <w:szCs w:val="24"/>
        </w:rPr>
      </w:pPr>
      <w:r>
        <w:rPr>
          <w:b/>
          <w:sz w:val="24"/>
          <w:szCs w:val="24"/>
        </w:rPr>
        <w:t>Análisis de las líneas con montos menores a $10K</w:t>
      </w:r>
    </w:p>
    <w:p w14:paraId="43FC0829" w14:textId="77777777" w:rsidR="00CF015D" w:rsidRDefault="00E22817">
      <w:pPr>
        <w:spacing w:after="0" w:line="360" w:lineRule="auto"/>
        <w:jc w:val="both"/>
        <w:rPr>
          <w:b/>
          <w:sz w:val="24"/>
          <w:szCs w:val="24"/>
        </w:rPr>
      </w:pPr>
      <w:r>
        <w:rPr>
          <w:b/>
          <w:noProof/>
          <w:sz w:val="24"/>
          <w:szCs w:val="24"/>
        </w:rPr>
        <w:drawing>
          <wp:inline distT="114300" distB="114300" distL="114300" distR="114300" wp14:anchorId="66176FC9" wp14:editId="2C28676F">
            <wp:extent cx="5399730" cy="1219200"/>
            <wp:effectExtent l="0" t="0" r="0" b="0"/>
            <wp:docPr id="5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4"/>
                    <a:srcRect/>
                    <a:stretch>
                      <a:fillRect/>
                    </a:stretch>
                  </pic:blipFill>
                  <pic:spPr>
                    <a:xfrm>
                      <a:off x="0" y="0"/>
                      <a:ext cx="5399730" cy="1219200"/>
                    </a:xfrm>
                    <a:prstGeom prst="rect">
                      <a:avLst/>
                    </a:prstGeom>
                    <a:ln/>
                  </pic:spPr>
                </pic:pic>
              </a:graphicData>
            </a:graphic>
          </wp:inline>
        </w:drawing>
      </w:r>
    </w:p>
    <w:p w14:paraId="36D1EE74" w14:textId="77777777" w:rsidR="00CF015D" w:rsidRDefault="00E22817">
      <w:pPr>
        <w:spacing w:after="0" w:line="360" w:lineRule="auto"/>
        <w:jc w:val="center"/>
        <w:rPr>
          <w:b/>
          <w:sz w:val="24"/>
          <w:szCs w:val="24"/>
        </w:rPr>
      </w:pPr>
      <w:r>
        <w:rPr>
          <w:b/>
          <w:noProof/>
          <w:sz w:val="24"/>
          <w:szCs w:val="24"/>
        </w:rPr>
        <w:lastRenderedPageBreak/>
        <w:drawing>
          <wp:inline distT="114300" distB="114300" distL="114300" distR="114300" wp14:anchorId="2514D901" wp14:editId="2BD5C060">
            <wp:extent cx="2276475" cy="2419350"/>
            <wp:effectExtent l="0" t="0" r="0" b="0"/>
            <wp:docPr id="5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2276475" cy="2419350"/>
                    </a:xfrm>
                    <a:prstGeom prst="rect">
                      <a:avLst/>
                    </a:prstGeom>
                    <a:ln/>
                  </pic:spPr>
                </pic:pic>
              </a:graphicData>
            </a:graphic>
          </wp:inline>
        </w:drawing>
      </w:r>
    </w:p>
    <w:p w14:paraId="2EB59EA6" w14:textId="77777777" w:rsidR="00CF015D" w:rsidRDefault="00E22817">
      <w:pPr>
        <w:spacing w:after="0" w:line="360" w:lineRule="auto"/>
        <w:rPr>
          <w:sz w:val="24"/>
          <w:szCs w:val="24"/>
        </w:rPr>
      </w:pPr>
      <w:r>
        <w:rPr>
          <w:b/>
          <w:sz w:val="24"/>
          <w:szCs w:val="24"/>
        </w:rPr>
        <w:tab/>
      </w:r>
      <w:r>
        <w:rPr>
          <w:sz w:val="24"/>
          <w:szCs w:val="24"/>
        </w:rPr>
        <w:t>Como pode</w:t>
      </w:r>
      <w:r>
        <w:rPr>
          <w:sz w:val="24"/>
          <w:szCs w:val="24"/>
        </w:rPr>
        <w:t xml:space="preserve">mos analizar en el cuadro durante el segundo semestre del año es cuando mayor cantidad de líneas de </w:t>
      </w:r>
      <w:proofErr w:type="spellStart"/>
      <w:r>
        <w:rPr>
          <w:sz w:val="24"/>
          <w:szCs w:val="24"/>
        </w:rPr>
        <w:t>OCs</w:t>
      </w:r>
      <w:proofErr w:type="spellEnd"/>
      <w:r>
        <w:rPr>
          <w:sz w:val="24"/>
          <w:szCs w:val="24"/>
        </w:rPr>
        <w:t xml:space="preserve"> se emiten, esto puede abrir la posibilidad de contratar apoyo durante este periodo manteniendo un personal fijo de la compañía durante todo el año y otr</w:t>
      </w:r>
      <w:r>
        <w:rPr>
          <w:sz w:val="24"/>
          <w:szCs w:val="24"/>
        </w:rPr>
        <w:t xml:space="preserve">os variables principalmente en los últimos </w:t>
      </w:r>
      <w:proofErr w:type="gramStart"/>
      <w:r>
        <w:rPr>
          <w:sz w:val="24"/>
          <w:szCs w:val="24"/>
        </w:rPr>
        <w:t>meses</w:t>
      </w:r>
      <w:proofErr w:type="gramEnd"/>
      <w:r>
        <w:rPr>
          <w:sz w:val="24"/>
          <w:szCs w:val="24"/>
        </w:rPr>
        <w:t xml:space="preserve"> pero en planilla de un tercero, lo </w:t>
      </w:r>
      <w:proofErr w:type="spellStart"/>
      <w:r>
        <w:rPr>
          <w:sz w:val="24"/>
          <w:szCs w:val="24"/>
        </w:rPr>
        <w:t>cuál</w:t>
      </w:r>
      <w:proofErr w:type="spellEnd"/>
      <w:r>
        <w:rPr>
          <w:sz w:val="24"/>
          <w:szCs w:val="24"/>
        </w:rPr>
        <w:t xml:space="preserve"> libera a la empresa de ciertas responsabilidades y gastos como ya se había mencionado anteriormente.</w:t>
      </w:r>
    </w:p>
    <w:p w14:paraId="08941D3A" w14:textId="77777777" w:rsidR="00CF015D" w:rsidRDefault="00CF015D">
      <w:pPr>
        <w:spacing w:after="0" w:line="360" w:lineRule="auto"/>
        <w:rPr>
          <w:b/>
          <w:sz w:val="24"/>
          <w:szCs w:val="24"/>
        </w:rPr>
      </w:pPr>
    </w:p>
    <w:p w14:paraId="3531E228" w14:textId="77777777" w:rsidR="00CF015D" w:rsidRDefault="00E22817">
      <w:pPr>
        <w:numPr>
          <w:ilvl w:val="1"/>
          <w:numId w:val="4"/>
        </w:numPr>
        <w:spacing w:after="0" w:line="360" w:lineRule="auto"/>
        <w:jc w:val="both"/>
        <w:rPr>
          <w:b/>
          <w:sz w:val="24"/>
          <w:szCs w:val="24"/>
        </w:rPr>
      </w:pPr>
      <w:r>
        <w:rPr>
          <w:b/>
          <w:sz w:val="24"/>
          <w:szCs w:val="24"/>
        </w:rPr>
        <w:t>Analizamos qué tipo de pago es el más utilizado por la empresa po</w:t>
      </w:r>
      <w:r>
        <w:rPr>
          <w:b/>
          <w:sz w:val="24"/>
          <w:szCs w:val="24"/>
        </w:rPr>
        <w:t xml:space="preserve">r </w:t>
      </w:r>
      <w:proofErr w:type="spellStart"/>
      <w:r>
        <w:rPr>
          <w:b/>
          <w:sz w:val="24"/>
          <w:szCs w:val="24"/>
        </w:rPr>
        <w:t>OCs</w:t>
      </w:r>
      <w:proofErr w:type="spellEnd"/>
    </w:p>
    <w:p w14:paraId="55BDF930" w14:textId="77777777" w:rsidR="00CF015D" w:rsidRDefault="00E22817">
      <w:pPr>
        <w:spacing w:after="0" w:line="360" w:lineRule="auto"/>
        <w:jc w:val="center"/>
        <w:rPr>
          <w:b/>
          <w:sz w:val="24"/>
          <w:szCs w:val="24"/>
        </w:rPr>
      </w:pPr>
      <w:r>
        <w:rPr>
          <w:b/>
          <w:noProof/>
          <w:sz w:val="24"/>
          <w:szCs w:val="24"/>
        </w:rPr>
        <w:drawing>
          <wp:inline distT="114300" distB="114300" distL="114300" distR="114300" wp14:anchorId="4241E184" wp14:editId="74755918">
            <wp:extent cx="4238625" cy="1857375"/>
            <wp:effectExtent l="0" t="0" r="0" b="0"/>
            <wp:docPr id="7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6"/>
                    <a:srcRect/>
                    <a:stretch>
                      <a:fillRect/>
                    </a:stretch>
                  </pic:blipFill>
                  <pic:spPr>
                    <a:xfrm>
                      <a:off x="0" y="0"/>
                      <a:ext cx="4238625" cy="1857375"/>
                    </a:xfrm>
                    <a:prstGeom prst="rect">
                      <a:avLst/>
                    </a:prstGeom>
                    <a:ln/>
                  </pic:spPr>
                </pic:pic>
              </a:graphicData>
            </a:graphic>
          </wp:inline>
        </w:drawing>
      </w:r>
    </w:p>
    <w:p w14:paraId="740D8C69" w14:textId="77777777" w:rsidR="00CF015D" w:rsidRDefault="00E22817">
      <w:pPr>
        <w:spacing w:after="0" w:line="360" w:lineRule="auto"/>
        <w:jc w:val="center"/>
        <w:rPr>
          <w:b/>
          <w:sz w:val="24"/>
          <w:szCs w:val="24"/>
        </w:rPr>
      </w:pPr>
      <w:r>
        <w:rPr>
          <w:b/>
          <w:noProof/>
          <w:sz w:val="24"/>
          <w:szCs w:val="24"/>
        </w:rPr>
        <w:drawing>
          <wp:inline distT="114300" distB="114300" distL="114300" distR="114300" wp14:anchorId="54E7ED3F" wp14:editId="608569B8">
            <wp:extent cx="4524375" cy="1533525"/>
            <wp:effectExtent l="0" t="0" r="0" b="0"/>
            <wp:docPr id="5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7"/>
                    <a:srcRect/>
                    <a:stretch>
                      <a:fillRect/>
                    </a:stretch>
                  </pic:blipFill>
                  <pic:spPr>
                    <a:xfrm>
                      <a:off x="0" y="0"/>
                      <a:ext cx="4524375" cy="1533525"/>
                    </a:xfrm>
                    <a:prstGeom prst="rect">
                      <a:avLst/>
                    </a:prstGeom>
                    <a:ln/>
                  </pic:spPr>
                </pic:pic>
              </a:graphicData>
            </a:graphic>
          </wp:inline>
        </w:drawing>
      </w:r>
    </w:p>
    <w:p w14:paraId="46D0A084" w14:textId="77777777" w:rsidR="00CF015D" w:rsidRDefault="00E22817">
      <w:pPr>
        <w:spacing w:after="0" w:line="360" w:lineRule="auto"/>
        <w:rPr>
          <w:sz w:val="24"/>
          <w:szCs w:val="24"/>
        </w:rPr>
      </w:pPr>
      <w:r>
        <w:rPr>
          <w:b/>
          <w:sz w:val="24"/>
          <w:szCs w:val="24"/>
        </w:rPr>
        <w:tab/>
      </w:r>
      <w:r>
        <w:rPr>
          <w:sz w:val="24"/>
          <w:szCs w:val="24"/>
        </w:rPr>
        <w:t xml:space="preserve">Como podemos analizar, la empresa tiene una posición fuerte de negociación puesto que la gran mayoría de las </w:t>
      </w:r>
      <w:proofErr w:type="spellStart"/>
      <w:r>
        <w:rPr>
          <w:sz w:val="24"/>
          <w:szCs w:val="24"/>
        </w:rPr>
        <w:t>OCs</w:t>
      </w:r>
      <w:proofErr w:type="spellEnd"/>
      <w:r>
        <w:rPr>
          <w:sz w:val="24"/>
          <w:szCs w:val="24"/>
        </w:rPr>
        <w:t xml:space="preserve"> emitidas son con un plazo de pago a 60 días, </w:t>
      </w:r>
      <w:r>
        <w:rPr>
          <w:sz w:val="24"/>
          <w:szCs w:val="24"/>
        </w:rPr>
        <w:lastRenderedPageBreak/>
        <w:t>esto puede significar también que sus proveedores tienen un posicionamiento fuerte en e</w:t>
      </w:r>
      <w:r>
        <w:rPr>
          <w:sz w:val="24"/>
          <w:szCs w:val="24"/>
        </w:rPr>
        <w:t>l mercado, o por lo menos un capital considerable, puesto que para recibir sus pago en un plazo de 60 días es necesario contar con un capital considerable, en el caso de los pagos en los próximos 7 días, es posible que se trate de proveedores locales, pues</w:t>
      </w:r>
      <w:r>
        <w:rPr>
          <w:sz w:val="24"/>
          <w:szCs w:val="24"/>
        </w:rPr>
        <w:t>to que como apoyo para la comunidad normalmente se realizan compras a estos, quienes al no tener mucho capital la empresa para apoyarlos realiza pagos en los próximos días.</w:t>
      </w:r>
    </w:p>
    <w:p w14:paraId="4CAAB1E8" w14:textId="77777777" w:rsidR="00CF015D" w:rsidRDefault="00CF015D">
      <w:pPr>
        <w:spacing w:after="0" w:line="360" w:lineRule="auto"/>
        <w:rPr>
          <w:b/>
          <w:sz w:val="24"/>
          <w:szCs w:val="24"/>
        </w:rPr>
      </w:pPr>
    </w:p>
    <w:p w14:paraId="4B77F5D6" w14:textId="77777777" w:rsidR="00CF015D" w:rsidRDefault="00E22817">
      <w:pPr>
        <w:numPr>
          <w:ilvl w:val="1"/>
          <w:numId w:val="4"/>
        </w:numPr>
        <w:spacing w:after="0" w:line="360" w:lineRule="auto"/>
        <w:jc w:val="both"/>
        <w:rPr>
          <w:b/>
          <w:sz w:val="24"/>
          <w:szCs w:val="24"/>
        </w:rPr>
      </w:pPr>
      <w:r>
        <w:rPr>
          <w:b/>
          <w:sz w:val="24"/>
          <w:szCs w:val="24"/>
        </w:rPr>
        <w:t>Analizamos en qué mes se emiten más líneas prioritarias Shutdown</w:t>
      </w:r>
    </w:p>
    <w:p w14:paraId="541EE370" w14:textId="77777777" w:rsidR="00CF015D" w:rsidRDefault="00E22817">
      <w:pPr>
        <w:spacing w:after="0" w:line="360" w:lineRule="auto"/>
        <w:jc w:val="both"/>
        <w:rPr>
          <w:b/>
          <w:sz w:val="24"/>
          <w:szCs w:val="24"/>
        </w:rPr>
      </w:pPr>
      <w:r>
        <w:rPr>
          <w:b/>
          <w:noProof/>
          <w:sz w:val="24"/>
          <w:szCs w:val="24"/>
        </w:rPr>
        <w:drawing>
          <wp:inline distT="114300" distB="114300" distL="114300" distR="114300" wp14:anchorId="79359DE5" wp14:editId="18F7432B">
            <wp:extent cx="4752975" cy="2324100"/>
            <wp:effectExtent l="0" t="0" r="0" b="0"/>
            <wp:docPr id="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8"/>
                    <a:srcRect/>
                    <a:stretch>
                      <a:fillRect/>
                    </a:stretch>
                  </pic:blipFill>
                  <pic:spPr>
                    <a:xfrm>
                      <a:off x="0" y="0"/>
                      <a:ext cx="4752975" cy="2324100"/>
                    </a:xfrm>
                    <a:prstGeom prst="rect">
                      <a:avLst/>
                    </a:prstGeom>
                    <a:ln/>
                  </pic:spPr>
                </pic:pic>
              </a:graphicData>
            </a:graphic>
          </wp:inline>
        </w:drawing>
      </w:r>
    </w:p>
    <w:p w14:paraId="40083194" w14:textId="77777777" w:rsidR="00CF015D" w:rsidRDefault="00E22817">
      <w:pPr>
        <w:spacing w:after="0" w:line="360" w:lineRule="auto"/>
        <w:jc w:val="center"/>
        <w:rPr>
          <w:b/>
          <w:sz w:val="24"/>
          <w:szCs w:val="24"/>
        </w:rPr>
      </w:pPr>
      <w:r>
        <w:rPr>
          <w:b/>
          <w:noProof/>
          <w:sz w:val="24"/>
          <w:szCs w:val="24"/>
        </w:rPr>
        <w:drawing>
          <wp:inline distT="114300" distB="114300" distL="114300" distR="114300" wp14:anchorId="60D88E87" wp14:editId="6EE0BCF0">
            <wp:extent cx="1981200" cy="2247900"/>
            <wp:effectExtent l="0" t="0" r="0" b="0"/>
            <wp:docPr id="5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9"/>
                    <a:srcRect/>
                    <a:stretch>
                      <a:fillRect/>
                    </a:stretch>
                  </pic:blipFill>
                  <pic:spPr>
                    <a:xfrm>
                      <a:off x="0" y="0"/>
                      <a:ext cx="1981200" cy="2247900"/>
                    </a:xfrm>
                    <a:prstGeom prst="rect">
                      <a:avLst/>
                    </a:prstGeom>
                    <a:ln/>
                  </pic:spPr>
                </pic:pic>
              </a:graphicData>
            </a:graphic>
          </wp:inline>
        </w:drawing>
      </w:r>
    </w:p>
    <w:p w14:paraId="1562D834" w14:textId="77777777" w:rsidR="00CF015D" w:rsidRDefault="00E22817">
      <w:pPr>
        <w:spacing w:after="0" w:line="360" w:lineRule="auto"/>
        <w:rPr>
          <w:sz w:val="24"/>
          <w:szCs w:val="24"/>
        </w:rPr>
      </w:pPr>
      <w:r>
        <w:rPr>
          <w:b/>
          <w:sz w:val="24"/>
          <w:szCs w:val="24"/>
        </w:rPr>
        <w:tab/>
      </w:r>
      <w:r>
        <w:rPr>
          <w:sz w:val="24"/>
          <w:szCs w:val="24"/>
        </w:rPr>
        <w:t>Como se pued</w:t>
      </w:r>
      <w:r>
        <w:rPr>
          <w:sz w:val="24"/>
          <w:szCs w:val="24"/>
        </w:rPr>
        <w:t>e observar la empresa no emite muchas líneas para Parada, esto puede significar que en cuanto respecta a los materiales catalogados tienen una buena planificación por lo que es muy poco probable que tenga problemas en este evento, no obstante, se debe tene</w:t>
      </w:r>
      <w:r>
        <w:rPr>
          <w:sz w:val="24"/>
          <w:szCs w:val="24"/>
        </w:rPr>
        <w:t>r cuidado a la hora de realizar estas solicitudes, puesto que, aunque sean pocas son muy importantes para la continuidad de las operaciones.</w:t>
      </w:r>
    </w:p>
    <w:p w14:paraId="0C0D09C7" w14:textId="77777777" w:rsidR="00CF015D" w:rsidRDefault="00CF015D">
      <w:pPr>
        <w:spacing w:after="0" w:line="360" w:lineRule="auto"/>
        <w:rPr>
          <w:sz w:val="24"/>
          <w:szCs w:val="24"/>
        </w:rPr>
      </w:pPr>
    </w:p>
    <w:p w14:paraId="6B3CC453" w14:textId="77777777" w:rsidR="00CF015D" w:rsidRDefault="00E22817">
      <w:pPr>
        <w:numPr>
          <w:ilvl w:val="1"/>
          <w:numId w:val="4"/>
        </w:numPr>
        <w:spacing w:after="0" w:line="360" w:lineRule="auto"/>
        <w:jc w:val="both"/>
        <w:rPr>
          <w:b/>
          <w:sz w:val="24"/>
          <w:szCs w:val="24"/>
        </w:rPr>
      </w:pPr>
      <w:r>
        <w:rPr>
          <w:b/>
          <w:sz w:val="24"/>
          <w:szCs w:val="24"/>
        </w:rPr>
        <w:lastRenderedPageBreak/>
        <w:t>Analizamos el Lead Time de cada material</w:t>
      </w:r>
    </w:p>
    <w:p w14:paraId="1544845D" w14:textId="77777777" w:rsidR="00CF015D" w:rsidRDefault="00E22817">
      <w:pPr>
        <w:spacing w:after="0" w:line="360" w:lineRule="auto"/>
        <w:jc w:val="both"/>
        <w:rPr>
          <w:b/>
          <w:sz w:val="24"/>
          <w:szCs w:val="24"/>
        </w:rPr>
      </w:pPr>
      <w:r>
        <w:rPr>
          <w:b/>
          <w:noProof/>
          <w:sz w:val="24"/>
          <w:szCs w:val="24"/>
        </w:rPr>
        <w:drawing>
          <wp:inline distT="114300" distB="114300" distL="114300" distR="114300" wp14:anchorId="3EBD329B" wp14:editId="7B4B420A">
            <wp:extent cx="4676775" cy="1847850"/>
            <wp:effectExtent l="0" t="0" r="0" b="0"/>
            <wp:docPr id="6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0"/>
                    <a:srcRect/>
                    <a:stretch>
                      <a:fillRect/>
                    </a:stretch>
                  </pic:blipFill>
                  <pic:spPr>
                    <a:xfrm>
                      <a:off x="0" y="0"/>
                      <a:ext cx="4676775" cy="1847850"/>
                    </a:xfrm>
                    <a:prstGeom prst="rect">
                      <a:avLst/>
                    </a:prstGeom>
                    <a:ln/>
                  </pic:spPr>
                </pic:pic>
              </a:graphicData>
            </a:graphic>
          </wp:inline>
        </w:drawing>
      </w:r>
    </w:p>
    <w:p w14:paraId="00969FF5" w14:textId="77777777" w:rsidR="00CF015D" w:rsidRDefault="00E22817">
      <w:pPr>
        <w:spacing w:after="0" w:line="360" w:lineRule="auto"/>
        <w:jc w:val="both"/>
        <w:rPr>
          <w:b/>
          <w:sz w:val="24"/>
          <w:szCs w:val="24"/>
        </w:rPr>
      </w:pPr>
      <w:r>
        <w:rPr>
          <w:b/>
          <w:noProof/>
          <w:sz w:val="24"/>
          <w:szCs w:val="24"/>
        </w:rPr>
        <w:drawing>
          <wp:inline distT="114300" distB="114300" distL="114300" distR="114300" wp14:anchorId="113182C1" wp14:editId="3371E92D">
            <wp:extent cx="4962525" cy="3752850"/>
            <wp:effectExtent l="0" t="0" r="0" b="0"/>
            <wp:docPr id="8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41"/>
                    <a:srcRect/>
                    <a:stretch>
                      <a:fillRect/>
                    </a:stretch>
                  </pic:blipFill>
                  <pic:spPr>
                    <a:xfrm>
                      <a:off x="0" y="0"/>
                      <a:ext cx="4962525" cy="3752850"/>
                    </a:xfrm>
                    <a:prstGeom prst="rect">
                      <a:avLst/>
                    </a:prstGeom>
                    <a:ln/>
                  </pic:spPr>
                </pic:pic>
              </a:graphicData>
            </a:graphic>
          </wp:inline>
        </w:drawing>
      </w:r>
    </w:p>
    <w:p w14:paraId="2D832803" w14:textId="77777777" w:rsidR="00CF015D" w:rsidRDefault="00E22817">
      <w:pPr>
        <w:spacing w:after="0" w:line="360" w:lineRule="auto"/>
        <w:jc w:val="both"/>
        <w:rPr>
          <w:sz w:val="24"/>
          <w:szCs w:val="24"/>
        </w:rPr>
      </w:pPr>
      <w:r>
        <w:rPr>
          <w:b/>
          <w:sz w:val="24"/>
          <w:szCs w:val="24"/>
        </w:rPr>
        <w:tab/>
      </w:r>
      <w:r>
        <w:rPr>
          <w:sz w:val="24"/>
          <w:szCs w:val="24"/>
        </w:rPr>
        <w:t>Este análisis es importante y puede ser de mucha utilidad para los usuarios a la hora de solicitar materiales importantes, ya que al considerar el Lead Time máximo</w:t>
      </w:r>
    </w:p>
    <w:p w14:paraId="1BA2C2CD" w14:textId="77777777" w:rsidR="00CF015D" w:rsidRDefault="00E22817">
      <w:pPr>
        <w:spacing w:after="0" w:line="360" w:lineRule="auto"/>
        <w:jc w:val="both"/>
        <w:rPr>
          <w:sz w:val="24"/>
          <w:szCs w:val="24"/>
        </w:rPr>
      </w:pPr>
      <w:r>
        <w:rPr>
          <w:sz w:val="24"/>
          <w:szCs w:val="24"/>
        </w:rPr>
        <w:t>se puede dar una idea de con cuánta antelación se debe hacer un requerimiento, esto es impor</w:t>
      </w:r>
      <w:r>
        <w:rPr>
          <w:sz w:val="24"/>
          <w:szCs w:val="24"/>
        </w:rPr>
        <w:t>tante, puesto que como vemos en el cuadro hay materiales que se demoran años en estar disponibles, por lo que esta data es muy relevante para el planeamiento de los futuros eventos que tenga que pasar la empresa.</w:t>
      </w:r>
    </w:p>
    <w:p w14:paraId="4E17EAEE" w14:textId="77777777" w:rsidR="00CF015D" w:rsidRDefault="00CF015D">
      <w:pPr>
        <w:spacing w:after="0" w:line="360" w:lineRule="auto"/>
        <w:jc w:val="both"/>
        <w:rPr>
          <w:b/>
          <w:sz w:val="24"/>
          <w:szCs w:val="24"/>
        </w:rPr>
      </w:pPr>
    </w:p>
    <w:p w14:paraId="069C945A" w14:textId="77777777" w:rsidR="00CF015D" w:rsidRDefault="00E22817">
      <w:pPr>
        <w:numPr>
          <w:ilvl w:val="1"/>
          <w:numId w:val="4"/>
        </w:numPr>
        <w:spacing w:after="0" w:line="360" w:lineRule="auto"/>
        <w:jc w:val="both"/>
        <w:rPr>
          <w:b/>
          <w:sz w:val="24"/>
          <w:szCs w:val="24"/>
        </w:rPr>
      </w:pPr>
      <w:r>
        <w:rPr>
          <w:b/>
          <w:sz w:val="24"/>
          <w:szCs w:val="24"/>
        </w:rPr>
        <w:t>Analizamos en qué mes se ha gastado más</w:t>
      </w:r>
    </w:p>
    <w:p w14:paraId="3FF4016F" w14:textId="77777777" w:rsidR="00CF015D" w:rsidRDefault="00E22817">
      <w:pPr>
        <w:spacing w:after="0" w:line="360" w:lineRule="auto"/>
        <w:jc w:val="both"/>
        <w:rPr>
          <w:b/>
          <w:sz w:val="24"/>
          <w:szCs w:val="24"/>
        </w:rPr>
      </w:pPr>
      <w:r>
        <w:rPr>
          <w:b/>
          <w:noProof/>
          <w:sz w:val="24"/>
          <w:szCs w:val="24"/>
        </w:rPr>
        <w:lastRenderedPageBreak/>
        <w:drawing>
          <wp:inline distT="114300" distB="114300" distL="114300" distR="114300" wp14:anchorId="340B2CA1" wp14:editId="2BBBE8B1">
            <wp:extent cx="5399730" cy="1244600"/>
            <wp:effectExtent l="0" t="0" r="0" b="0"/>
            <wp:docPr id="5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2"/>
                    <a:srcRect/>
                    <a:stretch>
                      <a:fillRect/>
                    </a:stretch>
                  </pic:blipFill>
                  <pic:spPr>
                    <a:xfrm>
                      <a:off x="0" y="0"/>
                      <a:ext cx="5399730" cy="1244600"/>
                    </a:xfrm>
                    <a:prstGeom prst="rect">
                      <a:avLst/>
                    </a:prstGeom>
                    <a:ln/>
                  </pic:spPr>
                </pic:pic>
              </a:graphicData>
            </a:graphic>
          </wp:inline>
        </w:drawing>
      </w:r>
    </w:p>
    <w:p w14:paraId="0EE7D6C5" w14:textId="77777777" w:rsidR="00CF015D" w:rsidRDefault="00E22817">
      <w:pPr>
        <w:spacing w:after="0" w:line="360" w:lineRule="auto"/>
        <w:jc w:val="center"/>
        <w:rPr>
          <w:b/>
          <w:sz w:val="24"/>
          <w:szCs w:val="24"/>
        </w:rPr>
      </w:pPr>
      <w:r>
        <w:rPr>
          <w:b/>
          <w:noProof/>
          <w:sz w:val="24"/>
          <w:szCs w:val="24"/>
        </w:rPr>
        <w:drawing>
          <wp:inline distT="114300" distB="114300" distL="114300" distR="114300" wp14:anchorId="62DA9DB9" wp14:editId="77E1B0B9">
            <wp:extent cx="4495800" cy="2409825"/>
            <wp:effectExtent l="0" t="0" r="0" b="0"/>
            <wp:docPr id="7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3"/>
                    <a:srcRect/>
                    <a:stretch>
                      <a:fillRect/>
                    </a:stretch>
                  </pic:blipFill>
                  <pic:spPr>
                    <a:xfrm>
                      <a:off x="0" y="0"/>
                      <a:ext cx="4495800" cy="2409825"/>
                    </a:xfrm>
                    <a:prstGeom prst="rect">
                      <a:avLst/>
                    </a:prstGeom>
                    <a:ln/>
                  </pic:spPr>
                </pic:pic>
              </a:graphicData>
            </a:graphic>
          </wp:inline>
        </w:drawing>
      </w:r>
    </w:p>
    <w:p w14:paraId="6F26F611" w14:textId="77777777" w:rsidR="00CF015D" w:rsidRDefault="00E22817">
      <w:pPr>
        <w:spacing w:after="0" w:line="360" w:lineRule="auto"/>
        <w:rPr>
          <w:sz w:val="24"/>
          <w:szCs w:val="24"/>
        </w:rPr>
      </w:pPr>
      <w:r>
        <w:rPr>
          <w:b/>
          <w:sz w:val="24"/>
          <w:szCs w:val="24"/>
        </w:rPr>
        <w:tab/>
      </w:r>
      <w:r>
        <w:rPr>
          <w:sz w:val="24"/>
          <w:szCs w:val="24"/>
        </w:rPr>
        <w:t xml:space="preserve">La consulta inicia con la selección del mes y año de la fecha de creación de cada orden de compra. Esto se logra utilizando la función FORMAT sobre el campo </w:t>
      </w:r>
      <w:proofErr w:type="spellStart"/>
      <w:r>
        <w:rPr>
          <w:sz w:val="24"/>
          <w:szCs w:val="24"/>
        </w:rPr>
        <w:t>Fecha_Creacion</w:t>
      </w:r>
      <w:proofErr w:type="spellEnd"/>
      <w:r>
        <w:rPr>
          <w:sz w:val="24"/>
          <w:szCs w:val="24"/>
        </w:rPr>
        <w:t xml:space="preserve"> de la tabla </w:t>
      </w:r>
      <w:proofErr w:type="spellStart"/>
      <w:r>
        <w:rPr>
          <w:sz w:val="24"/>
          <w:szCs w:val="24"/>
        </w:rPr>
        <w:t>Orden_Compra</w:t>
      </w:r>
      <w:proofErr w:type="spellEnd"/>
      <w:r>
        <w:rPr>
          <w:sz w:val="24"/>
          <w:szCs w:val="24"/>
        </w:rPr>
        <w:t xml:space="preserve"> (OC), formateando este campo a 'MM-</w:t>
      </w:r>
      <w:proofErr w:type="spellStart"/>
      <w:r>
        <w:rPr>
          <w:sz w:val="24"/>
          <w:szCs w:val="24"/>
        </w:rPr>
        <w:t>yyyy</w:t>
      </w:r>
      <w:proofErr w:type="spellEnd"/>
      <w:r>
        <w:rPr>
          <w:sz w:val="24"/>
          <w:szCs w:val="24"/>
        </w:rPr>
        <w:t>' para obtener e</w:t>
      </w:r>
      <w:r>
        <w:rPr>
          <w:sz w:val="24"/>
          <w:szCs w:val="24"/>
        </w:rPr>
        <w:t>l mes y el año. Además, se cuenta el número de líneas de detalle de órdenes de compra (</w:t>
      </w:r>
      <w:proofErr w:type="spellStart"/>
      <w:r>
        <w:rPr>
          <w:sz w:val="24"/>
          <w:szCs w:val="24"/>
        </w:rPr>
        <w:t>Codigo_Detalle_OC</w:t>
      </w:r>
      <w:proofErr w:type="spellEnd"/>
      <w:r>
        <w:rPr>
          <w:sz w:val="24"/>
          <w:szCs w:val="24"/>
        </w:rPr>
        <w:t>) para saber cuántas líneas de compra se realizaron en ese periodo, y se suma el precio total en dólares de estas líneas de compra (</w:t>
      </w:r>
      <w:proofErr w:type="spellStart"/>
      <w:r>
        <w:rPr>
          <w:sz w:val="24"/>
          <w:szCs w:val="24"/>
        </w:rPr>
        <w:t>Total_Price_USD</w:t>
      </w:r>
      <w:proofErr w:type="spellEnd"/>
      <w:r>
        <w:rPr>
          <w:sz w:val="24"/>
          <w:szCs w:val="24"/>
        </w:rPr>
        <w:t>), fo</w:t>
      </w:r>
      <w:r>
        <w:rPr>
          <w:sz w:val="24"/>
          <w:szCs w:val="24"/>
        </w:rPr>
        <w:t xml:space="preserve">rmateando este total como un valor </w:t>
      </w:r>
      <w:proofErr w:type="spellStart"/>
      <w:r>
        <w:rPr>
          <w:sz w:val="24"/>
          <w:szCs w:val="24"/>
        </w:rPr>
        <w:t>monetario.La</w:t>
      </w:r>
      <w:proofErr w:type="spellEnd"/>
      <w:r>
        <w:rPr>
          <w:sz w:val="24"/>
          <w:szCs w:val="24"/>
        </w:rPr>
        <w:t xml:space="preserve"> tabla </w:t>
      </w:r>
      <w:proofErr w:type="spellStart"/>
      <w:r>
        <w:rPr>
          <w:sz w:val="24"/>
          <w:szCs w:val="24"/>
        </w:rPr>
        <w:t>Orden_Compra</w:t>
      </w:r>
      <w:proofErr w:type="spellEnd"/>
      <w:r>
        <w:rPr>
          <w:sz w:val="24"/>
          <w:szCs w:val="24"/>
        </w:rPr>
        <w:t xml:space="preserve"> (OC) se une internamente (INNER JOIN) con la tabla </w:t>
      </w:r>
      <w:proofErr w:type="spellStart"/>
      <w:r>
        <w:rPr>
          <w:sz w:val="24"/>
          <w:szCs w:val="24"/>
        </w:rPr>
        <w:t>Detalle_OC</w:t>
      </w:r>
      <w:proofErr w:type="spellEnd"/>
      <w:r>
        <w:rPr>
          <w:sz w:val="24"/>
          <w:szCs w:val="24"/>
        </w:rPr>
        <w:t xml:space="preserve"> (DOC) utilizando el campo </w:t>
      </w:r>
      <w:proofErr w:type="spellStart"/>
      <w:r>
        <w:rPr>
          <w:sz w:val="24"/>
          <w:szCs w:val="24"/>
        </w:rPr>
        <w:t>Codigo_OC</w:t>
      </w:r>
      <w:proofErr w:type="spellEnd"/>
      <w:r>
        <w:rPr>
          <w:sz w:val="24"/>
          <w:szCs w:val="24"/>
        </w:rPr>
        <w:t xml:space="preserve"> que comparten, lo que permite relacionar cada orden de compra con sus detalles </w:t>
      </w:r>
      <w:proofErr w:type="spellStart"/>
      <w:r>
        <w:rPr>
          <w:sz w:val="24"/>
          <w:szCs w:val="24"/>
        </w:rPr>
        <w:t>específicos.</w:t>
      </w:r>
      <w:r>
        <w:rPr>
          <w:sz w:val="24"/>
          <w:szCs w:val="24"/>
        </w:rPr>
        <w:t>Para</w:t>
      </w:r>
      <w:proofErr w:type="spellEnd"/>
      <w:r>
        <w:rPr>
          <w:sz w:val="24"/>
          <w:szCs w:val="24"/>
        </w:rPr>
        <w:t xml:space="preserve"> consolidar los datos por mes, se agrupan los resultados utilizando GROUP BY sobre el mes y año formateados de la fecha de creación de la orden de compra. Esto asegura que los datos se </w:t>
      </w:r>
      <w:proofErr w:type="spellStart"/>
      <w:r>
        <w:rPr>
          <w:sz w:val="24"/>
          <w:szCs w:val="24"/>
        </w:rPr>
        <w:t>sumarizan</w:t>
      </w:r>
      <w:proofErr w:type="spellEnd"/>
      <w:r>
        <w:rPr>
          <w:sz w:val="24"/>
          <w:szCs w:val="24"/>
        </w:rPr>
        <w:t xml:space="preserve"> para cada mes </w:t>
      </w:r>
      <w:proofErr w:type="spellStart"/>
      <w:proofErr w:type="gramStart"/>
      <w:r>
        <w:rPr>
          <w:sz w:val="24"/>
          <w:szCs w:val="24"/>
        </w:rPr>
        <w:t>específico.Finalmente</w:t>
      </w:r>
      <w:proofErr w:type="spellEnd"/>
      <w:proofErr w:type="gramEnd"/>
      <w:r>
        <w:rPr>
          <w:sz w:val="24"/>
          <w:szCs w:val="24"/>
        </w:rPr>
        <w:t>, los datos se ordenan</w:t>
      </w:r>
      <w:r>
        <w:rPr>
          <w:sz w:val="24"/>
          <w:szCs w:val="24"/>
        </w:rPr>
        <w:t xml:space="preserve"> por la fecha de creación de la orden de compra (mes y año) de forma ascendente (ORDER BY) para presentar una secuencia cronológica que facilita el análisis temporal del consumo de materiales.</w:t>
      </w:r>
    </w:p>
    <w:p w14:paraId="44BAD459" w14:textId="77777777" w:rsidR="00CF015D" w:rsidRDefault="00E22817">
      <w:pPr>
        <w:spacing w:after="0" w:line="360" w:lineRule="auto"/>
        <w:ind w:firstLine="720"/>
        <w:rPr>
          <w:sz w:val="24"/>
          <w:szCs w:val="24"/>
        </w:rPr>
      </w:pPr>
      <w:r>
        <w:rPr>
          <w:sz w:val="24"/>
          <w:szCs w:val="24"/>
        </w:rPr>
        <w:t>Como podemos analizar en el cuadro, los meses que más se ha gas</w:t>
      </w:r>
      <w:r>
        <w:rPr>
          <w:sz w:val="24"/>
          <w:szCs w:val="24"/>
        </w:rPr>
        <w:t xml:space="preserve">tado son Enero, Noviembre y Diciembre; si esta es la tendencia en todos los años puede significar que durante estos meses la empresa se abastece, principalmente en enero </w:t>
      </w:r>
      <w:r>
        <w:rPr>
          <w:sz w:val="24"/>
          <w:szCs w:val="24"/>
        </w:rPr>
        <w:lastRenderedPageBreak/>
        <w:t>que también muestra el valor promedio más alto, por lo que los bienes comprados pueden</w:t>
      </w:r>
      <w:r>
        <w:rPr>
          <w:sz w:val="24"/>
          <w:szCs w:val="24"/>
        </w:rPr>
        <w:t xml:space="preserve"> ser repuestos necesarios para la continuidad de las operaciones, por otro lado, podemos darnos una idea de cómo se desarrollarán los gatos en el siguiente año, por lo que influye en el presupuesto asignado y permite tener una varilla sobre la cual se debe</w:t>
      </w:r>
      <w:r>
        <w:rPr>
          <w:sz w:val="24"/>
          <w:szCs w:val="24"/>
        </w:rPr>
        <w:t>n desarrollar la compras en el año siguiente cuidando de no sobrepasar porcentualmente los mostrados.</w:t>
      </w:r>
    </w:p>
    <w:p w14:paraId="4E714302" w14:textId="77777777" w:rsidR="00CF015D" w:rsidRDefault="00E22817">
      <w:pPr>
        <w:numPr>
          <w:ilvl w:val="1"/>
          <w:numId w:val="4"/>
        </w:numPr>
        <w:spacing w:after="0" w:line="360" w:lineRule="auto"/>
        <w:jc w:val="both"/>
        <w:rPr>
          <w:b/>
          <w:sz w:val="24"/>
          <w:szCs w:val="24"/>
        </w:rPr>
      </w:pPr>
      <w:r>
        <w:rPr>
          <w:b/>
          <w:sz w:val="24"/>
          <w:szCs w:val="24"/>
        </w:rPr>
        <w:t xml:space="preserve">Analizamos en qué mes del 2023 se emiten más códigos de tipo </w:t>
      </w:r>
      <w:proofErr w:type="spellStart"/>
      <w:r>
        <w:rPr>
          <w:b/>
          <w:sz w:val="24"/>
          <w:szCs w:val="24"/>
        </w:rPr>
        <w:t>Routine</w:t>
      </w:r>
      <w:proofErr w:type="spellEnd"/>
    </w:p>
    <w:p w14:paraId="6A24740C" w14:textId="77777777" w:rsidR="00CF015D" w:rsidRDefault="00E22817">
      <w:pPr>
        <w:spacing w:after="0" w:line="360" w:lineRule="auto"/>
        <w:ind w:left="1146"/>
        <w:jc w:val="center"/>
        <w:rPr>
          <w:b/>
          <w:sz w:val="24"/>
          <w:szCs w:val="24"/>
        </w:rPr>
      </w:pPr>
      <w:r>
        <w:rPr>
          <w:b/>
          <w:noProof/>
          <w:sz w:val="24"/>
          <w:szCs w:val="24"/>
        </w:rPr>
        <w:drawing>
          <wp:inline distT="114300" distB="114300" distL="114300" distR="114300" wp14:anchorId="2845A657" wp14:editId="130B1846">
            <wp:extent cx="4133850" cy="2324100"/>
            <wp:effectExtent l="0" t="0" r="0" b="0"/>
            <wp:docPr id="8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4"/>
                    <a:srcRect/>
                    <a:stretch>
                      <a:fillRect/>
                    </a:stretch>
                  </pic:blipFill>
                  <pic:spPr>
                    <a:xfrm>
                      <a:off x="0" y="0"/>
                      <a:ext cx="4133850" cy="2324100"/>
                    </a:xfrm>
                    <a:prstGeom prst="rect">
                      <a:avLst/>
                    </a:prstGeom>
                    <a:ln/>
                  </pic:spPr>
                </pic:pic>
              </a:graphicData>
            </a:graphic>
          </wp:inline>
        </w:drawing>
      </w:r>
    </w:p>
    <w:p w14:paraId="1384E5C6" w14:textId="77777777" w:rsidR="00CF015D" w:rsidRDefault="00E22817">
      <w:pPr>
        <w:spacing w:after="0" w:line="360" w:lineRule="auto"/>
        <w:ind w:left="1146"/>
        <w:jc w:val="center"/>
        <w:rPr>
          <w:b/>
          <w:sz w:val="24"/>
          <w:szCs w:val="24"/>
        </w:rPr>
      </w:pPr>
      <w:r>
        <w:rPr>
          <w:b/>
          <w:noProof/>
          <w:sz w:val="24"/>
          <w:szCs w:val="24"/>
        </w:rPr>
        <w:drawing>
          <wp:inline distT="114300" distB="114300" distL="114300" distR="114300" wp14:anchorId="2BAEDF8A" wp14:editId="6EC28E1E">
            <wp:extent cx="3009900" cy="2419350"/>
            <wp:effectExtent l="0" t="0" r="0" b="0"/>
            <wp:docPr id="6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5"/>
                    <a:srcRect/>
                    <a:stretch>
                      <a:fillRect/>
                    </a:stretch>
                  </pic:blipFill>
                  <pic:spPr>
                    <a:xfrm>
                      <a:off x="0" y="0"/>
                      <a:ext cx="3009900" cy="2419350"/>
                    </a:xfrm>
                    <a:prstGeom prst="rect">
                      <a:avLst/>
                    </a:prstGeom>
                    <a:ln/>
                  </pic:spPr>
                </pic:pic>
              </a:graphicData>
            </a:graphic>
          </wp:inline>
        </w:drawing>
      </w:r>
    </w:p>
    <w:p w14:paraId="6C6FA89B" w14:textId="77777777" w:rsidR="00CF015D" w:rsidRDefault="00E22817">
      <w:pPr>
        <w:spacing w:after="0" w:line="360" w:lineRule="auto"/>
        <w:ind w:left="1146"/>
        <w:jc w:val="both"/>
        <w:rPr>
          <w:sz w:val="24"/>
          <w:szCs w:val="24"/>
        </w:rPr>
      </w:pPr>
      <w:r>
        <w:rPr>
          <w:sz w:val="24"/>
          <w:szCs w:val="24"/>
        </w:rPr>
        <w:t>Como se observa la empresa emite numerosas órdenes de compra con prioridad “</w:t>
      </w:r>
      <w:proofErr w:type="spellStart"/>
      <w:r>
        <w:rPr>
          <w:sz w:val="24"/>
          <w:szCs w:val="24"/>
        </w:rPr>
        <w:t>Routi</w:t>
      </w:r>
      <w:r>
        <w:rPr>
          <w:sz w:val="24"/>
          <w:szCs w:val="24"/>
        </w:rPr>
        <w:t>ne</w:t>
      </w:r>
      <w:proofErr w:type="spellEnd"/>
      <w:r>
        <w:rPr>
          <w:sz w:val="24"/>
          <w:szCs w:val="24"/>
        </w:rPr>
        <w:t>”, lo cual sugiere que los materiales asociados, si bien es cierto no son críticos, son importantes en sus operaciones, esta práctica constante de realizar compras continuas se convierte una práctica estratégica, asegurando que se tenga los suministros s</w:t>
      </w:r>
      <w:r>
        <w:rPr>
          <w:sz w:val="24"/>
          <w:szCs w:val="24"/>
        </w:rPr>
        <w:t xml:space="preserve">uficientes y necesarios, siempre disponibles. </w:t>
      </w:r>
    </w:p>
    <w:p w14:paraId="12A42DAF" w14:textId="77777777" w:rsidR="00CF015D" w:rsidRDefault="00CF015D">
      <w:pPr>
        <w:spacing w:after="0" w:line="360" w:lineRule="auto"/>
        <w:ind w:left="1146"/>
        <w:jc w:val="both"/>
        <w:rPr>
          <w:sz w:val="24"/>
          <w:szCs w:val="24"/>
        </w:rPr>
      </w:pPr>
    </w:p>
    <w:p w14:paraId="3F79514A" w14:textId="77777777" w:rsidR="00CF015D" w:rsidRDefault="00E22817">
      <w:pPr>
        <w:numPr>
          <w:ilvl w:val="0"/>
          <w:numId w:val="4"/>
        </w:numPr>
        <w:spacing w:after="0" w:line="360" w:lineRule="auto"/>
        <w:jc w:val="both"/>
        <w:rPr>
          <w:b/>
          <w:sz w:val="24"/>
          <w:szCs w:val="24"/>
        </w:rPr>
      </w:pPr>
      <w:r>
        <w:rPr>
          <w:b/>
          <w:sz w:val="24"/>
          <w:szCs w:val="24"/>
        </w:rPr>
        <w:lastRenderedPageBreak/>
        <w:t>PROPUESTA DE MEJORA</w:t>
      </w:r>
    </w:p>
    <w:p w14:paraId="2C305EFF" w14:textId="77777777" w:rsidR="00CF015D" w:rsidRDefault="00CF015D">
      <w:pPr>
        <w:spacing w:after="0" w:line="360" w:lineRule="auto"/>
        <w:ind w:left="720"/>
        <w:jc w:val="both"/>
        <w:rPr>
          <w:b/>
          <w:sz w:val="24"/>
          <w:szCs w:val="24"/>
        </w:rPr>
      </w:pPr>
    </w:p>
    <w:p w14:paraId="56B931AE" w14:textId="77777777" w:rsidR="00CF015D" w:rsidRDefault="00E22817">
      <w:pPr>
        <w:numPr>
          <w:ilvl w:val="1"/>
          <w:numId w:val="4"/>
        </w:numPr>
        <w:spacing w:after="0" w:line="360" w:lineRule="auto"/>
        <w:jc w:val="both"/>
        <w:rPr>
          <w:b/>
          <w:sz w:val="24"/>
          <w:szCs w:val="24"/>
        </w:rPr>
      </w:pPr>
      <w:r>
        <w:rPr>
          <w:b/>
          <w:sz w:val="24"/>
          <w:szCs w:val="24"/>
        </w:rPr>
        <w:t>Se recomienda diversificar la cartera de proveedores, ya que concentrar la mayor cantidad de líneas en un solo proveedor puede ser perjudicial, lo ideal sería diversificar el riesgo en diferentes proveedores.</w:t>
      </w:r>
    </w:p>
    <w:p w14:paraId="19B3C046" w14:textId="77777777" w:rsidR="00CF015D" w:rsidRDefault="00E22817">
      <w:pPr>
        <w:numPr>
          <w:ilvl w:val="1"/>
          <w:numId w:val="4"/>
        </w:numPr>
        <w:spacing w:after="0" w:line="360" w:lineRule="auto"/>
        <w:jc w:val="both"/>
        <w:rPr>
          <w:b/>
          <w:sz w:val="24"/>
          <w:szCs w:val="24"/>
        </w:rPr>
      </w:pPr>
      <w:r>
        <w:rPr>
          <w:b/>
          <w:sz w:val="24"/>
          <w:szCs w:val="24"/>
        </w:rPr>
        <w:t>Hemos podido analizar que, si bien es cierto, s</w:t>
      </w:r>
      <w:r>
        <w:rPr>
          <w:b/>
          <w:sz w:val="24"/>
          <w:szCs w:val="24"/>
        </w:rPr>
        <w:t>e usan los contratos realizados por la empresa, hemos encontrado materiales cuya recurrencia de pedidos es mayor a la de los materiales que tienen contrato, por lo que se identificó una oportunidad de crear contratos por estos materiales.</w:t>
      </w:r>
    </w:p>
    <w:p w14:paraId="1FE3EBAA" w14:textId="77777777" w:rsidR="00CF015D" w:rsidRDefault="00E22817">
      <w:pPr>
        <w:numPr>
          <w:ilvl w:val="1"/>
          <w:numId w:val="4"/>
        </w:numPr>
        <w:spacing w:after="0" w:line="360" w:lineRule="auto"/>
        <w:jc w:val="both"/>
        <w:rPr>
          <w:b/>
          <w:sz w:val="24"/>
          <w:szCs w:val="24"/>
        </w:rPr>
      </w:pPr>
      <w:r>
        <w:rPr>
          <w:b/>
          <w:sz w:val="24"/>
          <w:szCs w:val="24"/>
        </w:rPr>
        <w:t>El valor de los m</w:t>
      </w:r>
      <w:r>
        <w:rPr>
          <w:b/>
          <w:sz w:val="24"/>
          <w:szCs w:val="24"/>
        </w:rPr>
        <w:t>ateriales más comprados son las llantas para la maquinaria que transporta los materiales, por lo que sería bueno establecer un contrato por estos materiales.</w:t>
      </w:r>
    </w:p>
    <w:p w14:paraId="05D48F03" w14:textId="77777777" w:rsidR="00CF015D" w:rsidRDefault="00E22817">
      <w:pPr>
        <w:numPr>
          <w:ilvl w:val="1"/>
          <w:numId w:val="4"/>
        </w:numPr>
        <w:spacing w:after="0" w:line="360" w:lineRule="auto"/>
        <w:jc w:val="both"/>
        <w:rPr>
          <w:b/>
          <w:sz w:val="24"/>
          <w:szCs w:val="24"/>
        </w:rPr>
      </w:pPr>
      <w:r>
        <w:rPr>
          <w:b/>
          <w:sz w:val="24"/>
          <w:szCs w:val="24"/>
        </w:rPr>
        <w:t>Se ha identificado una oportunidad de establecer una orden de servicio para el apoyo de compras me</w:t>
      </w:r>
      <w:r>
        <w:rPr>
          <w:b/>
          <w:sz w:val="24"/>
          <w:szCs w:val="24"/>
        </w:rPr>
        <w:t>nores, específicamente menores a $10K, lo que permitiría ahorrar costos y exigir mejores rendimientos de ser necesarios.</w:t>
      </w:r>
    </w:p>
    <w:p w14:paraId="467F06AF" w14:textId="77777777" w:rsidR="00CF015D" w:rsidRDefault="00CF015D">
      <w:pPr>
        <w:spacing w:after="0" w:line="360" w:lineRule="auto"/>
        <w:ind w:left="1146"/>
        <w:jc w:val="both"/>
        <w:rPr>
          <w:b/>
          <w:sz w:val="24"/>
          <w:szCs w:val="24"/>
        </w:rPr>
      </w:pPr>
    </w:p>
    <w:p w14:paraId="123041F1" w14:textId="77777777" w:rsidR="00CF015D" w:rsidRDefault="00E22817">
      <w:pPr>
        <w:numPr>
          <w:ilvl w:val="0"/>
          <w:numId w:val="4"/>
        </w:numPr>
        <w:spacing w:after="0" w:line="360" w:lineRule="auto"/>
        <w:jc w:val="both"/>
        <w:rPr>
          <w:b/>
          <w:sz w:val="24"/>
          <w:szCs w:val="24"/>
        </w:rPr>
      </w:pPr>
      <w:r>
        <w:rPr>
          <w:sz w:val="14"/>
          <w:szCs w:val="14"/>
        </w:rPr>
        <w:t xml:space="preserve"> </w:t>
      </w:r>
      <w:r>
        <w:rPr>
          <w:b/>
          <w:sz w:val="24"/>
          <w:szCs w:val="24"/>
        </w:rPr>
        <w:t>CONCLUSIONES</w:t>
      </w:r>
    </w:p>
    <w:p w14:paraId="605E7046" w14:textId="77777777" w:rsidR="00CF015D" w:rsidRDefault="00CF015D">
      <w:pPr>
        <w:spacing w:after="0" w:line="360" w:lineRule="auto"/>
        <w:ind w:left="720"/>
        <w:jc w:val="both"/>
        <w:rPr>
          <w:b/>
          <w:sz w:val="24"/>
          <w:szCs w:val="24"/>
        </w:rPr>
      </w:pPr>
    </w:p>
    <w:p w14:paraId="22061056" w14:textId="77777777" w:rsidR="00CF015D" w:rsidRDefault="00E22817">
      <w:pPr>
        <w:numPr>
          <w:ilvl w:val="0"/>
          <w:numId w:val="1"/>
        </w:numPr>
        <w:spacing w:after="0" w:line="360" w:lineRule="auto"/>
        <w:jc w:val="both"/>
        <w:rPr>
          <w:b/>
          <w:sz w:val="24"/>
          <w:szCs w:val="24"/>
        </w:rPr>
      </w:pPr>
      <w:r>
        <w:rPr>
          <w:b/>
          <w:sz w:val="24"/>
          <w:szCs w:val="24"/>
        </w:rPr>
        <w:t>Después de haber analizado a través de la base de datos  la distribución actual de proveedores en el sistema de compras</w:t>
      </w:r>
      <w:r>
        <w:rPr>
          <w:b/>
          <w:sz w:val="24"/>
          <w:szCs w:val="24"/>
        </w:rPr>
        <w:t xml:space="preserve"> de la empresa y basándose en las coincidencias entre el código de proveedor en la tabla de </w:t>
      </w:r>
      <w:proofErr w:type="spellStart"/>
      <w:r>
        <w:rPr>
          <w:b/>
          <w:sz w:val="24"/>
          <w:szCs w:val="24"/>
        </w:rPr>
        <w:t>ordenes</w:t>
      </w:r>
      <w:proofErr w:type="spellEnd"/>
      <w:r>
        <w:rPr>
          <w:b/>
          <w:sz w:val="24"/>
          <w:szCs w:val="24"/>
        </w:rPr>
        <w:t xml:space="preserve"> de compra y se analizó que proveedores cumplieron con los objetivos  con el fin de comprender la distribución de fuentes de suministro en el caso del provee</w:t>
      </w:r>
      <w:r>
        <w:rPr>
          <w:b/>
          <w:sz w:val="24"/>
          <w:szCs w:val="24"/>
        </w:rPr>
        <w:t xml:space="preserve">dor Innovative </w:t>
      </w:r>
      <w:proofErr w:type="spellStart"/>
      <w:r>
        <w:rPr>
          <w:b/>
          <w:sz w:val="24"/>
          <w:szCs w:val="24"/>
        </w:rPr>
        <w:t>Tech</w:t>
      </w:r>
      <w:proofErr w:type="spellEnd"/>
      <w:r>
        <w:rPr>
          <w:b/>
          <w:sz w:val="24"/>
          <w:szCs w:val="24"/>
        </w:rPr>
        <w:t xml:space="preserve"> </w:t>
      </w:r>
      <w:proofErr w:type="spellStart"/>
      <w:r>
        <w:rPr>
          <w:b/>
          <w:sz w:val="24"/>
          <w:szCs w:val="24"/>
        </w:rPr>
        <w:t>Solutions</w:t>
      </w:r>
      <w:proofErr w:type="spellEnd"/>
      <w:r>
        <w:rPr>
          <w:b/>
          <w:sz w:val="24"/>
          <w:szCs w:val="24"/>
        </w:rPr>
        <w:t xml:space="preserve"> fue el que obtuvo una mayor cantidad de líneas emitidas alrededor de 12,004 de 37,810 y también se debería concentrar el uso de materiales ya que representa 6,393 materiales de 18,118 que es el 35% del total de materiales cata</w:t>
      </w:r>
      <w:r>
        <w:rPr>
          <w:b/>
          <w:sz w:val="24"/>
          <w:szCs w:val="24"/>
        </w:rPr>
        <w:t>logados, no obstante, como ya se mencionó se recomienda diversificar la cartera de proveedores para minimizar riesgos.</w:t>
      </w:r>
    </w:p>
    <w:p w14:paraId="5DAD8417" w14:textId="77777777" w:rsidR="00CF015D" w:rsidRDefault="00E22817">
      <w:pPr>
        <w:numPr>
          <w:ilvl w:val="0"/>
          <w:numId w:val="1"/>
        </w:numPr>
        <w:spacing w:after="0" w:line="360" w:lineRule="auto"/>
        <w:jc w:val="both"/>
        <w:rPr>
          <w:b/>
          <w:sz w:val="24"/>
          <w:szCs w:val="24"/>
        </w:rPr>
      </w:pPr>
      <w:r>
        <w:rPr>
          <w:b/>
          <w:sz w:val="24"/>
          <w:szCs w:val="24"/>
        </w:rPr>
        <w:lastRenderedPageBreak/>
        <w:t xml:space="preserve">Se logró analizar e identificar cuáles eran los proveedores que tenían una relación más comercial con la </w:t>
      </w:r>
      <w:proofErr w:type="gramStart"/>
      <w:r>
        <w:rPr>
          <w:b/>
          <w:sz w:val="24"/>
          <w:szCs w:val="24"/>
        </w:rPr>
        <w:t>empresa  basándonos</w:t>
      </w:r>
      <w:proofErr w:type="gramEnd"/>
      <w:r>
        <w:rPr>
          <w:b/>
          <w:sz w:val="24"/>
          <w:szCs w:val="24"/>
        </w:rPr>
        <w:t xml:space="preserve"> en el volume</w:t>
      </w:r>
      <w:r>
        <w:rPr>
          <w:b/>
          <w:sz w:val="24"/>
          <w:szCs w:val="24"/>
        </w:rPr>
        <w:t xml:space="preserve">n de órdenes de compra emitidas sería  Innovative </w:t>
      </w:r>
      <w:proofErr w:type="spellStart"/>
      <w:r>
        <w:rPr>
          <w:b/>
          <w:sz w:val="24"/>
          <w:szCs w:val="24"/>
        </w:rPr>
        <w:t>Tech</w:t>
      </w:r>
      <w:proofErr w:type="spellEnd"/>
      <w:r>
        <w:rPr>
          <w:b/>
          <w:sz w:val="24"/>
          <w:szCs w:val="24"/>
        </w:rPr>
        <w:t xml:space="preserve"> </w:t>
      </w:r>
      <w:proofErr w:type="spellStart"/>
      <w:r>
        <w:rPr>
          <w:b/>
          <w:sz w:val="24"/>
          <w:szCs w:val="24"/>
        </w:rPr>
        <w:t>Solutions</w:t>
      </w:r>
      <w:proofErr w:type="spellEnd"/>
      <w:r>
        <w:rPr>
          <w:b/>
          <w:sz w:val="24"/>
          <w:szCs w:val="24"/>
        </w:rPr>
        <w:t xml:space="preserve"> , no obstante, también realizamos un análisis por valor vendido y valor promedio por línea.</w:t>
      </w:r>
    </w:p>
    <w:p w14:paraId="64B13FD1" w14:textId="77777777" w:rsidR="00CF015D" w:rsidRDefault="00E22817">
      <w:pPr>
        <w:numPr>
          <w:ilvl w:val="0"/>
          <w:numId w:val="1"/>
        </w:numPr>
        <w:spacing w:after="0" w:line="360" w:lineRule="auto"/>
        <w:jc w:val="both"/>
        <w:rPr>
          <w:b/>
          <w:sz w:val="24"/>
          <w:szCs w:val="24"/>
        </w:rPr>
      </w:pPr>
      <w:r>
        <w:rPr>
          <w:b/>
          <w:sz w:val="24"/>
          <w:szCs w:val="24"/>
        </w:rPr>
        <w:t>Existen varias oportunidades de mejora respecto a los contratos, no obstante, si bien es cierto hay</w:t>
      </w:r>
      <w:r>
        <w:rPr>
          <w:b/>
          <w:sz w:val="24"/>
          <w:szCs w:val="24"/>
        </w:rPr>
        <w:t xml:space="preserve"> materiales que se solicitan con mayor frecuencia el establecer un contrato depende tanto del proveedor como de la empresa.</w:t>
      </w:r>
    </w:p>
    <w:p w14:paraId="7EEA307B" w14:textId="77777777" w:rsidR="00CF015D" w:rsidRDefault="00E22817">
      <w:pPr>
        <w:numPr>
          <w:ilvl w:val="0"/>
          <w:numId w:val="1"/>
        </w:numPr>
        <w:spacing w:after="0" w:line="360" w:lineRule="auto"/>
        <w:jc w:val="both"/>
        <w:rPr>
          <w:b/>
          <w:sz w:val="24"/>
          <w:szCs w:val="24"/>
        </w:rPr>
      </w:pPr>
      <w:r>
        <w:rPr>
          <w:b/>
          <w:sz w:val="24"/>
          <w:szCs w:val="24"/>
        </w:rPr>
        <w:t>La empresa no hace muchas solicitudes de materiales del tipo más prioritario (Shutdown) esto evidencia una buena planificación, ya q</w:t>
      </w:r>
      <w:r>
        <w:rPr>
          <w:b/>
          <w:sz w:val="24"/>
          <w:szCs w:val="24"/>
        </w:rPr>
        <w:t>ue lo solicitan con tiempo y regularmente salen como materiales “</w:t>
      </w:r>
      <w:proofErr w:type="spellStart"/>
      <w:r>
        <w:rPr>
          <w:b/>
          <w:sz w:val="24"/>
          <w:szCs w:val="24"/>
        </w:rPr>
        <w:t>Routine</w:t>
      </w:r>
      <w:proofErr w:type="spellEnd"/>
      <w:r>
        <w:rPr>
          <w:b/>
          <w:sz w:val="24"/>
          <w:szCs w:val="24"/>
        </w:rPr>
        <w:t>”.</w:t>
      </w:r>
    </w:p>
    <w:p w14:paraId="7952CCAD" w14:textId="77777777" w:rsidR="00CF015D" w:rsidRDefault="00E22817">
      <w:pPr>
        <w:numPr>
          <w:ilvl w:val="0"/>
          <w:numId w:val="1"/>
        </w:numPr>
        <w:spacing w:after="0" w:line="360" w:lineRule="auto"/>
        <w:jc w:val="both"/>
        <w:rPr>
          <w:b/>
          <w:sz w:val="24"/>
          <w:szCs w:val="24"/>
        </w:rPr>
      </w:pPr>
      <w:r>
        <w:rPr>
          <w:b/>
          <w:sz w:val="24"/>
          <w:szCs w:val="24"/>
        </w:rPr>
        <w:t>En base al cuarto objetivo se puede concluir que los proveedores más importantes son aquellos días donde se genera la mayor cantidad de compras emitidas y mayor volumen de órdenes d</w:t>
      </w:r>
      <w:r>
        <w:rPr>
          <w:b/>
          <w:sz w:val="24"/>
          <w:szCs w:val="24"/>
        </w:rPr>
        <w:t xml:space="preserve">e </w:t>
      </w:r>
      <w:proofErr w:type="gramStart"/>
      <w:r>
        <w:rPr>
          <w:b/>
          <w:sz w:val="24"/>
          <w:szCs w:val="24"/>
        </w:rPr>
        <w:t>compra  y</w:t>
      </w:r>
      <w:proofErr w:type="gramEnd"/>
      <w:r>
        <w:rPr>
          <w:b/>
          <w:sz w:val="24"/>
          <w:szCs w:val="24"/>
        </w:rPr>
        <w:t xml:space="preserve"> la cantidad de líneas emitidas. Pero de debería agregar una variable con la cual podamos asegurar que el proveedor cumpla los requisitos establecidos como la fiabilidad en las entregas y que se mantenga la calidad de los materiales </w:t>
      </w:r>
      <w:proofErr w:type="gramStart"/>
      <w:r>
        <w:rPr>
          <w:b/>
          <w:sz w:val="24"/>
          <w:szCs w:val="24"/>
        </w:rPr>
        <w:t>suministrado</w:t>
      </w:r>
      <w:r>
        <w:rPr>
          <w:b/>
          <w:sz w:val="24"/>
          <w:szCs w:val="24"/>
        </w:rPr>
        <w:t>s ,</w:t>
      </w:r>
      <w:proofErr w:type="gramEnd"/>
      <w:r>
        <w:rPr>
          <w:b/>
          <w:sz w:val="24"/>
          <w:szCs w:val="24"/>
        </w:rPr>
        <w:t xml:space="preserve"> donde se asegure la integridad y precisión en la migración de datos existentes, en este caso este indicador sería el OTIF, por lo que para futuros proyectos se podría implementar para complementar la información. </w:t>
      </w:r>
    </w:p>
    <w:p w14:paraId="7882FB8F" w14:textId="77777777" w:rsidR="00CF015D" w:rsidRDefault="00CF015D">
      <w:pPr>
        <w:spacing w:after="0" w:line="360" w:lineRule="auto"/>
        <w:jc w:val="both"/>
        <w:rPr>
          <w:sz w:val="24"/>
          <w:szCs w:val="24"/>
        </w:rPr>
      </w:pPr>
    </w:p>
    <w:p w14:paraId="53F9A0BF" w14:textId="77777777" w:rsidR="00CF015D" w:rsidRDefault="00CF015D">
      <w:pPr>
        <w:spacing w:after="0" w:line="360" w:lineRule="auto"/>
        <w:jc w:val="both"/>
        <w:rPr>
          <w:sz w:val="24"/>
          <w:szCs w:val="24"/>
        </w:rPr>
      </w:pPr>
    </w:p>
    <w:p w14:paraId="2A98ACB5" w14:textId="77777777" w:rsidR="00CF015D" w:rsidRDefault="00CF015D">
      <w:pPr>
        <w:pBdr>
          <w:top w:val="nil"/>
          <w:left w:val="nil"/>
          <w:bottom w:val="nil"/>
          <w:right w:val="nil"/>
          <w:between w:val="nil"/>
        </w:pBdr>
        <w:spacing w:after="0" w:line="360" w:lineRule="auto"/>
        <w:ind w:left="720" w:hanging="1286"/>
        <w:jc w:val="both"/>
        <w:rPr>
          <w:b/>
          <w:sz w:val="24"/>
          <w:szCs w:val="24"/>
        </w:rPr>
      </w:pPr>
    </w:p>
    <w:p w14:paraId="3E26761E" w14:textId="77777777" w:rsidR="00CF015D" w:rsidRDefault="00CF015D">
      <w:pPr>
        <w:pBdr>
          <w:top w:val="nil"/>
          <w:left w:val="nil"/>
          <w:bottom w:val="nil"/>
          <w:right w:val="nil"/>
          <w:between w:val="nil"/>
        </w:pBdr>
        <w:spacing w:after="0" w:line="360" w:lineRule="auto"/>
        <w:ind w:left="720" w:hanging="1286"/>
        <w:jc w:val="both"/>
        <w:rPr>
          <w:b/>
          <w:sz w:val="24"/>
          <w:szCs w:val="24"/>
        </w:rPr>
      </w:pPr>
    </w:p>
    <w:p w14:paraId="648E38FC" w14:textId="77777777" w:rsidR="00CF015D" w:rsidRDefault="00CF015D">
      <w:pPr>
        <w:pBdr>
          <w:top w:val="nil"/>
          <w:left w:val="nil"/>
          <w:bottom w:val="nil"/>
          <w:right w:val="nil"/>
          <w:between w:val="nil"/>
        </w:pBdr>
        <w:spacing w:after="0" w:line="360" w:lineRule="auto"/>
        <w:ind w:left="720" w:hanging="1286"/>
        <w:jc w:val="both"/>
        <w:rPr>
          <w:b/>
          <w:sz w:val="24"/>
          <w:szCs w:val="24"/>
        </w:rPr>
      </w:pPr>
    </w:p>
    <w:p w14:paraId="3F2CFE74" w14:textId="77777777" w:rsidR="00CF015D" w:rsidRDefault="00CF015D">
      <w:pPr>
        <w:pBdr>
          <w:top w:val="nil"/>
          <w:left w:val="nil"/>
          <w:bottom w:val="nil"/>
          <w:right w:val="nil"/>
          <w:between w:val="nil"/>
        </w:pBdr>
        <w:spacing w:after="0" w:line="360" w:lineRule="auto"/>
        <w:ind w:left="720" w:hanging="1286"/>
        <w:jc w:val="both"/>
        <w:rPr>
          <w:b/>
          <w:sz w:val="24"/>
          <w:szCs w:val="24"/>
        </w:rPr>
      </w:pPr>
    </w:p>
    <w:p w14:paraId="3C2A78FD" w14:textId="77777777" w:rsidR="00CF015D" w:rsidRDefault="00CF015D">
      <w:pPr>
        <w:pBdr>
          <w:top w:val="nil"/>
          <w:left w:val="nil"/>
          <w:bottom w:val="nil"/>
          <w:right w:val="nil"/>
          <w:between w:val="nil"/>
        </w:pBdr>
        <w:spacing w:after="0" w:line="360" w:lineRule="auto"/>
        <w:ind w:left="720" w:hanging="1286"/>
        <w:jc w:val="both"/>
        <w:rPr>
          <w:b/>
          <w:sz w:val="24"/>
          <w:szCs w:val="24"/>
        </w:rPr>
      </w:pPr>
    </w:p>
    <w:sectPr w:rsidR="00CF015D">
      <w:headerReference w:type="default" r:id="rId46"/>
      <w:footerReference w:type="default" r:id="rId4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EED12" w14:textId="77777777" w:rsidR="00E22817" w:rsidRDefault="00E22817">
      <w:pPr>
        <w:spacing w:after="0" w:line="240" w:lineRule="auto"/>
      </w:pPr>
      <w:r>
        <w:separator/>
      </w:r>
    </w:p>
  </w:endnote>
  <w:endnote w:type="continuationSeparator" w:id="0">
    <w:p w14:paraId="11397897" w14:textId="77777777" w:rsidR="00E22817" w:rsidRDefault="00E22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5ABAA" w14:textId="77777777" w:rsidR="00CF015D" w:rsidRDefault="00E22817">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0" distR="0" simplePos="0" relativeHeight="251659264" behindDoc="0" locked="0" layoutInCell="1" hidden="0" allowOverlap="1" wp14:anchorId="5776EEE0" wp14:editId="08B6E856">
              <wp:simplePos x="0" y="0"/>
              <wp:positionH relativeFrom="column">
                <wp:posOffset>0</wp:posOffset>
              </wp:positionH>
              <wp:positionV relativeFrom="paragraph">
                <wp:posOffset>9944100</wp:posOffset>
              </wp:positionV>
              <wp:extent cx="476250" cy="339090"/>
              <wp:effectExtent l="0" t="0" r="0" b="0"/>
              <wp:wrapSquare wrapText="bothSides" distT="0" distB="0" distL="0" distR="0"/>
              <wp:docPr id="46" name="Rectángulo 46"/>
              <wp:cNvGraphicFramePr/>
              <a:graphic xmlns:a="http://schemas.openxmlformats.org/drawingml/2006/main">
                <a:graphicData uri="http://schemas.microsoft.com/office/word/2010/wordprocessingShape">
                  <wps:wsp>
                    <wps:cNvSpPr/>
                    <wps:spPr>
                      <a:xfrm>
                        <a:off x="5117400" y="3619980"/>
                        <a:ext cx="457200" cy="320040"/>
                      </a:xfrm>
                      <a:prstGeom prst="rect">
                        <a:avLst/>
                      </a:prstGeom>
                      <a:solidFill>
                        <a:schemeClr val="dk1"/>
                      </a:solidFill>
                      <a:ln>
                        <a:noFill/>
                      </a:ln>
                    </wps:spPr>
                    <wps:txbx>
                      <w:txbxContent>
                        <w:p w14:paraId="4F595CF0" w14:textId="77777777" w:rsidR="00CF015D" w:rsidRDefault="00E22817">
                          <w:pPr>
                            <w:spacing w:line="258" w:lineRule="auto"/>
                            <w:jc w:val="right"/>
                            <w:textDirection w:val="btLr"/>
                          </w:pPr>
                          <w:r>
                            <w:rPr>
                              <w:color w:val="FFFFFF"/>
                              <w:sz w:val="28"/>
                            </w:rPr>
                            <w:t>PAGE   \* MERGEFORMAT2</w:t>
                          </w:r>
                        </w:p>
                      </w:txbxContent>
                    </wps:txbx>
                    <wps:bodyPr spcFirstLastPara="1" wrap="square" lIns="91425" tIns="45700" rIns="91425" bIns="45700" anchor="b" anchorCtr="0">
                      <a:noAutofit/>
                    </wps:bodyPr>
                  </wps:wsp>
                </a:graphicData>
              </a:graphic>
            </wp:anchor>
          </w:drawing>
        </mc:Choice>
        <mc:Fallback>
          <w:pict>
            <v:rect w14:anchorId="5776EEE0" id="Rectángulo 46" o:spid="_x0000_s1026" style="position:absolute;margin-left:0;margin-top:783pt;width:37.5pt;height:26.7pt;z-index:251659264;visibility:visible;mso-wrap-style:square;mso-wrap-distance-left:0;mso-wrap-distance-top:0;mso-wrap-distance-right:0;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" fillcolor="black [3200]" stroked="f">
              <v:textbox inset="2.53958mm,1.2694mm,2.53958mm,1.2694mm">
                <w:txbxContent>
                  <w:p w14:paraId="4F595CF0" w14:textId="77777777" w:rsidR="00CF015D" w:rsidRDefault="00E22817">
                    <w:pPr>
                      <w:spacing w:line="258" w:lineRule="auto"/>
                      <w:jc w:val="right"/>
                      <w:textDirection w:val="btLr"/>
                    </w:pPr>
                    <w:r>
                      <w:rPr>
                        <w:color w:val="FFFFFF"/>
                        <w:sz w:val="28"/>
                      </w:rPr>
                      <w:t>PAGE   \* MERGEFORMAT2</w:t>
                    </w:r>
                  </w:p>
                </w:txbxContent>
              </v:textbox>
              <w10:wrap type="square"/>
            </v:rect>
          </w:pict>
        </mc:Fallback>
      </mc:AlternateContent>
    </w:r>
    <w:r>
      <w:rPr>
        <w:noProof/>
      </w:rPr>
      <mc:AlternateContent>
        <mc:Choice Requires="wpg">
          <w:drawing>
            <wp:anchor distT="0" distB="0" distL="0" distR="0" simplePos="0" relativeHeight="251660288" behindDoc="0" locked="0" layoutInCell="1" hidden="0" allowOverlap="1" wp14:anchorId="6BFBE05D" wp14:editId="38DB47AC">
              <wp:simplePos x="0" y="0"/>
              <wp:positionH relativeFrom="column">
                <wp:posOffset>0</wp:posOffset>
              </wp:positionH>
              <wp:positionV relativeFrom="paragraph">
                <wp:posOffset>177800</wp:posOffset>
              </wp:positionV>
              <wp:extent cx="5758180" cy="320040"/>
              <wp:effectExtent l="0" t="0" r="0" b="0"/>
              <wp:wrapSquare wrapText="bothSides" distT="0" distB="0" distL="0" distR="0"/>
              <wp:docPr id="45" name="Grupo 45"/>
              <wp:cNvGraphicFramePr/>
              <a:graphic xmlns:a="http://schemas.openxmlformats.org/drawingml/2006/main">
                <a:graphicData uri="http://schemas.microsoft.com/office/word/2010/wordprocessingGroup">
                  <wpg:wgp>
                    <wpg:cNvGrpSpPr/>
                    <wpg:grpSpPr>
                      <a:xfrm>
                        <a:off x="0" y="0"/>
                        <a:ext cx="5758180" cy="320040"/>
                        <a:chOff x="2466900" y="3619975"/>
                        <a:chExt cx="5758200" cy="320050"/>
                      </a:xfrm>
                    </wpg:grpSpPr>
                    <wpg:grpSp>
                      <wpg:cNvPr id="1" name="Grupo 1"/>
                      <wpg:cNvGrpSpPr/>
                      <wpg:grpSpPr>
                        <a:xfrm>
                          <a:off x="2466910" y="3619980"/>
                          <a:ext cx="5758180" cy="320040"/>
                          <a:chOff x="2466900" y="3619975"/>
                          <a:chExt cx="5758200" cy="320050"/>
                        </a:xfrm>
                      </wpg:grpSpPr>
                      <wps:wsp>
                        <wps:cNvPr id="2" name="Rectángulo 2"/>
                        <wps:cNvSpPr/>
                        <wps:spPr>
                          <a:xfrm>
                            <a:off x="2466900" y="3619975"/>
                            <a:ext cx="5758200" cy="320050"/>
                          </a:xfrm>
                          <a:prstGeom prst="rect">
                            <a:avLst/>
                          </a:prstGeom>
                          <a:noFill/>
                          <a:ln>
                            <a:noFill/>
                          </a:ln>
                        </wps:spPr>
                        <wps:txbx>
                          <w:txbxContent>
                            <w:p w14:paraId="2463AD09" w14:textId="77777777" w:rsidR="00CF015D" w:rsidRDefault="00CF015D">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466910" y="3619980"/>
                            <a:ext cx="5758180" cy="320040"/>
                            <a:chOff x="0" y="0"/>
                            <a:chExt cx="5962650" cy="323851"/>
                          </a:xfrm>
                        </wpg:grpSpPr>
                        <wps:wsp>
                          <wps:cNvPr id="4" name="Rectángulo 4"/>
                          <wps:cNvSpPr/>
                          <wps:spPr>
                            <a:xfrm>
                              <a:off x="0" y="0"/>
                              <a:ext cx="5962650" cy="323850"/>
                            </a:xfrm>
                            <a:prstGeom prst="rect">
                              <a:avLst/>
                            </a:prstGeom>
                            <a:noFill/>
                            <a:ln>
                              <a:noFill/>
                            </a:ln>
                          </wps:spPr>
                          <wps:txbx>
                            <w:txbxContent>
                              <w:p w14:paraId="45C1CB9D" w14:textId="77777777" w:rsidR="00CF015D" w:rsidRDefault="00CF015D">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9050" y="0"/>
                              <a:ext cx="5943600" cy="18826"/>
                            </a:xfrm>
                            <a:prstGeom prst="rect">
                              <a:avLst/>
                            </a:prstGeom>
                            <a:solidFill>
                              <a:schemeClr val="dk1"/>
                            </a:solidFill>
                            <a:ln>
                              <a:noFill/>
                            </a:ln>
                          </wps:spPr>
                          <wps:txbx>
                            <w:txbxContent>
                              <w:p w14:paraId="2950D5B2" w14:textId="77777777" w:rsidR="00CF015D" w:rsidRDefault="00CF015D">
                                <w:pPr>
                                  <w:spacing w:after="0" w:line="240" w:lineRule="auto"/>
                                  <w:textDirection w:val="btLr"/>
                                </w:pPr>
                              </w:p>
                            </w:txbxContent>
                          </wps:txbx>
                          <wps:bodyPr spcFirstLastPara="1" wrap="square" lIns="91425" tIns="91425" rIns="91425" bIns="91425" anchor="ctr" anchorCtr="0">
                            <a:noAutofit/>
                          </wps:bodyPr>
                        </wps:wsp>
                        <wps:wsp>
                          <wps:cNvPr id="6" name="Rectángulo 6"/>
                          <wps:cNvSpPr/>
                          <wps:spPr>
                            <a:xfrm>
                              <a:off x="0" y="66676"/>
                              <a:ext cx="5943600" cy="257175"/>
                            </a:xfrm>
                            <a:prstGeom prst="rect">
                              <a:avLst/>
                            </a:prstGeom>
                            <a:noFill/>
                            <a:ln>
                              <a:noFill/>
                            </a:ln>
                          </wps:spPr>
                          <wps:txbx>
                            <w:txbxContent>
                              <w:p w14:paraId="5F03F270" w14:textId="77777777" w:rsidR="00CF015D" w:rsidRDefault="00E22817">
                                <w:pPr>
                                  <w:spacing w:line="258" w:lineRule="auto"/>
                                  <w:textDirection w:val="btLr"/>
                                </w:pPr>
                                <w:r>
                                  <w:rPr>
                                    <w:b/>
                                    <w:color w:val="002060"/>
                                  </w:rPr>
                                  <w:t>SQL SERVER FOR ANALYTICS</w:t>
                                </w:r>
                              </w:p>
                            </w:txbxContent>
                          </wps:txbx>
                          <wps:bodyPr spcFirstLastPara="1" wrap="square" lIns="91425" tIns="45700" rIns="91425" bIns="0" anchor="b" anchorCtr="0">
                            <a:noAutofit/>
                          </wps:bodyPr>
                        </wps:wsp>
                      </wpg:grpSp>
                    </wpg:grpSp>
                  </wpg:wgp>
                </a:graphicData>
              </a:graphic>
            </wp:anchor>
          </w:drawing>
        </mc:Choice>
        <mc:Fallback>
          <w:pict>
            <v:group w14:anchorId="6BFBE05D" id="Grupo 45" o:spid="_x0000_s1027" style="position:absolute;margin-left:0;margin-top:14pt;width:453.4pt;height:25.2pt;z-index:251660288;mso-wrap-distance-left:0;mso-wrap-distance-right:0" coordorigin="24669,36199" coordsize="57582,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">
              <v:group id="Grupo 1" o:spid="_x0000_s1028" style="position:absolute;left:24669;top:36199;width:57581;height:3201" coordorigin="24669,36199" coordsize="57582,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left:24669;top:36199;width:57582;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463AD09" w14:textId="77777777" w:rsidR="00CF015D" w:rsidRDefault="00CF015D">
                        <w:pPr>
                          <w:spacing w:after="0" w:line="240" w:lineRule="auto"/>
                          <w:textDirection w:val="btLr"/>
                        </w:pPr>
                      </w:p>
                    </w:txbxContent>
                  </v:textbox>
                </v:rect>
                <v:group id="Grupo 3" o:spid="_x0000_s1030" style="position:absolute;left:24669;top:36199;width:57581;height:3201" coordsize="5962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1" style="position:absolute;width:5962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5C1CB9D" w14:textId="77777777" w:rsidR="00CF015D" w:rsidRDefault="00CF015D">
                          <w:pPr>
                            <w:spacing w:after="0" w:line="240" w:lineRule="auto"/>
                            <w:textDirection w:val="btLr"/>
                          </w:pPr>
                        </w:p>
                      </w:txbxContent>
                    </v:textbox>
                  </v:rect>
                  <v:rect id="Rectángulo 5"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" fillcolor="black [3200]" stroked="f">
                    <v:textbox inset="2.53958mm,2.53958mm,2.53958mm,2.53958mm">
                      <w:txbxContent>
                        <w:p w14:paraId="2950D5B2" w14:textId="77777777" w:rsidR="00CF015D" w:rsidRDefault="00CF015D">
                          <w:pPr>
                            <w:spacing w:after="0" w:line="240" w:lineRule="auto"/>
                            <w:textDirection w:val="btLr"/>
                          </w:pPr>
                        </w:p>
                      </w:txbxContent>
                    </v:textbox>
                  </v:rect>
                  <v:rect id="Rectángulo 6" o:spid="_x0000_s1033"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" filled="f" stroked="f">
                    <v:textbox inset="2.53958mm,1.2694mm,2.53958mm,0">
                      <w:txbxContent>
                        <w:p w14:paraId="5F03F270" w14:textId="77777777" w:rsidR="00CF015D" w:rsidRDefault="00E22817">
                          <w:pPr>
                            <w:spacing w:line="258" w:lineRule="auto"/>
                            <w:textDirection w:val="btLr"/>
                          </w:pPr>
                          <w:r>
                            <w:rPr>
                              <w:b/>
                              <w:color w:val="002060"/>
                            </w:rPr>
                            <w:t>SQL SERVER FOR ANALYTICS</w:t>
                          </w:r>
                        </w:p>
                      </w:txbxContent>
                    </v:textbox>
                  </v:rect>
                </v:group>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77D58" w14:textId="77777777" w:rsidR="00E22817" w:rsidRDefault="00E22817">
      <w:pPr>
        <w:spacing w:after="0" w:line="240" w:lineRule="auto"/>
      </w:pPr>
      <w:r>
        <w:separator/>
      </w:r>
    </w:p>
  </w:footnote>
  <w:footnote w:type="continuationSeparator" w:id="0">
    <w:p w14:paraId="34451980" w14:textId="77777777" w:rsidR="00E22817" w:rsidRDefault="00E22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943A" w14:textId="77777777" w:rsidR="00CF015D" w:rsidRDefault="00E22817">
    <w:pPr>
      <w:pBdr>
        <w:top w:val="nil"/>
        <w:left w:val="nil"/>
        <w:bottom w:val="nil"/>
        <w:right w:val="nil"/>
        <w:between w:val="nil"/>
      </w:pBdr>
      <w:tabs>
        <w:tab w:val="center" w:pos="4252"/>
        <w:tab w:val="right" w:pos="8504"/>
      </w:tabs>
      <w:spacing w:after="0" w:line="240" w:lineRule="auto"/>
      <w:jc w:val="right"/>
      <w:rPr>
        <w:color w:val="000000"/>
      </w:rPr>
    </w:pPr>
    <w:r>
      <w:rPr>
        <w:noProof/>
      </w:rPr>
      <w:drawing>
        <wp:anchor distT="0" distB="0" distL="114300" distR="114300" simplePos="0" relativeHeight="251658240" behindDoc="0" locked="0" layoutInCell="1" hidden="0" allowOverlap="1" wp14:anchorId="76FC9598" wp14:editId="5303E50C">
          <wp:simplePos x="0" y="0"/>
          <wp:positionH relativeFrom="column">
            <wp:posOffset>5073015</wp:posOffset>
          </wp:positionH>
          <wp:positionV relativeFrom="paragraph">
            <wp:posOffset>-163828</wp:posOffset>
          </wp:positionV>
          <wp:extent cx="905510" cy="381000"/>
          <wp:effectExtent l="0" t="0" r="0" b="0"/>
          <wp:wrapSquare wrapText="bothSides" distT="0" distB="0" distL="114300" distR="114300"/>
          <wp:docPr id="81"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
                  <a:srcRect/>
                  <a:stretch>
                    <a:fillRect/>
                  </a:stretch>
                </pic:blipFill>
                <pic:spPr>
                  <a:xfrm>
                    <a:off x="0" y="0"/>
                    <a:ext cx="905510" cy="381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40AB"/>
    <w:multiLevelType w:val="multilevel"/>
    <w:tmpl w:val="2D1E3A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12F74D4"/>
    <w:multiLevelType w:val="multilevel"/>
    <w:tmpl w:val="933E3B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7082945"/>
    <w:multiLevelType w:val="multilevel"/>
    <w:tmpl w:val="126C24D2"/>
    <w:lvl w:ilvl="0">
      <w:start w:val="1"/>
      <w:numFmt w:val="upperRoman"/>
      <w:lvlText w:val="%1."/>
      <w:lvlJc w:val="left"/>
      <w:pPr>
        <w:ind w:left="720" w:hanging="720"/>
      </w:pPr>
    </w:lvl>
    <w:lvl w:ilvl="1">
      <w:start w:val="1"/>
      <w:numFmt w:val="decimal"/>
      <w:lvlText w:val="%1.%2."/>
      <w:lvlJc w:val="left"/>
      <w:pPr>
        <w:ind w:left="1146" w:hanging="720"/>
      </w:pPr>
    </w:lvl>
    <w:lvl w:ilvl="2">
      <w:start w:val="1"/>
      <w:numFmt w:val="decimal"/>
      <w:lvlText w:val="%1.%2.%3."/>
      <w:lvlJc w:val="left"/>
      <w:pPr>
        <w:ind w:left="1572" w:hanging="720"/>
      </w:pPr>
    </w:lvl>
    <w:lvl w:ilvl="3">
      <w:start w:val="1"/>
      <w:numFmt w:val="decimal"/>
      <w:lvlText w:val="%1.%2.%3.%4."/>
      <w:lvlJc w:val="left"/>
      <w:pPr>
        <w:ind w:left="2358" w:hanging="1080"/>
      </w:pPr>
    </w:lvl>
    <w:lvl w:ilvl="4">
      <w:start w:val="1"/>
      <w:numFmt w:val="decimal"/>
      <w:lvlText w:val="%1.%2.%3.%4.%5."/>
      <w:lvlJc w:val="left"/>
      <w:pPr>
        <w:ind w:left="2784" w:hanging="1080"/>
      </w:pPr>
    </w:lvl>
    <w:lvl w:ilvl="5">
      <w:start w:val="1"/>
      <w:numFmt w:val="decimal"/>
      <w:lvlText w:val="%1.%2.%3.%4.%5.%6."/>
      <w:lvlJc w:val="left"/>
      <w:pPr>
        <w:ind w:left="3570" w:hanging="1440"/>
      </w:pPr>
    </w:lvl>
    <w:lvl w:ilvl="6">
      <w:start w:val="1"/>
      <w:numFmt w:val="decimal"/>
      <w:lvlText w:val="%1.%2.%3.%4.%5.%6.%7."/>
      <w:lvlJc w:val="left"/>
      <w:pPr>
        <w:ind w:left="3996" w:hanging="1440"/>
      </w:pPr>
    </w:lvl>
    <w:lvl w:ilvl="7">
      <w:start w:val="1"/>
      <w:numFmt w:val="decimal"/>
      <w:lvlText w:val="%1.%2.%3.%4.%5.%6.%7.%8."/>
      <w:lvlJc w:val="left"/>
      <w:pPr>
        <w:ind w:left="4782" w:hanging="1800"/>
      </w:pPr>
    </w:lvl>
    <w:lvl w:ilvl="8">
      <w:start w:val="1"/>
      <w:numFmt w:val="decimal"/>
      <w:lvlText w:val="%1.%2.%3.%4.%5.%6.%7.%8.%9."/>
      <w:lvlJc w:val="left"/>
      <w:pPr>
        <w:ind w:left="5208" w:hanging="1800"/>
      </w:pPr>
    </w:lvl>
  </w:abstractNum>
  <w:abstractNum w:abstractNumId="3" w15:restartNumberingAfterBreak="0">
    <w:nsid w:val="6FFE215B"/>
    <w:multiLevelType w:val="multilevel"/>
    <w:tmpl w:val="90E899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43568A1"/>
    <w:multiLevelType w:val="multilevel"/>
    <w:tmpl w:val="8662F372"/>
    <w:lvl w:ilvl="0">
      <w:start w:val="1"/>
      <w:numFmt w:val="bullet"/>
      <w:lvlText w:val="●"/>
      <w:lvlJc w:val="left"/>
      <w:pPr>
        <w:ind w:left="1506" w:hanging="360"/>
      </w:pPr>
      <w:rPr>
        <w:rFonts w:ascii="Noto Sans Symbols" w:eastAsia="Noto Sans Symbols" w:hAnsi="Noto Sans Symbols" w:cs="Noto Sans Symbols"/>
      </w:rPr>
    </w:lvl>
    <w:lvl w:ilvl="1">
      <w:start w:val="1"/>
      <w:numFmt w:val="bullet"/>
      <w:lvlText w:val="o"/>
      <w:lvlJc w:val="left"/>
      <w:pPr>
        <w:ind w:left="2226" w:hanging="360"/>
      </w:pPr>
      <w:rPr>
        <w:rFonts w:ascii="Courier New" w:eastAsia="Courier New" w:hAnsi="Courier New" w:cs="Courier New"/>
      </w:rPr>
    </w:lvl>
    <w:lvl w:ilvl="2">
      <w:start w:val="1"/>
      <w:numFmt w:val="bullet"/>
      <w:lvlText w:val="▪"/>
      <w:lvlJc w:val="left"/>
      <w:pPr>
        <w:ind w:left="2946" w:hanging="360"/>
      </w:pPr>
      <w:rPr>
        <w:rFonts w:ascii="Noto Sans Symbols" w:eastAsia="Noto Sans Symbols" w:hAnsi="Noto Sans Symbols" w:cs="Noto Sans Symbols"/>
      </w:rPr>
    </w:lvl>
    <w:lvl w:ilvl="3">
      <w:start w:val="1"/>
      <w:numFmt w:val="bullet"/>
      <w:lvlText w:val="●"/>
      <w:lvlJc w:val="left"/>
      <w:pPr>
        <w:ind w:left="3666" w:hanging="360"/>
      </w:pPr>
      <w:rPr>
        <w:rFonts w:ascii="Noto Sans Symbols" w:eastAsia="Noto Sans Symbols" w:hAnsi="Noto Sans Symbols" w:cs="Noto Sans Symbols"/>
      </w:rPr>
    </w:lvl>
    <w:lvl w:ilvl="4">
      <w:start w:val="1"/>
      <w:numFmt w:val="bullet"/>
      <w:lvlText w:val="o"/>
      <w:lvlJc w:val="left"/>
      <w:pPr>
        <w:ind w:left="4386" w:hanging="360"/>
      </w:pPr>
      <w:rPr>
        <w:rFonts w:ascii="Courier New" w:eastAsia="Courier New" w:hAnsi="Courier New" w:cs="Courier New"/>
      </w:rPr>
    </w:lvl>
    <w:lvl w:ilvl="5">
      <w:start w:val="1"/>
      <w:numFmt w:val="bullet"/>
      <w:lvlText w:val="▪"/>
      <w:lvlJc w:val="left"/>
      <w:pPr>
        <w:ind w:left="5106" w:hanging="360"/>
      </w:pPr>
      <w:rPr>
        <w:rFonts w:ascii="Noto Sans Symbols" w:eastAsia="Noto Sans Symbols" w:hAnsi="Noto Sans Symbols" w:cs="Noto Sans Symbols"/>
      </w:rPr>
    </w:lvl>
    <w:lvl w:ilvl="6">
      <w:start w:val="1"/>
      <w:numFmt w:val="bullet"/>
      <w:lvlText w:val="●"/>
      <w:lvlJc w:val="left"/>
      <w:pPr>
        <w:ind w:left="5826" w:hanging="360"/>
      </w:pPr>
      <w:rPr>
        <w:rFonts w:ascii="Noto Sans Symbols" w:eastAsia="Noto Sans Symbols" w:hAnsi="Noto Sans Symbols" w:cs="Noto Sans Symbols"/>
      </w:rPr>
    </w:lvl>
    <w:lvl w:ilvl="7">
      <w:start w:val="1"/>
      <w:numFmt w:val="bullet"/>
      <w:lvlText w:val="o"/>
      <w:lvlJc w:val="left"/>
      <w:pPr>
        <w:ind w:left="6546" w:hanging="360"/>
      </w:pPr>
      <w:rPr>
        <w:rFonts w:ascii="Courier New" w:eastAsia="Courier New" w:hAnsi="Courier New" w:cs="Courier New"/>
      </w:rPr>
    </w:lvl>
    <w:lvl w:ilvl="8">
      <w:start w:val="1"/>
      <w:numFmt w:val="bullet"/>
      <w:lvlText w:val="▪"/>
      <w:lvlJc w:val="left"/>
      <w:pPr>
        <w:ind w:left="7266"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15D"/>
    <w:rsid w:val="00742DB8"/>
    <w:rsid w:val="00CF015D"/>
    <w:rsid w:val="00E228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2F17"/>
  <w15:docId w15:val="{3A63E189-9493-41E3-A748-5553C03E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F13377"/>
    <w:pPr>
      <w:ind w:left="720"/>
      <w:contextualSpacing/>
    </w:pPr>
  </w:style>
  <w:style w:type="table" w:styleId="Tablaconcuadrcula">
    <w:name w:val="Table Grid"/>
    <w:basedOn w:val="Tablanormal"/>
    <w:uiPriority w:val="39"/>
    <w:rsid w:val="00F13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133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3377"/>
  </w:style>
  <w:style w:type="paragraph" w:styleId="Piedepgina">
    <w:name w:val="footer"/>
    <w:basedOn w:val="Normal"/>
    <w:link w:val="PiedepginaCar"/>
    <w:uiPriority w:val="99"/>
    <w:unhideWhenUsed/>
    <w:rsid w:val="00F133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3377"/>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vSPrJ+I+2l+GKKCJm0VhqmhlzA==">CgMxLjA4AHIhMTNDM2hQU1BKUHFtUndUekpCUlpYaEw1dUZmckhjMGlE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3798</Words>
  <Characters>20890</Characters>
  <Application>Microsoft Office Word</Application>
  <DocSecurity>0</DocSecurity>
  <Lines>174</Lines>
  <Paragraphs>49</Paragraphs>
  <ScaleCrop>false</ScaleCrop>
  <Company/>
  <LinksUpToDate>false</LinksUpToDate>
  <CharactersWithSpaces>24639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ROMARIO</dc:creator>
  <cp:lastModifiedBy>ALUMNO - JHAN POOL ANIBAL HUAYRE MAURICIO</cp:lastModifiedBy>
  <cp:revision>2</cp:revision>
  <dcterms:created xsi:type="dcterms:W3CDTF">2023-06-20T01:07:00Z</dcterms:created>
  <dcterms:modified xsi:type="dcterms:W3CDTF">2024-06-09T16:06:00Z</dcterms:modified>
</cp:coreProperties>
</file>