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00BB1" w14:textId="77777777" w:rsidR="00766586" w:rsidRPr="00766586" w:rsidRDefault="00766586" w:rsidP="7D7B004E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76658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Johnathan Picek</w:t>
      </w:r>
    </w:p>
    <w:p w14:paraId="73BC7FF1" w14:textId="512B112A" w:rsidR="00766586" w:rsidRPr="00766586" w:rsidRDefault="00766586" w:rsidP="7D7B004E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76658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John Rinderer</w:t>
      </w:r>
    </w:p>
    <w:p w14:paraId="7259593B" w14:textId="748FF15A" w:rsidR="003E7631" w:rsidRPr="00766586" w:rsidRDefault="00766586" w:rsidP="7D7B004E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76658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CPSC 24500-003 – Object Oriented Programming</w:t>
      </w:r>
    </w:p>
    <w:p w14:paraId="58168323" w14:textId="01EE7A09" w:rsidR="003E7631" w:rsidRPr="00766586" w:rsidRDefault="00766586" w:rsidP="7D7B004E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76658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October 25, 2021</w:t>
      </w:r>
    </w:p>
    <w:p w14:paraId="6398A664" w14:textId="798452D0" w:rsidR="003E7631" w:rsidRPr="00766586" w:rsidRDefault="00766586" w:rsidP="7D7B004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6658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Project Proposal Summary</w:t>
      </w:r>
    </w:p>
    <w:p w14:paraId="30168F99" w14:textId="0BABAE44" w:rsidR="003E7631" w:rsidRPr="00766586" w:rsidRDefault="00766586" w:rsidP="7D7B004E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76658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Group Members</w:t>
      </w:r>
      <w:r w:rsidR="33C0B8A0" w:rsidRPr="0076658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:</w:t>
      </w:r>
    </w:p>
    <w:p w14:paraId="6760375B" w14:textId="52242DBB" w:rsidR="69ED5E60" w:rsidRPr="00766586" w:rsidRDefault="00766586" w:rsidP="69ED5E60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76658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Just me, Johnathan Picek</w:t>
      </w:r>
    </w:p>
    <w:p w14:paraId="50FB2E95" w14:textId="4F36E730" w:rsidR="00766586" w:rsidRPr="00766586" w:rsidRDefault="00766586" w:rsidP="69ED5E60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0EF736A3" w14:textId="13E83B12" w:rsidR="00472E17" w:rsidRDefault="00ED07F6" w:rsidP="69ED5E60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  <w:t xml:space="preserve">For my Project, I </w:t>
      </w:r>
      <w:r w:rsidR="00B5381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w</w:t>
      </w:r>
      <w:r w:rsidR="004221C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ill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build the </w:t>
      </w:r>
      <w:r w:rsidR="00472E1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card game UNO with a </w:t>
      </w:r>
      <w:r w:rsidR="004221C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JavaFX </w:t>
      </w:r>
      <w:r w:rsidR="00472E1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GUI. </w:t>
      </w:r>
      <w:r w:rsidR="00B5381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I will </w:t>
      </w:r>
      <w:r w:rsidR="00472E1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implement </w:t>
      </w:r>
      <w:r w:rsidR="00B5381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the</w:t>
      </w:r>
      <w:r w:rsidR="00472E1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basic UNO rules found here: </w:t>
      </w:r>
      <w:hyperlink r:id="rId5" w:history="1">
        <w:r w:rsidR="00472E17">
          <w:rPr>
            <w:rStyle w:val="Hyperlink"/>
            <w:rFonts w:ascii="Times New Roman" w:eastAsia="Arial" w:hAnsi="Times New Roman" w:cs="Times New Roman"/>
            <w:sz w:val="24"/>
            <w:szCs w:val="24"/>
          </w:rPr>
          <w:t>https://www.ultraboardgames.com/uno/index.php</w:t>
        </w:r>
      </w:hyperlink>
      <w:r w:rsidR="00FF5E2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,</w:t>
      </w:r>
      <w:r w:rsidR="00472E1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hyperlink r:id="rId6" w:history="1">
        <w:r w:rsidR="00FF5E22" w:rsidRPr="00385379">
          <w:rPr>
            <w:rStyle w:val="Hyperlink"/>
            <w:rFonts w:ascii="Times New Roman" w:eastAsia="Arial" w:hAnsi="Times New Roman" w:cs="Times New Roman"/>
            <w:sz w:val="24"/>
            <w:szCs w:val="24"/>
          </w:rPr>
          <w:t>https://www.unorules.com/</w:t>
        </w:r>
      </w:hyperlink>
      <w:r w:rsidR="00FF5E2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, </w:t>
      </w:r>
      <w:r w:rsidR="00472E1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and </w:t>
      </w:r>
      <w:hyperlink r:id="rId7" w:history="1">
        <w:r w:rsidR="00472E17" w:rsidRPr="00385379">
          <w:rPr>
            <w:rStyle w:val="Hyperlink"/>
            <w:rFonts w:ascii="Times New Roman" w:eastAsia="Arial" w:hAnsi="Times New Roman" w:cs="Times New Roman"/>
            <w:sz w:val="24"/>
            <w:szCs w:val="24"/>
          </w:rPr>
          <w:t>https://www.ultraboardgames.com/uno/game-rules.php</w:t>
        </w:r>
      </w:hyperlink>
      <w:r w:rsidR="00472E1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</w:p>
    <w:p w14:paraId="071F00B1" w14:textId="4B6A4324" w:rsidR="00472E17" w:rsidRDefault="00472E17" w:rsidP="69ED5E60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2BA8A2C4" w14:textId="7D8124C0" w:rsidR="00781CC0" w:rsidRDefault="004221C9" w:rsidP="69ED5E60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Using an </w:t>
      </w:r>
      <w:r w:rsidR="00B5381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Object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-</w:t>
      </w:r>
      <w:r w:rsidR="00B5381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Oriented Programming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approach</w:t>
      </w:r>
      <w:r w:rsidR="00B5381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should hel</w:t>
      </w:r>
      <w:r w:rsidR="00B5004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organize the</w:t>
      </w:r>
      <w:r w:rsidR="00B5004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design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process, enhance security through data hiding and encapsulation, and reduce code complexity and limit duplicated code through inheritance and polymorphism</w:t>
      </w:r>
      <w:r w:rsidR="00B5004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</w:t>
      </w:r>
    </w:p>
    <w:p w14:paraId="5FFF5FA5" w14:textId="77777777" w:rsidR="00781CC0" w:rsidRDefault="00781CC0" w:rsidP="69ED5E60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469EA8CD" w14:textId="23EA274D" w:rsidR="00472E17" w:rsidRDefault="00781CC0" w:rsidP="69ED5E60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I have described the number of cards in the table the table below:</w:t>
      </w:r>
    </w:p>
    <w:p w14:paraId="54A4EBBD" w14:textId="77777777" w:rsidR="005E250A" w:rsidRDefault="005E250A" w:rsidP="69ED5E60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</w:r>
    </w:p>
    <w:tbl>
      <w:tblPr>
        <w:tblW w:w="4600" w:type="dxa"/>
        <w:tblLook w:val="04A0" w:firstRow="1" w:lastRow="0" w:firstColumn="1" w:lastColumn="0" w:noHBand="0" w:noVBand="1"/>
      </w:tblPr>
      <w:tblGrid>
        <w:gridCol w:w="1560"/>
        <w:gridCol w:w="1755"/>
        <w:gridCol w:w="1285"/>
      </w:tblGrid>
      <w:tr w:rsidR="005E250A" w:rsidRPr="005E250A" w14:paraId="3D5DA763" w14:textId="77777777" w:rsidTr="00B5004F">
        <w:trPr>
          <w:trHeight w:val="330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F49E15" w14:textId="77777777" w:rsidR="005E250A" w:rsidRPr="005E250A" w:rsidRDefault="005E250A" w:rsidP="005E25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5E250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Card</w:t>
            </w:r>
          </w:p>
        </w:tc>
        <w:tc>
          <w:tcPr>
            <w:tcW w:w="175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615F1A" w14:textId="28863DCC" w:rsidR="005E250A" w:rsidRPr="005E250A" w:rsidRDefault="005E250A" w:rsidP="005E25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5E250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Qty per</w:t>
            </w:r>
            <w:r w:rsidR="00B5004F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 xml:space="preserve"> 4</w:t>
            </w:r>
            <w:r w:rsidRPr="005E250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 xml:space="preserve"> Color</w:t>
            </w:r>
            <w:r w:rsidR="00B5004F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s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8A2942" w14:textId="77777777" w:rsidR="005E250A" w:rsidRPr="005E250A" w:rsidRDefault="005E250A" w:rsidP="005E25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5E250A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Qty Total</w:t>
            </w:r>
          </w:p>
        </w:tc>
      </w:tr>
      <w:tr w:rsidR="005E250A" w:rsidRPr="005E250A" w14:paraId="553BA3E9" w14:textId="77777777" w:rsidTr="00B5004F">
        <w:trPr>
          <w:trHeight w:val="315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B55B5" w14:textId="4D95DE31" w:rsidR="005E250A" w:rsidRPr="005E250A" w:rsidRDefault="005E250A" w:rsidP="005E2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250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43EB4C" w14:textId="77777777" w:rsidR="005E250A" w:rsidRPr="005E250A" w:rsidRDefault="005E250A" w:rsidP="005E25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250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6CE0C" w14:textId="77777777" w:rsidR="005E250A" w:rsidRPr="005E250A" w:rsidRDefault="005E250A" w:rsidP="005E25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250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5E250A" w:rsidRPr="005E250A" w14:paraId="49076B1B" w14:textId="77777777" w:rsidTr="00B5004F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BFDBB" w14:textId="77777777" w:rsidR="005E250A" w:rsidRPr="005E250A" w:rsidRDefault="005E250A" w:rsidP="005E2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250A">
              <w:rPr>
                <w:rFonts w:ascii="Calibri" w:eastAsia="Times New Roman" w:hAnsi="Calibri" w:cs="Calibri"/>
                <w:color w:val="000000"/>
              </w:rPr>
              <w:t>1 through 9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1D1D7" w14:textId="77777777" w:rsidR="005E250A" w:rsidRPr="005E250A" w:rsidRDefault="005E250A" w:rsidP="005E25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250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BF5F3" w14:textId="77777777" w:rsidR="005E250A" w:rsidRPr="005E250A" w:rsidRDefault="005E250A" w:rsidP="005E25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250A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</w:tr>
      <w:tr w:rsidR="005E250A" w:rsidRPr="005E250A" w14:paraId="55F5F6AD" w14:textId="77777777" w:rsidTr="00B5004F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4C027" w14:textId="77777777" w:rsidR="005E250A" w:rsidRPr="005E250A" w:rsidRDefault="005E250A" w:rsidP="005E2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250A">
              <w:rPr>
                <w:rFonts w:ascii="Calibri" w:eastAsia="Times New Roman" w:hAnsi="Calibri" w:cs="Calibri"/>
                <w:color w:val="000000"/>
              </w:rPr>
              <w:t>Skip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C6DBD" w14:textId="77777777" w:rsidR="005E250A" w:rsidRPr="005E250A" w:rsidRDefault="005E250A" w:rsidP="005E25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250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AAFC5" w14:textId="77777777" w:rsidR="005E250A" w:rsidRPr="005E250A" w:rsidRDefault="005E250A" w:rsidP="005E25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250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5E250A" w:rsidRPr="005E250A" w14:paraId="7D7701A2" w14:textId="77777777" w:rsidTr="00B5004F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2A15" w14:textId="77777777" w:rsidR="005E250A" w:rsidRPr="005E250A" w:rsidRDefault="005E250A" w:rsidP="005E2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250A">
              <w:rPr>
                <w:rFonts w:ascii="Calibri" w:eastAsia="Times New Roman" w:hAnsi="Calibri" w:cs="Calibri"/>
                <w:color w:val="000000"/>
              </w:rPr>
              <w:t>Reverse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C3C4C" w14:textId="77777777" w:rsidR="005E250A" w:rsidRPr="005E250A" w:rsidRDefault="005E250A" w:rsidP="005E25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250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21331" w14:textId="77777777" w:rsidR="005E250A" w:rsidRPr="005E250A" w:rsidRDefault="005E250A" w:rsidP="005E25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250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5E250A" w:rsidRPr="005E250A" w14:paraId="3B5D8C33" w14:textId="77777777" w:rsidTr="00B5004F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6A4F4" w14:textId="77777777" w:rsidR="005E250A" w:rsidRPr="005E250A" w:rsidRDefault="005E250A" w:rsidP="005E2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250A">
              <w:rPr>
                <w:rFonts w:ascii="Calibri" w:eastAsia="Times New Roman" w:hAnsi="Calibri" w:cs="Calibri"/>
                <w:color w:val="000000"/>
              </w:rPr>
              <w:t>Draw Two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2FD49" w14:textId="77777777" w:rsidR="005E250A" w:rsidRPr="005E250A" w:rsidRDefault="005E250A" w:rsidP="005E25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250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B886C" w14:textId="77777777" w:rsidR="005E250A" w:rsidRPr="005E250A" w:rsidRDefault="005E250A" w:rsidP="005E25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250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5E250A" w:rsidRPr="005E250A" w14:paraId="036CCFCA" w14:textId="77777777" w:rsidTr="00B5004F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848C3" w14:textId="77777777" w:rsidR="005E250A" w:rsidRPr="005E250A" w:rsidRDefault="005E250A" w:rsidP="005E2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250A">
              <w:rPr>
                <w:rFonts w:ascii="Calibri" w:eastAsia="Times New Roman" w:hAnsi="Calibri" w:cs="Calibri"/>
                <w:color w:val="000000"/>
              </w:rPr>
              <w:t>Wild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6C1837" w14:textId="77777777" w:rsidR="005E250A" w:rsidRPr="005E250A" w:rsidRDefault="005E250A" w:rsidP="005E25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250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B25F" w14:textId="77777777" w:rsidR="005E250A" w:rsidRPr="005E250A" w:rsidRDefault="005E250A" w:rsidP="005E25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250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5E250A" w:rsidRPr="005E250A" w14:paraId="2B2EE7A7" w14:textId="77777777" w:rsidTr="00B5004F">
        <w:trPr>
          <w:trHeight w:val="315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C33BB" w14:textId="77777777" w:rsidR="005E250A" w:rsidRPr="005E250A" w:rsidRDefault="005E250A" w:rsidP="005E2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250A">
              <w:rPr>
                <w:rFonts w:ascii="Calibri" w:eastAsia="Times New Roman" w:hAnsi="Calibri" w:cs="Calibri"/>
                <w:color w:val="000000"/>
              </w:rPr>
              <w:t>Wild Draw Four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093B04" w14:textId="77777777" w:rsidR="005E250A" w:rsidRPr="005E250A" w:rsidRDefault="005E250A" w:rsidP="005E25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250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9D721" w14:textId="77777777" w:rsidR="005E250A" w:rsidRPr="005E250A" w:rsidRDefault="005E250A" w:rsidP="005E25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250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5E250A" w:rsidRPr="005E250A" w14:paraId="2DE74EE9" w14:textId="77777777" w:rsidTr="00B5004F">
        <w:trPr>
          <w:trHeight w:val="315"/>
        </w:trPr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9C344" w14:textId="77777777" w:rsidR="005E250A" w:rsidRPr="005E250A" w:rsidRDefault="005E250A" w:rsidP="005E2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250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4DA1F" w14:textId="77777777" w:rsidR="005E250A" w:rsidRPr="005E250A" w:rsidRDefault="005E250A" w:rsidP="005E25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250A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2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70CFF9" w14:textId="77777777" w:rsidR="005E250A" w:rsidRPr="005E250A" w:rsidRDefault="005E250A" w:rsidP="005E25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E250A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</w:tr>
    </w:tbl>
    <w:p w14:paraId="7F123196" w14:textId="764BCA83" w:rsidR="005E250A" w:rsidRDefault="005E250A" w:rsidP="69ED5E60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5B9CBBBE" w14:textId="5F977D39" w:rsidR="00CF6452" w:rsidRDefault="00CF6452" w:rsidP="69ED5E60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I intend to do it as a 4-player game </w:t>
      </w:r>
      <w:r w:rsidR="00B5004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versus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3 computer-controlled opponents that follow a very simple strategy. If they have no playable cards, they draw 1 card</w:t>
      </w:r>
      <w:r w:rsidR="00B5004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and play it if it is playable. Whether the drawn card is or isn’t playable, this ends their turn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. </w:t>
      </w:r>
      <w:r w:rsidR="00B5004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Otherwise (if they had playable cards to begin with)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play </w:t>
      </w:r>
      <w:r w:rsidR="00B5004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 playable card</w:t>
      </w:r>
      <w:r w:rsidR="00FF5E2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, excluding Wilds,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at random. </w:t>
      </w:r>
      <w:r w:rsidR="00B5004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O</w:t>
      </w:r>
      <w:r w:rsidR="00FF5E2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nly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use Wild Draw </w:t>
      </w:r>
      <w:r w:rsidR="00B5004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Four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according to the rules, which</w:t>
      </w:r>
      <w:r w:rsidR="00B5004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is when no other cards are playable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. </w:t>
      </w:r>
      <w:r w:rsidR="00B5004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Illegal Play of </w:t>
      </w:r>
      <w:r w:rsidR="00FF5E2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Wild Draw </w:t>
      </w:r>
      <w:r w:rsidR="00B5004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Four</w:t>
      </w:r>
      <w:r w:rsidR="00FF5E2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challenges will not be developed. Human player will be p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revent</w:t>
      </w:r>
      <w:r w:rsidR="00FF5E2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ed f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rom playing the Wild Draw Four illegally, so the </w:t>
      </w:r>
      <w:r w:rsidR="00FF5E2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computer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opponents </w:t>
      </w:r>
      <w:r w:rsidR="00B5004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also </w:t>
      </w:r>
      <w:r w:rsidR="00FF5E2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won’t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00B5004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need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to challenge </w:t>
      </w:r>
      <w:r w:rsidR="00B5004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them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</w:t>
      </w:r>
      <w:r w:rsidR="00FF5E2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001A226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The somewhat-rare </w:t>
      </w:r>
      <w:r w:rsidR="00FF5E2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Regular Wild </w:t>
      </w:r>
      <w:r w:rsidR="001A226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could either be</w:t>
      </w:r>
      <w:r w:rsidR="00FF5E2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saved </w:t>
      </w:r>
      <w:r w:rsidR="001A226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to be played last, to win the game, or included in improved AI.</w:t>
      </w:r>
      <w:r w:rsidR="00FF5E2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001A226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C</w:t>
      </w:r>
      <w:r w:rsidR="00FF5E2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olor changes will be picked by remaining cards in hand (or random if no colors remain).</w:t>
      </w:r>
    </w:p>
    <w:p w14:paraId="5D13FB4C" w14:textId="629C8C71" w:rsidR="00CF6452" w:rsidRDefault="00CF6452" w:rsidP="69ED5E60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2AC4B23B" w14:textId="760D15E9" w:rsidR="00CF6452" w:rsidRDefault="00CF6452" w:rsidP="69ED5E60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This AI c</w:t>
      </w:r>
      <w:r w:rsidR="00FF5E2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an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00FF5E2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probably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be improved somewhat. Randomly playing </w:t>
      </w:r>
      <w:r w:rsidR="00B5004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one of many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playable card</w:t>
      </w:r>
      <w:r w:rsidR="00B5004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00FF5E2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probably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isn’t </w:t>
      </w:r>
      <w:r w:rsidR="00B5004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 great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strategy.</w:t>
      </w:r>
      <w:r w:rsidR="001A226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Each card in a hand could be scored with a relative weight and the most optimal card is played. This could be optimized </w:t>
      </w:r>
      <w:r w:rsidR="00781CC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further but</w:t>
      </w:r>
      <w:r w:rsidR="001A226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devising a strong opponent might not be preferred</w:t>
      </w:r>
      <w:r w:rsidR="00781CC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</w:t>
      </w:r>
      <w:r w:rsidR="001A226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I want the player to </w:t>
      </w:r>
      <w:r w:rsidR="00452CB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be able to win</w:t>
      </w:r>
      <w:r w:rsidR="001A226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. Choosing to </w:t>
      </w:r>
      <w:r w:rsidR="00781CC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have the computer </w:t>
      </w:r>
      <w:r w:rsidR="001A226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play </w:t>
      </w:r>
      <w:r w:rsidR="00452CB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worse</w:t>
      </w:r>
      <w:r w:rsidR="001A226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00452CB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might</w:t>
      </w:r>
      <w:r w:rsidR="00781CC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00452CB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be better..</w:t>
      </w:r>
      <w:r w:rsidR="001A226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. </w:t>
      </w:r>
      <w:r w:rsidR="00452CB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Anyway, t</w:t>
      </w:r>
      <w:r w:rsidR="001A226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he game </w:t>
      </w:r>
      <w:r w:rsidR="00781CC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c</w:t>
      </w:r>
      <w:r w:rsidR="001A226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ould </w:t>
      </w:r>
      <w:r w:rsidR="00781CC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eventually </w:t>
      </w:r>
      <w:r w:rsidR="001A226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have difficulty options.</w:t>
      </w:r>
    </w:p>
    <w:p w14:paraId="49379662" w14:textId="77777777" w:rsidR="00CF6452" w:rsidRDefault="00CF6452" w:rsidP="69ED5E60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30B0B415" w14:textId="1A2CD935" w:rsidR="00B53811" w:rsidRDefault="00BB4950" w:rsidP="69ED5E60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lastRenderedPageBreak/>
        <w:t>I w</w:t>
      </w:r>
      <w:r w:rsidR="00452CB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ill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use an interface class named Playable with</w:t>
      </w:r>
      <w:r w:rsidR="001A226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 method advanceToNextTurn</w:t>
      </w:r>
      <w:r w:rsidR="00452CB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()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that </w:t>
      </w:r>
      <w:r w:rsidR="00452CB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each </w:t>
      </w:r>
      <w:r w:rsidR="00B5222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subclass of </w:t>
      </w:r>
      <w:r w:rsidR="00452CB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the Card class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would implement. I think I can have NumberCard, ReverseCard, SkipCard, DrawTwoCard, WildCard, and WildDrawFourCard all extend Card class. For most cards, advanceToNextTurn() would just </w:t>
      </w:r>
      <w:r w:rsidR="00B5222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advance 1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Player </w:t>
      </w:r>
      <w:r w:rsidR="00B5222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+</w:t>
      </w:r>
      <w:r w:rsidR="00B5222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or –1 depending on current turn direction</w:t>
      </w:r>
      <w:r w:rsidR="00B5222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).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For </w:t>
      </w:r>
      <w:r w:rsidR="005E250A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Reverse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, negate the </w:t>
      </w:r>
      <w:r w:rsidR="005E250A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turn direction</w:t>
      </w:r>
      <w:r w:rsidR="00B5222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variable, then advance 1 turn</w:t>
      </w:r>
      <w:r w:rsidR="005E250A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For Skip, advance * 2.</w:t>
      </w:r>
      <w:r w:rsidR="00FF5E2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 Draw Two and Wild Draw Four Cards</w:t>
      </w:r>
      <w:r w:rsidR="00B5381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are essentially more powerful Skips</w:t>
      </w:r>
      <w:r w:rsidR="00B5222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since the player forfeits their turn, with the added effect of having them Draw as well</w:t>
      </w:r>
      <w:r w:rsidR="00B5381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</w:t>
      </w:r>
      <w:r w:rsidR="00B5222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The Wilds both additionally allow the Player to change the “playable color” variable which the Human player will need a UI elements for and the computer players will need AI designed for.</w:t>
      </w:r>
    </w:p>
    <w:p w14:paraId="189D2B76" w14:textId="6098FD72" w:rsidR="00B5004F" w:rsidRDefault="00B5004F" w:rsidP="00B53811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683FE55D" w14:textId="7E274A38" w:rsidR="00B5004F" w:rsidRPr="00766586" w:rsidRDefault="00A205F3" w:rsidP="00B53811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Human player</w:t>
      </w:r>
      <w:r w:rsidR="00B5004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can attempt to play</w:t>
      </w:r>
      <w:r w:rsidR="00B5004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any card, but illegal moves will be rejected.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Human player</w:t>
      </w:r>
      <w:r w:rsidR="00B5004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will also need to hit a separate highly visible button that says “UNO”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upon</w:t>
      </w:r>
      <w:r w:rsidR="00B5004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playing their last card. If they fail to do so, every subsequent turn by a computer player will have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…</w:t>
      </w:r>
      <w:r w:rsidR="00B5004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oh, maybe a</w:t>
      </w:r>
      <w:r w:rsidR="00B5004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30% chance of that player “noticing” and catching the player, which will penalize the human player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, making them </w:t>
      </w:r>
      <w:r w:rsidR="00B5004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draw two cards. Computer players will automatically say UNO properly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(</w:t>
      </w:r>
      <w:r w:rsidR="00B5004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to never incur the two card penalty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and remove the need for additional UI elements and controls to “catch” computer opponents)</w:t>
      </w:r>
      <w:r w:rsidR="00B5004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</w:t>
      </w:r>
    </w:p>
    <w:sectPr w:rsidR="00B5004F" w:rsidRPr="00766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0EF0"/>
    <w:multiLevelType w:val="hybridMultilevel"/>
    <w:tmpl w:val="686EB3FE"/>
    <w:lvl w:ilvl="0" w:tplc="A9A81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B209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D61E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72A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8E24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E22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04C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B8D0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45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D0BB3"/>
    <w:multiLevelType w:val="hybridMultilevel"/>
    <w:tmpl w:val="020C053A"/>
    <w:lvl w:ilvl="0" w:tplc="C51EC4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F8D3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1E91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6A0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A674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D874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A0B8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A0C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C60F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87CF4"/>
    <w:multiLevelType w:val="hybridMultilevel"/>
    <w:tmpl w:val="C11CC432"/>
    <w:lvl w:ilvl="0" w:tplc="5FFCD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5AD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049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02E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7463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D8D7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5EE4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64B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9629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5756A3"/>
    <w:rsid w:val="000967A3"/>
    <w:rsid w:val="001A226D"/>
    <w:rsid w:val="002A5885"/>
    <w:rsid w:val="0037474A"/>
    <w:rsid w:val="003E7631"/>
    <w:rsid w:val="004221C9"/>
    <w:rsid w:val="00440E28"/>
    <w:rsid w:val="00452CB7"/>
    <w:rsid w:val="00472E17"/>
    <w:rsid w:val="00572341"/>
    <w:rsid w:val="005E250A"/>
    <w:rsid w:val="00607017"/>
    <w:rsid w:val="00766586"/>
    <w:rsid w:val="00781CC0"/>
    <w:rsid w:val="008373F2"/>
    <w:rsid w:val="008E7F77"/>
    <w:rsid w:val="00A205F3"/>
    <w:rsid w:val="00B5004F"/>
    <w:rsid w:val="00B52223"/>
    <w:rsid w:val="00B53811"/>
    <w:rsid w:val="00BB4950"/>
    <w:rsid w:val="00CF6452"/>
    <w:rsid w:val="00ED07F6"/>
    <w:rsid w:val="00FF5E22"/>
    <w:rsid w:val="019899B8"/>
    <w:rsid w:val="02285466"/>
    <w:rsid w:val="051FAF47"/>
    <w:rsid w:val="057118B7"/>
    <w:rsid w:val="06D0CA5C"/>
    <w:rsid w:val="076A0C45"/>
    <w:rsid w:val="09C9235F"/>
    <w:rsid w:val="0A2473AA"/>
    <w:rsid w:val="0AA5A03A"/>
    <w:rsid w:val="0BCBED9E"/>
    <w:rsid w:val="0CACF591"/>
    <w:rsid w:val="0CDACB68"/>
    <w:rsid w:val="0D7E5440"/>
    <w:rsid w:val="0DC94FEC"/>
    <w:rsid w:val="0F0154CC"/>
    <w:rsid w:val="1008D32B"/>
    <w:rsid w:val="108D054D"/>
    <w:rsid w:val="109F5EC1"/>
    <w:rsid w:val="111F0677"/>
    <w:rsid w:val="11A33899"/>
    <w:rsid w:val="11ABB6CB"/>
    <w:rsid w:val="130C6AD4"/>
    <w:rsid w:val="1489E7FA"/>
    <w:rsid w:val="149FB658"/>
    <w:rsid w:val="1559A787"/>
    <w:rsid w:val="1577CC75"/>
    <w:rsid w:val="1643CF1C"/>
    <w:rsid w:val="16EB81AD"/>
    <w:rsid w:val="186E2F04"/>
    <w:rsid w:val="19B6C63A"/>
    <w:rsid w:val="1BBC6114"/>
    <w:rsid w:val="1D4ADC2A"/>
    <w:rsid w:val="1DE67857"/>
    <w:rsid w:val="1F9C68FB"/>
    <w:rsid w:val="2246271F"/>
    <w:rsid w:val="225756A3"/>
    <w:rsid w:val="238DD60C"/>
    <w:rsid w:val="24C3F1A5"/>
    <w:rsid w:val="24FFD128"/>
    <w:rsid w:val="255A1152"/>
    <w:rsid w:val="256E99D2"/>
    <w:rsid w:val="2605E903"/>
    <w:rsid w:val="2612FB2B"/>
    <w:rsid w:val="270D2655"/>
    <w:rsid w:val="279A4DE7"/>
    <w:rsid w:val="27DF9A0C"/>
    <w:rsid w:val="2802AEF9"/>
    <w:rsid w:val="281917A0"/>
    <w:rsid w:val="29ACEDA6"/>
    <w:rsid w:val="2A7D0E38"/>
    <w:rsid w:val="2AC031C9"/>
    <w:rsid w:val="2B173ACE"/>
    <w:rsid w:val="2C03103B"/>
    <w:rsid w:val="2C4DBC5A"/>
    <w:rsid w:val="2C5C022A"/>
    <w:rsid w:val="2D3050C2"/>
    <w:rsid w:val="2DDAFF58"/>
    <w:rsid w:val="2DF7D28B"/>
    <w:rsid w:val="2EA06539"/>
    <w:rsid w:val="30125E10"/>
    <w:rsid w:val="3029C92D"/>
    <w:rsid w:val="30AF9E04"/>
    <w:rsid w:val="30B66092"/>
    <w:rsid w:val="30B719E8"/>
    <w:rsid w:val="3156BC06"/>
    <w:rsid w:val="317CBE24"/>
    <w:rsid w:val="31C29B0E"/>
    <w:rsid w:val="3318BD91"/>
    <w:rsid w:val="33C0B8A0"/>
    <w:rsid w:val="352D47FD"/>
    <w:rsid w:val="35A75E6F"/>
    <w:rsid w:val="35F6D30C"/>
    <w:rsid w:val="361F4B89"/>
    <w:rsid w:val="3659ED75"/>
    <w:rsid w:val="367BAE9E"/>
    <w:rsid w:val="376651C4"/>
    <w:rsid w:val="378C78F6"/>
    <w:rsid w:val="37F89B96"/>
    <w:rsid w:val="389F3EA9"/>
    <w:rsid w:val="3A529BC9"/>
    <w:rsid w:val="3B292D5A"/>
    <w:rsid w:val="3B67D719"/>
    <w:rsid w:val="3C5B5B77"/>
    <w:rsid w:val="3C90928E"/>
    <w:rsid w:val="3E295674"/>
    <w:rsid w:val="3E61A55B"/>
    <w:rsid w:val="3F55684E"/>
    <w:rsid w:val="402881DA"/>
    <w:rsid w:val="40445700"/>
    <w:rsid w:val="4220ACDB"/>
    <w:rsid w:val="42A55A2E"/>
    <w:rsid w:val="42C1D13E"/>
    <w:rsid w:val="435871D8"/>
    <w:rsid w:val="440DB462"/>
    <w:rsid w:val="4530D5F5"/>
    <w:rsid w:val="455973F7"/>
    <w:rsid w:val="46F54458"/>
    <w:rsid w:val="47A901FF"/>
    <w:rsid w:val="47DF4667"/>
    <w:rsid w:val="48E67C36"/>
    <w:rsid w:val="49229AF2"/>
    <w:rsid w:val="49BE5B1F"/>
    <w:rsid w:val="4A1D0B13"/>
    <w:rsid w:val="4A6E37BA"/>
    <w:rsid w:val="4B7409F3"/>
    <w:rsid w:val="4CEDDC85"/>
    <w:rsid w:val="4DF83772"/>
    <w:rsid w:val="4F86545C"/>
    <w:rsid w:val="512DACD7"/>
    <w:rsid w:val="514676DC"/>
    <w:rsid w:val="51E65FB4"/>
    <w:rsid w:val="527A2145"/>
    <w:rsid w:val="528A047D"/>
    <w:rsid w:val="52C97D38"/>
    <w:rsid w:val="5425D4DE"/>
    <w:rsid w:val="55566F64"/>
    <w:rsid w:val="582698F1"/>
    <w:rsid w:val="583A065D"/>
    <w:rsid w:val="590B29C2"/>
    <w:rsid w:val="59599DF4"/>
    <w:rsid w:val="59B423F4"/>
    <w:rsid w:val="5A055A12"/>
    <w:rsid w:val="5ABE4024"/>
    <w:rsid w:val="5AFE142D"/>
    <w:rsid w:val="5B6D6560"/>
    <w:rsid w:val="5C512567"/>
    <w:rsid w:val="5EC07A17"/>
    <w:rsid w:val="5F4B7522"/>
    <w:rsid w:val="5F7A6B46"/>
    <w:rsid w:val="60493759"/>
    <w:rsid w:val="60DFDF1F"/>
    <w:rsid w:val="60EB0C50"/>
    <w:rsid w:val="610C456C"/>
    <w:rsid w:val="61163BA7"/>
    <w:rsid w:val="642ABDD1"/>
    <w:rsid w:val="647221DF"/>
    <w:rsid w:val="64835EE9"/>
    <w:rsid w:val="67322DE4"/>
    <w:rsid w:val="69ED5E60"/>
    <w:rsid w:val="6A5E5C89"/>
    <w:rsid w:val="6AC50B73"/>
    <w:rsid w:val="6AE8DE11"/>
    <w:rsid w:val="6C60DBD4"/>
    <w:rsid w:val="6C7997B5"/>
    <w:rsid w:val="6D356C7A"/>
    <w:rsid w:val="6D671194"/>
    <w:rsid w:val="6E156816"/>
    <w:rsid w:val="6EF9DD2C"/>
    <w:rsid w:val="6F8698D5"/>
    <w:rsid w:val="6F987C96"/>
    <w:rsid w:val="6FFB8007"/>
    <w:rsid w:val="71098DB7"/>
    <w:rsid w:val="7211C935"/>
    <w:rsid w:val="7215F1B4"/>
    <w:rsid w:val="72162C29"/>
    <w:rsid w:val="72701E3C"/>
    <w:rsid w:val="72845403"/>
    <w:rsid w:val="734AE6A3"/>
    <w:rsid w:val="7375627E"/>
    <w:rsid w:val="739C02DE"/>
    <w:rsid w:val="739C2E2C"/>
    <w:rsid w:val="743AF874"/>
    <w:rsid w:val="7537FE8D"/>
    <w:rsid w:val="76F42425"/>
    <w:rsid w:val="7745C60C"/>
    <w:rsid w:val="77A00704"/>
    <w:rsid w:val="78048D73"/>
    <w:rsid w:val="786F9F4F"/>
    <w:rsid w:val="78775308"/>
    <w:rsid w:val="791452BE"/>
    <w:rsid w:val="7B8CEA3D"/>
    <w:rsid w:val="7C1AF2C7"/>
    <w:rsid w:val="7C24FE1F"/>
    <w:rsid w:val="7CB3A460"/>
    <w:rsid w:val="7D13A29C"/>
    <w:rsid w:val="7D3EDF34"/>
    <w:rsid w:val="7D7B004E"/>
    <w:rsid w:val="7D8AC6EB"/>
    <w:rsid w:val="7DC17608"/>
    <w:rsid w:val="7F83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756A3"/>
  <w15:chartTrackingRefBased/>
  <w15:docId w15:val="{F4F3293A-AD71-40CE-929F-19ED00AF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73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ltraboardgames.com/uno/game-rule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orules.com/" TargetMode="External"/><Relationship Id="rId5" Type="http://schemas.openxmlformats.org/officeDocument/2006/relationships/hyperlink" Target="https://www.ultraboardgames.com/uno/index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Picek, Johnathan</dc:creator>
  <cp:keywords/>
  <dc:description/>
  <cp:lastModifiedBy>Picek, Johnathan</cp:lastModifiedBy>
  <cp:revision>10</cp:revision>
  <dcterms:created xsi:type="dcterms:W3CDTF">2021-10-23T20:33:00Z</dcterms:created>
  <dcterms:modified xsi:type="dcterms:W3CDTF">2021-10-26T00:05:00Z</dcterms:modified>
</cp:coreProperties>
</file>