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4B" w:rsidRPr="00CC7D4B" w:rsidRDefault="0077452A" w:rsidP="00CC7D4B">
      <w:pPr>
        <w:pStyle w:val="Heading1"/>
      </w:pPr>
      <w:r w:rsidRPr="00CC7D4B">
        <w:t>Problem</w:t>
      </w:r>
    </w:p>
    <w:p w:rsidR="0042797C" w:rsidRDefault="0077452A">
      <w:r>
        <w:t xml:space="preserve">Sometimes corporations need to buy parts </w:t>
      </w:r>
      <w:r w:rsidR="00CC7D4B">
        <w:t>from suppliers, but different suppliers offer the same parts at different prices and delivery times. Cor</w:t>
      </w:r>
      <w:r>
        <w:t xml:space="preserve">porate buyers need to know </w:t>
      </w:r>
      <w:r w:rsidR="00CC7D4B">
        <w:t>which</w:t>
      </w:r>
      <w:r>
        <w:t xml:space="preserve"> suppliers supply </w:t>
      </w:r>
      <w:r w:rsidR="00CC7D4B">
        <w:t>which</w:t>
      </w:r>
      <w:r>
        <w:t xml:space="preserve"> parts</w:t>
      </w:r>
      <w:r w:rsidR="00CC7D4B">
        <w:t xml:space="preserve"> in order to achieve manufacturing production schedules. </w:t>
      </w:r>
    </w:p>
    <w:p w:rsidR="002F6CE4" w:rsidRPr="00CC7D4B" w:rsidRDefault="002F6CE4" w:rsidP="00CC7D4B">
      <w:pPr>
        <w:pStyle w:val="Heading1"/>
      </w:pPr>
      <w:r w:rsidRPr="00CC7D4B">
        <w:t xml:space="preserve">Sample </w:t>
      </w:r>
      <w:r w:rsidR="00CC7D4B" w:rsidRPr="00CC7D4B">
        <w:t>Database</w:t>
      </w:r>
    </w:p>
    <w:p w:rsidR="0077452A" w:rsidRDefault="0077452A">
      <w:r>
        <w:t>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6CE4" w:rsidTr="002131FE">
        <w:tc>
          <w:tcPr>
            <w:tcW w:w="1870" w:type="dxa"/>
            <w:shd w:val="clear" w:color="auto" w:fill="BFBFBF" w:themeFill="background1" w:themeFillShade="BF"/>
          </w:tcPr>
          <w:p w:rsidR="002F6CE4" w:rsidRDefault="002F6CE4">
            <w:r>
              <w:t>id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2F6CE4" w:rsidRDefault="002F6CE4">
            <w:r>
              <w:t>name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2F6CE4" w:rsidRDefault="002F6CE4">
            <w:r>
              <w:t>contact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2F6CE4" w:rsidRDefault="002F6CE4">
            <w:r>
              <w:t>phone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2F6CE4" w:rsidRDefault="002F6CE4">
            <w:r>
              <w:t>email</w:t>
            </w:r>
          </w:p>
        </w:tc>
      </w:tr>
      <w:tr w:rsidR="002F6CE4" w:rsidTr="002F6CE4">
        <w:tc>
          <w:tcPr>
            <w:tcW w:w="1870" w:type="dxa"/>
          </w:tcPr>
          <w:p w:rsidR="002F6CE4" w:rsidRDefault="002F6CE4">
            <w:r>
              <w:t>1</w:t>
            </w:r>
          </w:p>
        </w:tc>
        <w:tc>
          <w:tcPr>
            <w:tcW w:w="1870" w:type="dxa"/>
          </w:tcPr>
          <w:p w:rsidR="002F6CE4" w:rsidRDefault="002F6CE4">
            <w:r>
              <w:t>XYZ Corp</w:t>
            </w:r>
          </w:p>
        </w:tc>
        <w:tc>
          <w:tcPr>
            <w:tcW w:w="1870" w:type="dxa"/>
          </w:tcPr>
          <w:p w:rsidR="002F6CE4" w:rsidRDefault="002F6CE4">
            <w:r>
              <w:t>Jane Seymour</w:t>
            </w:r>
          </w:p>
        </w:tc>
        <w:tc>
          <w:tcPr>
            <w:tcW w:w="1870" w:type="dxa"/>
          </w:tcPr>
          <w:p w:rsidR="002F6CE4" w:rsidRDefault="002F6CE4">
            <w:r>
              <w:t>989.777.1111</w:t>
            </w:r>
          </w:p>
        </w:tc>
        <w:tc>
          <w:tcPr>
            <w:tcW w:w="1870" w:type="dxa"/>
          </w:tcPr>
          <w:p w:rsidR="002F6CE4" w:rsidRDefault="002F6CE4">
            <w:r>
              <w:t>jane@xyz.com</w:t>
            </w:r>
          </w:p>
        </w:tc>
      </w:tr>
      <w:tr w:rsidR="002F6CE4" w:rsidTr="000511C2">
        <w:tc>
          <w:tcPr>
            <w:tcW w:w="1870" w:type="dxa"/>
          </w:tcPr>
          <w:p w:rsidR="002F6CE4" w:rsidRDefault="002F6CE4" w:rsidP="000511C2">
            <w:r>
              <w:t>2</w:t>
            </w:r>
          </w:p>
        </w:tc>
        <w:tc>
          <w:tcPr>
            <w:tcW w:w="1870" w:type="dxa"/>
          </w:tcPr>
          <w:p w:rsidR="002F6CE4" w:rsidRDefault="002F6CE4" w:rsidP="000511C2">
            <w:r>
              <w:t>ABC Enterprises</w:t>
            </w:r>
          </w:p>
        </w:tc>
        <w:tc>
          <w:tcPr>
            <w:tcW w:w="1870" w:type="dxa"/>
          </w:tcPr>
          <w:p w:rsidR="002F6CE4" w:rsidRDefault="002F6CE4" w:rsidP="000511C2">
            <w:r>
              <w:t xml:space="preserve">Bob </w:t>
            </w:r>
            <w:proofErr w:type="spellStart"/>
            <w:r>
              <w:t>Bober</w:t>
            </w:r>
            <w:proofErr w:type="spellEnd"/>
          </w:p>
        </w:tc>
        <w:tc>
          <w:tcPr>
            <w:tcW w:w="1870" w:type="dxa"/>
          </w:tcPr>
          <w:p w:rsidR="002F6CE4" w:rsidRDefault="002F6CE4" w:rsidP="002F6CE4">
            <w:r>
              <w:t>616</w:t>
            </w:r>
            <w:r>
              <w:t>.</w:t>
            </w:r>
            <w:r>
              <w:t>999.2222</w:t>
            </w:r>
          </w:p>
        </w:tc>
        <w:tc>
          <w:tcPr>
            <w:tcW w:w="1870" w:type="dxa"/>
          </w:tcPr>
          <w:p w:rsidR="002F6CE4" w:rsidRDefault="002F6CE4" w:rsidP="000511C2">
            <w:r>
              <w:t>bobby@abc</w:t>
            </w:r>
            <w:r>
              <w:t>.com</w:t>
            </w:r>
          </w:p>
        </w:tc>
      </w:tr>
      <w:tr w:rsidR="002F6CE4" w:rsidTr="000511C2">
        <w:tc>
          <w:tcPr>
            <w:tcW w:w="1870" w:type="dxa"/>
          </w:tcPr>
          <w:p w:rsidR="002F6CE4" w:rsidRDefault="002F6CE4" w:rsidP="000511C2">
            <w:r>
              <w:t>3</w:t>
            </w:r>
          </w:p>
        </w:tc>
        <w:tc>
          <w:tcPr>
            <w:tcW w:w="1870" w:type="dxa"/>
          </w:tcPr>
          <w:p w:rsidR="002F6CE4" w:rsidRDefault="002F6CE4" w:rsidP="000511C2">
            <w:r>
              <w:t xml:space="preserve">PDQ </w:t>
            </w:r>
            <w:proofErr w:type="spellStart"/>
            <w:r>
              <w:t>Inc</w:t>
            </w:r>
            <w:proofErr w:type="spellEnd"/>
          </w:p>
        </w:tc>
        <w:tc>
          <w:tcPr>
            <w:tcW w:w="1870" w:type="dxa"/>
          </w:tcPr>
          <w:p w:rsidR="002F6CE4" w:rsidRDefault="002F6CE4" w:rsidP="000511C2">
            <w:r>
              <w:t>Lisa Mulligan</w:t>
            </w:r>
          </w:p>
        </w:tc>
        <w:tc>
          <w:tcPr>
            <w:tcW w:w="1870" w:type="dxa"/>
          </w:tcPr>
          <w:p w:rsidR="002F6CE4" w:rsidRDefault="002F6CE4" w:rsidP="002F6CE4">
            <w:r>
              <w:t>313.444.5555</w:t>
            </w:r>
          </w:p>
        </w:tc>
        <w:tc>
          <w:tcPr>
            <w:tcW w:w="1870" w:type="dxa"/>
          </w:tcPr>
          <w:p w:rsidR="002F6CE4" w:rsidRDefault="002F6CE4" w:rsidP="000511C2">
            <w:r>
              <w:t>lisa@pdq</w:t>
            </w:r>
            <w:r>
              <w:t>.com</w:t>
            </w:r>
          </w:p>
        </w:tc>
      </w:tr>
      <w:tr w:rsidR="002F6CE4" w:rsidTr="000511C2">
        <w:tc>
          <w:tcPr>
            <w:tcW w:w="1870" w:type="dxa"/>
          </w:tcPr>
          <w:p w:rsidR="002F6CE4" w:rsidRDefault="002F6CE4" w:rsidP="000511C2">
            <w:r>
              <w:t>4</w:t>
            </w:r>
          </w:p>
        </w:tc>
        <w:tc>
          <w:tcPr>
            <w:tcW w:w="1870" w:type="dxa"/>
          </w:tcPr>
          <w:p w:rsidR="002F6CE4" w:rsidRDefault="002F6CE4" w:rsidP="000511C2">
            <w:r>
              <w:t>ASAP LLC</w:t>
            </w:r>
          </w:p>
        </w:tc>
        <w:tc>
          <w:tcPr>
            <w:tcW w:w="1870" w:type="dxa"/>
          </w:tcPr>
          <w:p w:rsidR="002F6CE4" w:rsidRDefault="002F6CE4" w:rsidP="000511C2">
            <w:r>
              <w:t>Jim Slade</w:t>
            </w:r>
          </w:p>
        </w:tc>
        <w:tc>
          <w:tcPr>
            <w:tcW w:w="1870" w:type="dxa"/>
          </w:tcPr>
          <w:p w:rsidR="002F6CE4" w:rsidRDefault="002F6CE4" w:rsidP="000511C2">
            <w:r>
              <w:t>734.222.8888</w:t>
            </w:r>
          </w:p>
        </w:tc>
        <w:tc>
          <w:tcPr>
            <w:tcW w:w="1870" w:type="dxa"/>
          </w:tcPr>
          <w:p w:rsidR="002F6CE4" w:rsidRDefault="002F6CE4" w:rsidP="000511C2">
            <w:r>
              <w:t>jim@asap</w:t>
            </w:r>
            <w:r>
              <w:t>.com</w:t>
            </w:r>
          </w:p>
        </w:tc>
      </w:tr>
    </w:tbl>
    <w:p w:rsidR="002F6CE4" w:rsidRDefault="002F6CE4"/>
    <w:p w:rsidR="0077452A" w:rsidRDefault="0077452A">
      <w:r>
        <w:t>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870"/>
        <w:gridCol w:w="1870"/>
        <w:gridCol w:w="1870"/>
      </w:tblGrid>
      <w:tr w:rsidR="002F6CE4" w:rsidTr="002131FE">
        <w:tc>
          <w:tcPr>
            <w:tcW w:w="535" w:type="dxa"/>
            <w:shd w:val="clear" w:color="auto" w:fill="BFBFBF" w:themeFill="background1" w:themeFillShade="BF"/>
          </w:tcPr>
          <w:p w:rsidR="002F6CE4" w:rsidRDefault="002F6CE4" w:rsidP="000511C2">
            <w:r>
              <w:t>id</w:t>
            </w:r>
          </w:p>
        </w:tc>
        <w:tc>
          <w:tcPr>
            <w:tcW w:w="3205" w:type="dxa"/>
            <w:shd w:val="clear" w:color="auto" w:fill="BFBFBF" w:themeFill="background1" w:themeFillShade="BF"/>
          </w:tcPr>
          <w:p w:rsidR="002F6CE4" w:rsidRDefault="002F6CE4" w:rsidP="000511C2">
            <w:r>
              <w:t>name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2F6CE4" w:rsidRDefault="002F6CE4" w:rsidP="000511C2">
            <w:r>
              <w:t>number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2F6CE4" w:rsidRDefault="002F6CE4" w:rsidP="000511C2">
            <w:r>
              <w:t>length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2F6CE4" w:rsidRDefault="002F6CE4" w:rsidP="000511C2">
            <w:r>
              <w:t>width</w:t>
            </w:r>
          </w:p>
        </w:tc>
      </w:tr>
      <w:tr w:rsidR="002F6CE4" w:rsidTr="002F6CE4">
        <w:tc>
          <w:tcPr>
            <w:tcW w:w="535" w:type="dxa"/>
          </w:tcPr>
          <w:p w:rsidR="002F6CE4" w:rsidRDefault="002F6CE4" w:rsidP="002F6CE4">
            <w:r>
              <w:t>1</w:t>
            </w:r>
          </w:p>
        </w:tc>
        <w:tc>
          <w:tcPr>
            <w:tcW w:w="3205" w:type="dxa"/>
          </w:tcPr>
          <w:p w:rsidR="002F6CE4" w:rsidRDefault="002F6CE4" w:rsidP="002F6CE4">
            <w:proofErr w:type="spellStart"/>
            <w:r>
              <w:t>Plex</w:t>
            </w:r>
            <w:proofErr w:type="spellEnd"/>
            <w:r>
              <w:t xml:space="preserve"> Joint</w:t>
            </w:r>
          </w:p>
        </w:tc>
        <w:tc>
          <w:tcPr>
            <w:tcW w:w="1870" w:type="dxa"/>
          </w:tcPr>
          <w:p w:rsidR="002F6CE4" w:rsidRDefault="002F6CE4" w:rsidP="002F6CE4">
            <w:r>
              <w:t>SDF-1234567-Q</w:t>
            </w:r>
          </w:p>
        </w:tc>
        <w:tc>
          <w:tcPr>
            <w:tcW w:w="1870" w:type="dxa"/>
          </w:tcPr>
          <w:p w:rsidR="002F6CE4" w:rsidRDefault="002F6CE4" w:rsidP="002F6CE4">
            <w:r>
              <w:t>12</w:t>
            </w:r>
          </w:p>
        </w:tc>
        <w:tc>
          <w:tcPr>
            <w:tcW w:w="1870" w:type="dxa"/>
          </w:tcPr>
          <w:p w:rsidR="002F6CE4" w:rsidRDefault="002F6CE4" w:rsidP="002F6CE4">
            <w:r>
              <w:t>6</w:t>
            </w:r>
          </w:p>
        </w:tc>
      </w:tr>
      <w:tr w:rsidR="002F6CE4" w:rsidTr="002F6CE4">
        <w:tc>
          <w:tcPr>
            <w:tcW w:w="535" w:type="dxa"/>
          </w:tcPr>
          <w:p w:rsidR="002F6CE4" w:rsidRDefault="002F6CE4" w:rsidP="002F6CE4">
            <w:r>
              <w:t>2</w:t>
            </w:r>
          </w:p>
        </w:tc>
        <w:tc>
          <w:tcPr>
            <w:tcW w:w="3205" w:type="dxa"/>
          </w:tcPr>
          <w:p w:rsidR="002F6CE4" w:rsidRDefault="002F6CE4" w:rsidP="002F6CE4">
            <w:r>
              <w:t>Widget</w:t>
            </w:r>
          </w:p>
        </w:tc>
        <w:tc>
          <w:tcPr>
            <w:tcW w:w="1870" w:type="dxa"/>
          </w:tcPr>
          <w:p w:rsidR="002F6CE4" w:rsidRDefault="002F6CE4" w:rsidP="002131FE">
            <w:r>
              <w:t>XX2-</w:t>
            </w:r>
            <w:r w:rsidR="002131FE">
              <w:t>9099999</w:t>
            </w:r>
            <w:r>
              <w:t>-R</w:t>
            </w:r>
          </w:p>
        </w:tc>
        <w:tc>
          <w:tcPr>
            <w:tcW w:w="1870" w:type="dxa"/>
          </w:tcPr>
          <w:p w:rsidR="002F6CE4" w:rsidRDefault="002F6CE4" w:rsidP="002F6CE4">
            <w:r>
              <w:t>19</w:t>
            </w:r>
          </w:p>
        </w:tc>
        <w:tc>
          <w:tcPr>
            <w:tcW w:w="1870" w:type="dxa"/>
          </w:tcPr>
          <w:p w:rsidR="002F6CE4" w:rsidRDefault="002F6CE4" w:rsidP="002F6CE4">
            <w:r>
              <w:t>45</w:t>
            </w:r>
          </w:p>
        </w:tc>
      </w:tr>
      <w:tr w:rsidR="002F6CE4" w:rsidTr="002F6CE4">
        <w:tc>
          <w:tcPr>
            <w:tcW w:w="535" w:type="dxa"/>
          </w:tcPr>
          <w:p w:rsidR="002F6CE4" w:rsidRDefault="002F6CE4" w:rsidP="002F6CE4">
            <w:r>
              <w:t>3</w:t>
            </w:r>
          </w:p>
        </w:tc>
        <w:tc>
          <w:tcPr>
            <w:tcW w:w="3205" w:type="dxa"/>
          </w:tcPr>
          <w:p w:rsidR="002F6CE4" w:rsidRDefault="002F6CE4" w:rsidP="002F6CE4">
            <w:r>
              <w:t>Doohickey</w:t>
            </w:r>
          </w:p>
        </w:tc>
        <w:tc>
          <w:tcPr>
            <w:tcW w:w="1870" w:type="dxa"/>
          </w:tcPr>
          <w:p w:rsidR="002F6CE4" w:rsidRDefault="002131FE" w:rsidP="002131FE">
            <w:r>
              <w:t>ZZZ</w:t>
            </w:r>
            <w:r w:rsidR="002F6CE4">
              <w:t>-</w:t>
            </w:r>
            <w:r>
              <w:t>0000001</w:t>
            </w:r>
            <w:r w:rsidR="002F6CE4">
              <w:t>-Q</w:t>
            </w:r>
          </w:p>
        </w:tc>
        <w:tc>
          <w:tcPr>
            <w:tcW w:w="1870" w:type="dxa"/>
          </w:tcPr>
          <w:p w:rsidR="002F6CE4" w:rsidRDefault="002F6CE4" w:rsidP="002F6CE4">
            <w:r>
              <w:t>32</w:t>
            </w:r>
          </w:p>
        </w:tc>
        <w:tc>
          <w:tcPr>
            <w:tcW w:w="1870" w:type="dxa"/>
          </w:tcPr>
          <w:p w:rsidR="002F6CE4" w:rsidRDefault="002F6CE4" w:rsidP="002F6CE4">
            <w:r>
              <w:t>12</w:t>
            </w:r>
          </w:p>
        </w:tc>
      </w:tr>
      <w:tr w:rsidR="002F6CE4" w:rsidTr="002F6CE4">
        <w:tc>
          <w:tcPr>
            <w:tcW w:w="535" w:type="dxa"/>
          </w:tcPr>
          <w:p w:rsidR="002F6CE4" w:rsidRDefault="002F6CE4" w:rsidP="002F6CE4">
            <w:r>
              <w:t>4</w:t>
            </w:r>
          </w:p>
        </w:tc>
        <w:tc>
          <w:tcPr>
            <w:tcW w:w="3205" w:type="dxa"/>
          </w:tcPr>
          <w:p w:rsidR="002F6CE4" w:rsidRDefault="002F6CE4" w:rsidP="002F6CE4">
            <w:r>
              <w:t>Thingamabob</w:t>
            </w:r>
          </w:p>
        </w:tc>
        <w:tc>
          <w:tcPr>
            <w:tcW w:w="1870" w:type="dxa"/>
          </w:tcPr>
          <w:p w:rsidR="002F6CE4" w:rsidRDefault="002F6CE4" w:rsidP="002131FE">
            <w:r>
              <w:t>SDF-</w:t>
            </w:r>
            <w:r w:rsidR="002131FE">
              <w:t>1</w:t>
            </w:r>
            <w:r w:rsidR="00512492">
              <w:t>111111</w:t>
            </w:r>
            <w:r>
              <w:t>-Q</w:t>
            </w:r>
          </w:p>
        </w:tc>
        <w:tc>
          <w:tcPr>
            <w:tcW w:w="1870" w:type="dxa"/>
          </w:tcPr>
          <w:p w:rsidR="002F6CE4" w:rsidRDefault="002F6CE4" w:rsidP="002F6CE4">
            <w:r>
              <w:t>7</w:t>
            </w:r>
          </w:p>
        </w:tc>
        <w:tc>
          <w:tcPr>
            <w:tcW w:w="1870" w:type="dxa"/>
          </w:tcPr>
          <w:p w:rsidR="002F6CE4" w:rsidRDefault="002F6CE4" w:rsidP="002F6CE4">
            <w:r>
              <w:t>15</w:t>
            </w:r>
          </w:p>
        </w:tc>
      </w:tr>
    </w:tbl>
    <w:p w:rsidR="002F6CE4" w:rsidRDefault="002F6CE4"/>
    <w:p w:rsidR="0077452A" w:rsidRDefault="002F6CE4">
      <w:proofErr w:type="spellStart"/>
      <w:r>
        <w:t>SupplierParts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990"/>
        <w:gridCol w:w="1170"/>
        <w:gridCol w:w="1620"/>
      </w:tblGrid>
      <w:tr w:rsidR="002F6CE4" w:rsidTr="002131FE">
        <w:tc>
          <w:tcPr>
            <w:tcW w:w="535" w:type="dxa"/>
            <w:shd w:val="clear" w:color="auto" w:fill="BFBFBF" w:themeFill="background1" w:themeFillShade="BF"/>
          </w:tcPr>
          <w:p w:rsidR="002F6CE4" w:rsidRDefault="002F6CE4" w:rsidP="000511C2">
            <w:r>
              <w:t>id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2F6CE4" w:rsidRDefault="002F6CE4" w:rsidP="000511C2">
            <w:proofErr w:type="spellStart"/>
            <w:r>
              <w:t>supplier_id</w:t>
            </w:r>
            <w:proofErr w:type="spellEnd"/>
          </w:p>
        </w:tc>
        <w:tc>
          <w:tcPr>
            <w:tcW w:w="990" w:type="dxa"/>
            <w:shd w:val="clear" w:color="auto" w:fill="BFBFBF" w:themeFill="background1" w:themeFillShade="BF"/>
          </w:tcPr>
          <w:p w:rsidR="002F6CE4" w:rsidRDefault="002F6CE4" w:rsidP="000511C2">
            <w:proofErr w:type="spellStart"/>
            <w:r>
              <w:t>part_id</w:t>
            </w:r>
            <w:proofErr w:type="spellEnd"/>
          </w:p>
        </w:tc>
        <w:tc>
          <w:tcPr>
            <w:tcW w:w="1170" w:type="dxa"/>
            <w:shd w:val="clear" w:color="auto" w:fill="BFBFBF" w:themeFill="background1" w:themeFillShade="BF"/>
          </w:tcPr>
          <w:p w:rsidR="002F6CE4" w:rsidRDefault="002F6CE4" w:rsidP="002F6CE4">
            <w:pPr>
              <w:jc w:val="right"/>
            </w:pPr>
            <w:r>
              <w:t>cost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2F6CE4" w:rsidRDefault="002F6CE4" w:rsidP="002F6CE4">
            <w:proofErr w:type="spellStart"/>
            <w:r>
              <w:t>delivery_days</w:t>
            </w:r>
            <w:proofErr w:type="spellEnd"/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1</w:t>
            </w:r>
          </w:p>
        </w:tc>
        <w:tc>
          <w:tcPr>
            <w:tcW w:w="1260" w:type="dxa"/>
          </w:tcPr>
          <w:p w:rsidR="002F6CE4" w:rsidRDefault="002F6CE4" w:rsidP="000511C2">
            <w:r>
              <w:t>1</w:t>
            </w:r>
          </w:p>
        </w:tc>
        <w:tc>
          <w:tcPr>
            <w:tcW w:w="990" w:type="dxa"/>
          </w:tcPr>
          <w:p w:rsidR="002F6CE4" w:rsidRDefault="002F6CE4" w:rsidP="000511C2">
            <w:r>
              <w:t>1</w:t>
            </w:r>
          </w:p>
        </w:tc>
        <w:tc>
          <w:tcPr>
            <w:tcW w:w="1170" w:type="dxa"/>
          </w:tcPr>
          <w:p w:rsidR="002F6CE4" w:rsidRDefault="002F6CE4" w:rsidP="002F6CE4">
            <w:pPr>
              <w:jc w:val="right"/>
            </w:pPr>
            <w:r>
              <w:t>$</w:t>
            </w:r>
            <w:r>
              <w:t>12</w:t>
            </w:r>
            <w:r>
              <w:t>.00</w:t>
            </w:r>
          </w:p>
        </w:tc>
        <w:tc>
          <w:tcPr>
            <w:tcW w:w="1620" w:type="dxa"/>
          </w:tcPr>
          <w:p w:rsidR="002F6CE4" w:rsidRDefault="002F6CE4" w:rsidP="000511C2">
            <w:r>
              <w:t>6</w:t>
            </w:r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2</w:t>
            </w:r>
          </w:p>
        </w:tc>
        <w:tc>
          <w:tcPr>
            <w:tcW w:w="1260" w:type="dxa"/>
          </w:tcPr>
          <w:p w:rsidR="002F6CE4" w:rsidRDefault="002F6CE4" w:rsidP="002F6CE4">
            <w:r>
              <w:t>1</w:t>
            </w:r>
          </w:p>
        </w:tc>
        <w:tc>
          <w:tcPr>
            <w:tcW w:w="990" w:type="dxa"/>
          </w:tcPr>
          <w:p w:rsidR="002F6CE4" w:rsidRDefault="002F6CE4" w:rsidP="000511C2">
            <w:r>
              <w:t>2</w:t>
            </w:r>
          </w:p>
        </w:tc>
        <w:tc>
          <w:tcPr>
            <w:tcW w:w="1170" w:type="dxa"/>
          </w:tcPr>
          <w:p w:rsidR="002F6CE4" w:rsidRDefault="002F6CE4" w:rsidP="002F6CE4">
            <w:pPr>
              <w:jc w:val="right"/>
            </w:pPr>
            <w:r>
              <w:t>$</w:t>
            </w:r>
            <w:r>
              <w:t>19</w:t>
            </w:r>
            <w:r>
              <w:t>.32</w:t>
            </w:r>
          </w:p>
        </w:tc>
        <w:tc>
          <w:tcPr>
            <w:tcW w:w="1620" w:type="dxa"/>
          </w:tcPr>
          <w:p w:rsidR="002F6CE4" w:rsidRDefault="002F6CE4" w:rsidP="000511C2">
            <w:r>
              <w:t>45</w:t>
            </w:r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3</w:t>
            </w:r>
          </w:p>
        </w:tc>
        <w:tc>
          <w:tcPr>
            <w:tcW w:w="1260" w:type="dxa"/>
          </w:tcPr>
          <w:p w:rsidR="002F6CE4" w:rsidRDefault="002F6CE4" w:rsidP="000511C2">
            <w:r>
              <w:t>1</w:t>
            </w:r>
          </w:p>
        </w:tc>
        <w:tc>
          <w:tcPr>
            <w:tcW w:w="990" w:type="dxa"/>
          </w:tcPr>
          <w:p w:rsidR="002F6CE4" w:rsidRDefault="002F6CE4" w:rsidP="000511C2">
            <w:r>
              <w:t>3</w:t>
            </w:r>
          </w:p>
        </w:tc>
        <w:tc>
          <w:tcPr>
            <w:tcW w:w="1170" w:type="dxa"/>
          </w:tcPr>
          <w:p w:rsidR="002F6CE4" w:rsidRDefault="002F6CE4" w:rsidP="002F6CE4">
            <w:pPr>
              <w:jc w:val="right"/>
            </w:pPr>
            <w:r>
              <w:t>$</w:t>
            </w:r>
            <w:r>
              <w:t>32</w:t>
            </w:r>
            <w:r>
              <w:t>.11</w:t>
            </w:r>
          </w:p>
        </w:tc>
        <w:tc>
          <w:tcPr>
            <w:tcW w:w="1620" w:type="dxa"/>
          </w:tcPr>
          <w:p w:rsidR="002F6CE4" w:rsidRDefault="002F6CE4" w:rsidP="000511C2">
            <w:r>
              <w:t>12</w:t>
            </w:r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4</w:t>
            </w:r>
          </w:p>
        </w:tc>
        <w:tc>
          <w:tcPr>
            <w:tcW w:w="1260" w:type="dxa"/>
          </w:tcPr>
          <w:p w:rsidR="002F6CE4" w:rsidRDefault="002F6CE4" w:rsidP="000511C2">
            <w:r>
              <w:t>1</w:t>
            </w:r>
          </w:p>
        </w:tc>
        <w:tc>
          <w:tcPr>
            <w:tcW w:w="990" w:type="dxa"/>
          </w:tcPr>
          <w:p w:rsidR="002F6CE4" w:rsidRDefault="002F6CE4" w:rsidP="000511C2">
            <w:r>
              <w:t>4</w:t>
            </w:r>
          </w:p>
        </w:tc>
        <w:tc>
          <w:tcPr>
            <w:tcW w:w="1170" w:type="dxa"/>
          </w:tcPr>
          <w:p w:rsidR="002F6CE4" w:rsidRDefault="00CC7D4B" w:rsidP="002F6CE4">
            <w:pPr>
              <w:jc w:val="right"/>
            </w:pPr>
            <w:r>
              <w:t>$0.07</w:t>
            </w:r>
          </w:p>
        </w:tc>
        <w:tc>
          <w:tcPr>
            <w:tcW w:w="1620" w:type="dxa"/>
          </w:tcPr>
          <w:p w:rsidR="002F6CE4" w:rsidRDefault="002F6CE4" w:rsidP="000511C2">
            <w:r>
              <w:t>15</w:t>
            </w:r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5</w:t>
            </w:r>
          </w:p>
        </w:tc>
        <w:tc>
          <w:tcPr>
            <w:tcW w:w="1260" w:type="dxa"/>
          </w:tcPr>
          <w:p w:rsidR="002F6CE4" w:rsidRDefault="00CC7D4B" w:rsidP="000511C2">
            <w:r>
              <w:t>2</w:t>
            </w:r>
          </w:p>
        </w:tc>
        <w:tc>
          <w:tcPr>
            <w:tcW w:w="990" w:type="dxa"/>
          </w:tcPr>
          <w:p w:rsidR="002F6CE4" w:rsidRDefault="002F6CE4" w:rsidP="000511C2">
            <w:r>
              <w:t>1</w:t>
            </w:r>
          </w:p>
        </w:tc>
        <w:tc>
          <w:tcPr>
            <w:tcW w:w="1170" w:type="dxa"/>
          </w:tcPr>
          <w:p w:rsidR="002F6CE4" w:rsidRDefault="002F6CE4" w:rsidP="000511C2">
            <w:pPr>
              <w:jc w:val="right"/>
            </w:pPr>
            <w:r>
              <w:t>$</w:t>
            </w:r>
            <w:r w:rsidR="00CC7D4B">
              <w:t>11</w:t>
            </w:r>
            <w:r>
              <w:t>.00</w:t>
            </w:r>
          </w:p>
        </w:tc>
        <w:tc>
          <w:tcPr>
            <w:tcW w:w="1620" w:type="dxa"/>
          </w:tcPr>
          <w:p w:rsidR="002F6CE4" w:rsidRDefault="00CC7D4B" w:rsidP="000511C2">
            <w:r>
              <w:t>10</w:t>
            </w:r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6</w:t>
            </w:r>
          </w:p>
        </w:tc>
        <w:tc>
          <w:tcPr>
            <w:tcW w:w="1260" w:type="dxa"/>
          </w:tcPr>
          <w:p w:rsidR="002F6CE4" w:rsidRDefault="002F6CE4" w:rsidP="000511C2">
            <w:r>
              <w:t>2</w:t>
            </w:r>
          </w:p>
        </w:tc>
        <w:tc>
          <w:tcPr>
            <w:tcW w:w="990" w:type="dxa"/>
          </w:tcPr>
          <w:p w:rsidR="002F6CE4" w:rsidRDefault="002F6CE4" w:rsidP="000511C2">
            <w:r>
              <w:t>2</w:t>
            </w:r>
          </w:p>
        </w:tc>
        <w:tc>
          <w:tcPr>
            <w:tcW w:w="1170" w:type="dxa"/>
          </w:tcPr>
          <w:p w:rsidR="002F6CE4" w:rsidRDefault="002F6CE4" w:rsidP="000511C2">
            <w:pPr>
              <w:jc w:val="right"/>
            </w:pPr>
            <w:r>
              <w:t>$</w:t>
            </w:r>
            <w:r w:rsidR="00CC7D4B">
              <w:t>3</w:t>
            </w:r>
            <w:r>
              <w:t>9</w:t>
            </w:r>
            <w:r w:rsidR="00CC7D4B">
              <w:t>.0</w:t>
            </w:r>
            <w:r>
              <w:t>2</w:t>
            </w:r>
          </w:p>
        </w:tc>
        <w:tc>
          <w:tcPr>
            <w:tcW w:w="1620" w:type="dxa"/>
          </w:tcPr>
          <w:p w:rsidR="002F6CE4" w:rsidRDefault="00CC7D4B" w:rsidP="000511C2">
            <w:r>
              <w:t>14</w:t>
            </w:r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7</w:t>
            </w:r>
          </w:p>
        </w:tc>
        <w:tc>
          <w:tcPr>
            <w:tcW w:w="1260" w:type="dxa"/>
          </w:tcPr>
          <w:p w:rsidR="002F6CE4" w:rsidRDefault="002F6CE4" w:rsidP="000511C2">
            <w:r>
              <w:t>2</w:t>
            </w:r>
          </w:p>
        </w:tc>
        <w:tc>
          <w:tcPr>
            <w:tcW w:w="990" w:type="dxa"/>
          </w:tcPr>
          <w:p w:rsidR="002F6CE4" w:rsidRDefault="00CC7D4B" w:rsidP="000511C2">
            <w:r>
              <w:t>3</w:t>
            </w:r>
          </w:p>
        </w:tc>
        <w:tc>
          <w:tcPr>
            <w:tcW w:w="1170" w:type="dxa"/>
          </w:tcPr>
          <w:p w:rsidR="002F6CE4" w:rsidRDefault="002F6CE4" w:rsidP="000511C2">
            <w:pPr>
              <w:jc w:val="right"/>
            </w:pPr>
            <w:r>
              <w:t>$</w:t>
            </w:r>
            <w:r w:rsidR="00CC7D4B">
              <w:t>99.00</w:t>
            </w:r>
          </w:p>
        </w:tc>
        <w:tc>
          <w:tcPr>
            <w:tcW w:w="1620" w:type="dxa"/>
          </w:tcPr>
          <w:p w:rsidR="002F6CE4" w:rsidRDefault="00CC7D4B" w:rsidP="000511C2">
            <w:r>
              <w:t>5</w:t>
            </w:r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8</w:t>
            </w:r>
          </w:p>
        </w:tc>
        <w:tc>
          <w:tcPr>
            <w:tcW w:w="1260" w:type="dxa"/>
          </w:tcPr>
          <w:p w:rsidR="002F6CE4" w:rsidRDefault="00CC7D4B" w:rsidP="000511C2">
            <w:r>
              <w:t>3</w:t>
            </w:r>
          </w:p>
        </w:tc>
        <w:tc>
          <w:tcPr>
            <w:tcW w:w="990" w:type="dxa"/>
          </w:tcPr>
          <w:p w:rsidR="002F6CE4" w:rsidRDefault="00CC7D4B" w:rsidP="000511C2">
            <w:r>
              <w:t>1</w:t>
            </w:r>
          </w:p>
        </w:tc>
        <w:tc>
          <w:tcPr>
            <w:tcW w:w="1170" w:type="dxa"/>
          </w:tcPr>
          <w:p w:rsidR="002F6CE4" w:rsidRDefault="00B4138F" w:rsidP="000511C2">
            <w:pPr>
              <w:jc w:val="right"/>
            </w:pPr>
            <w:r>
              <w:t>$0.08</w:t>
            </w:r>
          </w:p>
        </w:tc>
        <w:tc>
          <w:tcPr>
            <w:tcW w:w="1620" w:type="dxa"/>
          </w:tcPr>
          <w:p w:rsidR="002F6CE4" w:rsidRDefault="002F6CE4" w:rsidP="000511C2">
            <w:r>
              <w:t>15</w:t>
            </w:r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9</w:t>
            </w:r>
          </w:p>
        </w:tc>
        <w:tc>
          <w:tcPr>
            <w:tcW w:w="1260" w:type="dxa"/>
          </w:tcPr>
          <w:p w:rsidR="002F6CE4" w:rsidRDefault="002F6CE4" w:rsidP="000511C2">
            <w:r>
              <w:t>3</w:t>
            </w:r>
          </w:p>
        </w:tc>
        <w:tc>
          <w:tcPr>
            <w:tcW w:w="990" w:type="dxa"/>
          </w:tcPr>
          <w:p w:rsidR="002F6CE4" w:rsidRDefault="00CC7D4B" w:rsidP="000511C2">
            <w:r>
              <w:t>2</w:t>
            </w:r>
          </w:p>
        </w:tc>
        <w:tc>
          <w:tcPr>
            <w:tcW w:w="1170" w:type="dxa"/>
          </w:tcPr>
          <w:p w:rsidR="002F6CE4" w:rsidRDefault="002F6CE4" w:rsidP="000511C2">
            <w:pPr>
              <w:jc w:val="right"/>
            </w:pPr>
            <w:r>
              <w:t>$</w:t>
            </w:r>
            <w:r w:rsidR="00CC7D4B">
              <w:t>9.99</w:t>
            </w:r>
          </w:p>
        </w:tc>
        <w:tc>
          <w:tcPr>
            <w:tcW w:w="1620" w:type="dxa"/>
          </w:tcPr>
          <w:p w:rsidR="002F6CE4" w:rsidRDefault="00CC7D4B" w:rsidP="000511C2">
            <w:r>
              <w:t>99</w:t>
            </w:r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10</w:t>
            </w:r>
          </w:p>
        </w:tc>
        <w:tc>
          <w:tcPr>
            <w:tcW w:w="1260" w:type="dxa"/>
          </w:tcPr>
          <w:p w:rsidR="002F6CE4" w:rsidRDefault="002F6CE4" w:rsidP="000511C2">
            <w:r>
              <w:t>3</w:t>
            </w:r>
          </w:p>
        </w:tc>
        <w:tc>
          <w:tcPr>
            <w:tcW w:w="990" w:type="dxa"/>
          </w:tcPr>
          <w:p w:rsidR="002F6CE4" w:rsidRDefault="00CC7D4B" w:rsidP="000511C2">
            <w:r>
              <w:t>4</w:t>
            </w:r>
          </w:p>
        </w:tc>
        <w:tc>
          <w:tcPr>
            <w:tcW w:w="1170" w:type="dxa"/>
          </w:tcPr>
          <w:p w:rsidR="002F6CE4" w:rsidRDefault="00CC7D4B" w:rsidP="000511C2">
            <w:pPr>
              <w:jc w:val="right"/>
            </w:pPr>
            <w:r>
              <w:t>$0.08</w:t>
            </w:r>
          </w:p>
        </w:tc>
        <w:tc>
          <w:tcPr>
            <w:tcW w:w="1620" w:type="dxa"/>
          </w:tcPr>
          <w:p w:rsidR="002F6CE4" w:rsidRDefault="00CC7D4B" w:rsidP="000511C2">
            <w:r>
              <w:t>30</w:t>
            </w:r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11</w:t>
            </w:r>
          </w:p>
        </w:tc>
        <w:tc>
          <w:tcPr>
            <w:tcW w:w="1260" w:type="dxa"/>
          </w:tcPr>
          <w:p w:rsidR="002F6CE4" w:rsidRDefault="002F6CE4" w:rsidP="000511C2">
            <w:r>
              <w:t>4</w:t>
            </w:r>
          </w:p>
        </w:tc>
        <w:tc>
          <w:tcPr>
            <w:tcW w:w="990" w:type="dxa"/>
          </w:tcPr>
          <w:p w:rsidR="002F6CE4" w:rsidRDefault="002F6CE4" w:rsidP="000511C2">
            <w:r>
              <w:t>3</w:t>
            </w:r>
          </w:p>
        </w:tc>
        <w:tc>
          <w:tcPr>
            <w:tcW w:w="1170" w:type="dxa"/>
          </w:tcPr>
          <w:p w:rsidR="002F6CE4" w:rsidRDefault="002F6CE4" w:rsidP="000511C2">
            <w:pPr>
              <w:jc w:val="right"/>
            </w:pPr>
            <w:r>
              <w:t>$</w:t>
            </w:r>
            <w:r w:rsidR="00CC7D4B">
              <w:t>20.99</w:t>
            </w:r>
          </w:p>
        </w:tc>
        <w:tc>
          <w:tcPr>
            <w:tcW w:w="1620" w:type="dxa"/>
          </w:tcPr>
          <w:p w:rsidR="002F6CE4" w:rsidRDefault="00CC7D4B" w:rsidP="000511C2">
            <w:r>
              <w:t>75</w:t>
            </w:r>
          </w:p>
        </w:tc>
      </w:tr>
      <w:tr w:rsidR="002F6CE4" w:rsidTr="00CC7D4B">
        <w:tc>
          <w:tcPr>
            <w:tcW w:w="535" w:type="dxa"/>
          </w:tcPr>
          <w:p w:rsidR="002F6CE4" w:rsidRDefault="002F6CE4" w:rsidP="000511C2">
            <w:r>
              <w:t>12</w:t>
            </w:r>
          </w:p>
        </w:tc>
        <w:tc>
          <w:tcPr>
            <w:tcW w:w="1260" w:type="dxa"/>
          </w:tcPr>
          <w:p w:rsidR="002F6CE4" w:rsidRDefault="002F6CE4" w:rsidP="000511C2">
            <w:r>
              <w:t>4</w:t>
            </w:r>
          </w:p>
        </w:tc>
        <w:tc>
          <w:tcPr>
            <w:tcW w:w="990" w:type="dxa"/>
          </w:tcPr>
          <w:p w:rsidR="002F6CE4" w:rsidRDefault="002F6CE4" w:rsidP="000511C2">
            <w:r>
              <w:t>4</w:t>
            </w:r>
          </w:p>
        </w:tc>
        <w:tc>
          <w:tcPr>
            <w:tcW w:w="1170" w:type="dxa"/>
          </w:tcPr>
          <w:p w:rsidR="002F6CE4" w:rsidRDefault="00CC7D4B" w:rsidP="000511C2">
            <w:pPr>
              <w:jc w:val="right"/>
            </w:pPr>
            <w:r>
              <w:t>$0.09</w:t>
            </w:r>
          </w:p>
        </w:tc>
        <w:tc>
          <w:tcPr>
            <w:tcW w:w="1620" w:type="dxa"/>
          </w:tcPr>
          <w:p w:rsidR="002F6CE4" w:rsidRDefault="00CC7D4B" w:rsidP="000511C2">
            <w:r>
              <w:t>45</w:t>
            </w:r>
          </w:p>
        </w:tc>
      </w:tr>
    </w:tbl>
    <w:p w:rsidR="002F6CE4" w:rsidRDefault="002F6CE4"/>
    <w:p w:rsidR="000E0BF4" w:rsidRDefault="000E0BF4">
      <w:r>
        <w:br w:type="page"/>
      </w:r>
    </w:p>
    <w:p w:rsidR="002131FE" w:rsidRDefault="000E0BF4" w:rsidP="000E0BF4">
      <w:r>
        <w:lastRenderedPageBreak/>
        <w:t>Entity Relationship Diagram</w:t>
      </w:r>
    </w:p>
    <w:p w:rsidR="000E0BF4" w:rsidRDefault="000E0BF4" w:rsidP="000E0BF4">
      <w:r>
        <w:object w:dxaOrig="13831" w:dyaOrig="7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44.6pt" o:ole="">
            <v:imagedata r:id="rId4" o:title=""/>
          </v:shape>
          <o:OLEObject Type="Embed" ProgID="Visio.Drawing.15" ShapeID="_x0000_i1025" DrawAspect="Content" ObjectID="_1549263581" r:id="rId5"/>
        </w:object>
      </w:r>
    </w:p>
    <w:p w:rsidR="000E0BF4" w:rsidRDefault="000E0BF4" w:rsidP="000E0BF4"/>
    <w:p w:rsidR="000E0BF4" w:rsidRDefault="000E0BF4" w:rsidP="000E0BF4">
      <w:r>
        <w:t>Screen Flow Diagram</w:t>
      </w:r>
    </w:p>
    <w:p w:rsidR="000E0BF4" w:rsidRDefault="000E0BF4" w:rsidP="000E0BF4">
      <w:r>
        <w:object w:dxaOrig="14700" w:dyaOrig="9615">
          <v:shape id="_x0000_i1027" type="#_x0000_t75" style="width:467.5pt;height:305.75pt" o:ole="">
            <v:imagedata r:id="rId6" o:title=""/>
          </v:shape>
          <o:OLEObject Type="Embed" ProgID="Visio.Drawing.15" ShapeID="_x0000_i1027" DrawAspect="Content" ObjectID="_1549263582" r:id="rId7"/>
        </w:object>
      </w:r>
    </w:p>
    <w:p w:rsidR="000E0BF4" w:rsidRDefault="000E0BF4" w:rsidP="000E0BF4">
      <w:r>
        <w:lastRenderedPageBreak/>
        <w:t>Wireframe Diagram</w:t>
      </w:r>
    </w:p>
    <w:p w:rsidR="000E0BF4" w:rsidRDefault="000E0BF4" w:rsidP="000E0BF4">
      <w:r>
        <w:object w:dxaOrig="15436" w:dyaOrig="5596">
          <v:shape id="_x0000_i1029" type="#_x0000_t75" style="width:467.5pt;height:169.65pt" o:ole="">
            <v:imagedata r:id="rId8" o:title=""/>
          </v:shape>
          <o:OLEObject Type="Embed" ProgID="Visio.Drawing.15" ShapeID="_x0000_i1029" DrawAspect="Content" ObjectID="_1549263583" r:id="rId9"/>
        </w:object>
      </w:r>
    </w:p>
    <w:p w:rsidR="009130EB" w:rsidRDefault="009130EB" w:rsidP="000E0BF4">
      <w:r>
        <w:t>There must be one wireframe FOR EACH element of the SCREEN FLOW DIAGRAM</w:t>
      </w:r>
      <w:bookmarkStart w:id="0" w:name="_GoBack"/>
      <w:bookmarkEnd w:id="0"/>
    </w:p>
    <w:p w:rsidR="009130EB" w:rsidRDefault="009130EB" w:rsidP="000E0BF4"/>
    <w:p w:rsidR="009130EB" w:rsidRDefault="009130EB" w:rsidP="000E0BF4"/>
    <w:p w:rsidR="009130EB" w:rsidRDefault="009130EB" w:rsidP="000E0BF4"/>
    <w:p w:rsidR="009130EB" w:rsidRDefault="009130EB" w:rsidP="000E0BF4"/>
    <w:p w:rsidR="009130EB" w:rsidRDefault="009130EB" w:rsidP="000E0BF4"/>
    <w:p w:rsidR="000E0BF4" w:rsidRDefault="000E0BF4" w:rsidP="000E0BF4">
      <w:r>
        <w:t>Screenshot</w:t>
      </w:r>
    </w:p>
    <w:p w:rsidR="000E0BF4" w:rsidRDefault="000E0BF4" w:rsidP="000E0BF4">
      <w:r>
        <w:rPr>
          <w:noProof/>
        </w:rPr>
        <w:drawing>
          <wp:inline distT="0" distB="0" distL="0" distR="0">
            <wp:extent cx="5943600" cy="22955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0BF4" w:rsidRDefault="000E0BF4">
      <w:r>
        <w:br w:type="page"/>
      </w:r>
    </w:p>
    <w:p w:rsidR="000E0BF4" w:rsidRDefault="000E0BF4" w:rsidP="000E0BF4">
      <w:r>
        <w:lastRenderedPageBreak/>
        <w:t>Use case diagram</w:t>
      </w:r>
    </w:p>
    <w:p w:rsidR="000E0BF4" w:rsidRDefault="000E0BF4" w:rsidP="000E0BF4">
      <w:r>
        <w:object w:dxaOrig="7275" w:dyaOrig="8446">
          <v:shape id="_x0000_i1034" type="#_x0000_t75" style="width:363.95pt;height:422.15pt" o:ole="">
            <v:imagedata r:id="rId11" o:title=""/>
          </v:shape>
          <o:OLEObject Type="Embed" ProgID="Visio.Drawing.15" ShapeID="_x0000_i1034" DrawAspect="Content" ObjectID="_1549263584" r:id="rId12"/>
        </w:object>
      </w:r>
    </w:p>
    <w:sectPr w:rsidR="000E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2A"/>
    <w:rsid w:val="000E0BF4"/>
    <w:rsid w:val="002131FE"/>
    <w:rsid w:val="002F6CE4"/>
    <w:rsid w:val="0042797C"/>
    <w:rsid w:val="00512492"/>
    <w:rsid w:val="0077452A"/>
    <w:rsid w:val="009130EB"/>
    <w:rsid w:val="00B4138F"/>
    <w:rsid w:val="00C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478C"/>
  <w15:chartTrackingRefBased/>
  <w15:docId w15:val="{91090C2A-AA7F-4FFF-8252-85883A4A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7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package" Target="embeddings/Microsoft_Visio_Drawing3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P. Corser</dc:creator>
  <cp:keywords/>
  <dc:description/>
  <cp:lastModifiedBy>George P. Corser</cp:lastModifiedBy>
  <cp:revision>5</cp:revision>
  <cp:lastPrinted>2017-02-22T13:56:00Z</cp:lastPrinted>
  <dcterms:created xsi:type="dcterms:W3CDTF">2017-02-22T13:25:00Z</dcterms:created>
  <dcterms:modified xsi:type="dcterms:W3CDTF">2017-02-22T15:13:00Z</dcterms:modified>
</cp:coreProperties>
</file>