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ACF1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ARIMAX(3,1,2)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-378792.7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ARIMAX(31,1,2)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-385192.84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ARIMAX(31,1,4)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-385183.69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ARIMAX(31,1,12)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-385445.71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2024-07-27T10:06:38Z</dcterms:modified>
  <cp:category/>
</cp:coreProperties>
</file>