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4DAAB" w14:textId="016BFE19" w:rsidR="00AF6753" w:rsidRDefault="00AF6753" w:rsidP="00ED4340">
      <w:pPr>
        <w:jc w:val="center"/>
        <w:rPr>
          <w:rFonts w:ascii="Times New Roman" w:hAnsi="Times New Roman" w:cs="Times New Roman"/>
          <w:b/>
          <w:bCs/>
          <w:sz w:val="24"/>
          <w:szCs w:val="24"/>
        </w:rPr>
      </w:pPr>
      <w:r w:rsidRPr="00AF6753">
        <w:rPr>
          <w:rFonts w:ascii="Times New Roman" w:hAnsi="Times New Roman" w:cs="Times New Roman"/>
          <w:b/>
          <w:bCs/>
          <w:sz w:val="24"/>
          <w:szCs w:val="24"/>
        </w:rPr>
        <w:t>ANÁLISIS EXPLORATORIO DE DATOS EN PYTHON</w:t>
      </w:r>
    </w:p>
    <w:p w14:paraId="3A41442B" w14:textId="77777777" w:rsidR="00AF6753" w:rsidRDefault="00AF6753" w:rsidP="00ED4340">
      <w:pPr>
        <w:jc w:val="center"/>
        <w:rPr>
          <w:rFonts w:ascii="Times New Roman" w:hAnsi="Times New Roman" w:cs="Times New Roman"/>
          <w:b/>
          <w:bCs/>
          <w:sz w:val="24"/>
          <w:szCs w:val="24"/>
        </w:rPr>
      </w:pPr>
    </w:p>
    <w:p w14:paraId="7B768FDC" w14:textId="77777777" w:rsidR="00AF6753" w:rsidRDefault="00AF6753" w:rsidP="00ED4340">
      <w:pPr>
        <w:jc w:val="center"/>
        <w:rPr>
          <w:rFonts w:ascii="Times New Roman" w:hAnsi="Times New Roman" w:cs="Times New Roman"/>
          <w:b/>
          <w:bCs/>
          <w:sz w:val="24"/>
          <w:szCs w:val="24"/>
        </w:rPr>
      </w:pPr>
    </w:p>
    <w:p w14:paraId="0B2E065B" w14:textId="77777777" w:rsidR="00AF6753" w:rsidRDefault="00AF6753" w:rsidP="00ED4340">
      <w:pPr>
        <w:jc w:val="center"/>
        <w:rPr>
          <w:rFonts w:ascii="Times New Roman" w:hAnsi="Times New Roman" w:cs="Times New Roman"/>
          <w:b/>
          <w:bCs/>
          <w:sz w:val="24"/>
          <w:szCs w:val="24"/>
        </w:rPr>
      </w:pPr>
    </w:p>
    <w:p w14:paraId="7311A314" w14:textId="77777777" w:rsidR="00AF6753" w:rsidRDefault="00AF6753" w:rsidP="00ED4340">
      <w:pPr>
        <w:jc w:val="center"/>
        <w:rPr>
          <w:rFonts w:ascii="Times New Roman" w:hAnsi="Times New Roman" w:cs="Times New Roman"/>
          <w:b/>
          <w:bCs/>
          <w:sz w:val="24"/>
          <w:szCs w:val="24"/>
        </w:rPr>
      </w:pPr>
    </w:p>
    <w:p w14:paraId="15CB472E" w14:textId="77777777" w:rsidR="00AF6753" w:rsidRDefault="00AF6753" w:rsidP="00ED4340">
      <w:pPr>
        <w:jc w:val="center"/>
        <w:rPr>
          <w:rFonts w:ascii="Times New Roman" w:hAnsi="Times New Roman" w:cs="Times New Roman"/>
          <w:b/>
          <w:bCs/>
          <w:sz w:val="24"/>
          <w:szCs w:val="24"/>
        </w:rPr>
      </w:pPr>
    </w:p>
    <w:p w14:paraId="4D70B30E" w14:textId="17B4C11C" w:rsidR="00397579" w:rsidRDefault="00AF6753" w:rsidP="00ED4340">
      <w:pPr>
        <w:jc w:val="center"/>
        <w:rPr>
          <w:rFonts w:ascii="Times New Roman" w:hAnsi="Times New Roman" w:cs="Times New Roman"/>
          <w:b/>
          <w:bCs/>
          <w:sz w:val="24"/>
          <w:szCs w:val="24"/>
        </w:rPr>
      </w:pPr>
      <w:r w:rsidRPr="00AF6753">
        <w:rPr>
          <w:rFonts w:ascii="Times New Roman" w:hAnsi="Times New Roman" w:cs="Times New Roman"/>
          <w:b/>
          <w:bCs/>
          <w:sz w:val="24"/>
          <w:szCs w:val="24"/>
        </w:rPr>
        <w:t>INFORME DE IDENTIFICACIÓN DE VARIABLES Y COMPONENTES</w:t>
      </w:r>
    </w:p>
    <w:p w14:paraId="49EB0F49" w14:textId="77777777" w:rsidR="00AF6753" w:rsidRDefault="00AF6753" w:rsidP="00ED4340">
      <w:pPr>
        <w:jc w:val="center"/>
        <w:rPr>
          <w:rFonts w:ascii="Times New Roman" w:hAnsi="Times New Roman" w:cs="Times New Roman"/>
          <w:b/>
          <w:bCs/>
          <w:sz w:val="24"/>
          <w:szCs w:val="24"/>
        </w:rPr>
      </w:pPr>
    </w:p>
    <w:p w14:paraId="04E461CD" w14:textId="77777777" w:rsidR="00AF6753" w:rsidRDefault="00AF6753" w:rsidP="00ED4340">
      <w:pPr>
        <w:jc w:val="center"/>
        <w:rPr>
          <w:rFonts w:ascii="Times New Roman" w:hAnsi="Times New Roman" w:cs="Times New Roman"/>
          <w:b/>
          <w:bCs/>
          <w:sz w:val="24"/>
          <w:szCs w:val="24"/>
        </w:rPr>
      </w:pPr>
    </w:p>
    <w:p w14:paraId="583C5348" w14:textId="77777777" w:rsidR="00AF6753" w:rsidRDefault="00AF6753" w:rsidP="00ED4340">
      <w:pPr>
        <w:jc w:val="center"/>
        <w:rPr>
          <w:rFonts w:ascii="Times New Roman" w:hAnsi="Times New Roman" w:cs="Times New Roman"/>
          <w:b/>
          <w:bCs/>
          <w:sz w:val="24"/>
          <w:szCs w:val="24"/>
        </w:rPr>
      </w:pPr>
    </w:p>
    <w:p w14:paraId="16CDCE32" w14:textId="77777777" w:rsidR="00AF6753" w:rsidRDefault="00AF6753" w:rsidP="00ED4340">
      <w:pPr>
        <w:jc w:val="center"/>
        <w:rPr>
          <w:rFonts w:ascii="Times New Roman" w:hAnsi="Times New Roman" w:cs="Times New Roman"/>
          <w:b/>
          <w:bCs/>
          <w:sz w:val="24"/>
          <w:szCs w:val="24"/>
        </w:rPr>
      </w:pPr>
    </w:p>
    <w:p w14:paraId="661DDAD3" w14:textId="77777777" w:rsidR="00AF6753" w:rsidRDefault="00AF6753" w:rsidP="00ED4340">
      <w:pPr>
        <w:jc w:val="center"/>
        <w:rPr>
          <w:rFonts w:ascii="Times New Roman" w:hAnsi="Times New Roman" w:cs="Times New Roman"/>
          <w:b/>
          <w:bCs/>
          <w:sz w:val="24"/>
          <w:szCs w:val="24"/>
        </w:rPr>
      </w:pPr>
    </w:p>
    <w:p w14:paraId="35B5E6BF" w14:textId="77777777" w:rsidR="00AF6753" w:rsidRDefault="00AF6753" w:rsidP="00ED4340">
      <w:pPr>
        <w:jc w:val="center"/>
        <w:rPr>
          <w:rFonts w:ascii="Times New Roman" w:hAnsi="Times New Roman" w:cs="Times New Roman"/>
          <w:b/>
          <w:bCs/>
          <w:sz w:val="24"/>
          <w:szCs w:val="24"/>
        </w:rPr>
      </w:pPr>
    </w:p>
    <w:p w14:paraId="40681811" w14:textId="3CA71B19" w:rsidR="00AF6753" w:rsidRDefault="00AF6753" w:rsidP="00ED4340">
      <w:pPr>
        <w:jc w:val="center"/>
        <w:rPr>
          <w:rFonts w:ascii="Times New Roman" w:hAnsi="Times New Roman" w:cs="Times New Roman"/>
          <w:b/>
          <w:bCs/>
          <w:sz w:val="24"/>
          <w:szCs w:val="24"/>
        </w:rPr>
      </w:pPr>
      <w:r>
        <w:rPr>
          <w:rFonts w:ascii="Times New Roman" w:hAnsi="Times New Roman" w:cs="Times New Roman"/>
          <w:b/>
          <w:bCs/>
          <w:sz w:val="24"/>
          <w:szCs w:val="24"/>
        </w:rPr>
        <w:t>JUAN PABLO LOPEZ RODRIGUEZ</w:t>
      </w:r>
    </w:p>
    <w:p w14:paraId="750766D5" w14:textId="77777777" w:rsidR="00AF6753" w:rsidRDefault="00AF6753" w:rsidP="00ED4340">
      <w:pPr>
        <w:jc w:val="center"/>
        <w:rPr>
          <w:rFonts w:ascii="Times New Roman" w:hAnsi="Times New Roman" w:cs="Times New Roman"/>
          <w:b/>
          <w:bCs/>
          <w:sz w:val="24"/>
          <w:szCs w:val="24"/>
        </w:rPr>
      </w:pPr>
    </w:p>
    <w:p w14:paraId="7453DCD3" w14:textId="77777777" w:rsidR="00AF6753" w:rsidRDefault="00AF6753" w:rsidP="00ED4340">
      <w:pPr>
        <w:jc w:val="center"/>
        <w:rPr>
          <w:rFonts w:ascii="Times New Roman" w:hAnsi="Times New Roman" w:cs="Times New Roman"/>
          <w:b/>
          <w:bCs/>
          <w:sz w:val="24"/>
          <w:szCs w:val="24"/>
        </w:rPr>
      </w:pPr>
    </w:p>
    <w:p w14:paraId="3C9591A9" w14:textId="77777777" w:rsidR="00AF6753" w:rsidRDefault="00AF6753" w:rsidP="00ED4340">
      <w:pPr>
        <w:jc w:val="center"/>
        <w:rPr>
          <w:rFonts w:ascii="Times New Roman" w:hAnsi="Times New Roman" w:cs="Times New Roman"/>
          <w:b/>
          <w:bCs/>
          <w:sz w:val="24"/>
          <w:szCs w:val="24"/>
        </w:rPr>
      </w:pPr>
    </w:p>
    <w:p w14:paraId="24B1DA43" w14:textId="77777777" w:rsidR="00AF6753" w:rsidRDefault="00AF6753" w:rsidP="00ED4340">
      <w:pPr>
        <w:jc w:val="center"/>
        <w:rPr>
          <w:rFonts w:ascii="Times New Roman" w:hAnsi="Times New Roman" w:cs="Times New Roman"/>
          <w:b/>
          <w:bCs/>
          <w:sz w:val="24"/>
          <w:szCs w:val="24"/>
        </w:rPr>
      </w:pPr>
    </w:p>
    <w:p w14:paraId="6DC51DE2" w14:textId="77777777" w:rsidR="00AF6753" w:rsidRDefault="00AF6753" w:rsidP="00ED4340">
      <w:pPr>
        <w:jc w:val="center"/>
        <w:rPr>
          <w:rFonts w:ascii="Times New Roman" w:hAnsi="Times New Roman" w:cs="Times New Roman"/>
          <w:b/>
          <w:bCs/>
          <w:sz w:val="24"/>
          <w:szCs w:val="24"/>
        </w:rPr>
      </w:pPr>
    </w:p>
    <w:p w14:paraId="7D6861E3" w14:textId="77777777" w:rsidR="00AF6753" w:rsidRDefault="00AF6753" w:rsidP="00ED4340">
      <w:pPr>
        <w:jc w:val="center"/>
        <w:rPr>
          <w:rFonts w:ascii="Times New Roman" w:hAnsi="Times New Roman" w:cs="Times New Roman"/>
          <w:b/>
          <w:bCs/>
          <w:sz w:val="24"/>
          <w:szCs w:val="24"/>
        </w:rPr>
      </w:pPr>
    </w:p>
    <w:p w14:paraId="183A1D77" w14:textId="57DC594B" w:rsidR="00AF6753" w:rsidRDefault="00AF6753" w:rsidP="00ED4340">
      <w:pPr>
        <w:jc w:val="center"/>
        <w:rPr>
          <w:rFonts w:ascii="Times New Roman" w:hAnsi="Times New Roman" w:cs="Times New Roman"/>
          <w:b/>
          <w:bCs/>
          <w:sz w:val="24"/>
          <w:szCs w:val="24"/>
        </w:rPr>
      </w:pPr>
      <w:r>
        <w:rPr>
          <w:rFonts w:ascii="Times New Roman" w:hAnsi="Times New Roman" w:cs="Times New Roman"/>
          <w:b/>
          <w:bCs/>
          <w:sz w:val="24"/>
          <w:szCs w:val="24"/>
        </w:rPr>
        <w:t>PRESENTADO A: LUZ NEIRA VARON PEÑA</w:t>
      </w:r>
    </w:p>
    <w:p w14:paraId="1EDE20B4" w14:textId="77777777" w:rsidR="00AF6753" w:rsidRDefault="00AF6753" w:rsidP="00ED4340">
      <w:pPr>
        <w:jc w:val="center"/>
        <w:rPr>
          <w:rFonts w:ascii="Times New Roman" w:hAnsi="Times New Roman" w:cs="Times New Roman"/>
          <w:b/>
          <w:bCs/>
          <w:sz w:val="24"/>
          <w:szCs w:val="24"/>
        </w:rPr>
      </w:pPr>
    </w:p>
    <w:p w14:paraId="4B862ADA" w14:textId="77777777" w:rsidR="00AF6753" w:rsidRDefault="00AF6753" w:rsidP="00ED4340">
      <w:pPr>
        <w:jc w:val="center"/>
        <w:rPr>
          <w:rFonts w:ascii="Times New Roman" w:hAnsi="Times New Roman" w:cs="Times New Roman"/>
          <w:b/>
          <w:bCs/>
          <w:sz w:val="24"/>
          <w:szCs w:val="24"/>
        </w:rPr>
      </w:pPr>
    </w:p>
    <w:p w14:paraId="15B104F0" w14:textId="77777777" w:rsidR="00AF6753" w:rsidRDefault="00AF6753" w:rsidP="00ED4340">
      <w:pPr>
        <w:jc w:val="center"/>
        <w:rPr>
          <w:rFonts w:ascii="Times New Roman" w:hAnsi="Times New Roman" w:cs="Times New Roman"/>
          <w:b/>
          <w:bCs/>
          <w:sz w:val="24"/>
          <w:szCs w:val="24"/>
        </w:rPr>
      </w:pPr>
    </w:p>
    <w:p w14:paraId="69704C62" w14:textId="77777777" w:rsidR="00AF6753" w:rsidRDefault="00AF6753" w:rsidP="00ED4340">
      <w:pPr>
        <w:jc w:val="center"/>
        <w:rPr>
          <w:rFonts w:ascii="Times New Roman" w:hAnsi="Times New Roman" w:cs="Times New Roman"/>
          <w:b/>
          <w:bCs/>
          <w:sz w:val="24"/>
          <w:szCs w:val="24"/>
        </w:rPr>
      </w:pPr>
    </w:p>
    <w:p w14:paraId="49717CEE" w14:textId="77777777" w:rsidR="00AF6753" w:rsidRDefault="00AF6753" w:rsidP="00ED4340">
      <w:pPr>
        <w:jc w:val="center"/>
        <w:rPr>
          <w:rFonts w:ascii="Times New Roman" w:hAnsi="Times New Roman" w:cs="Times New Roman"/>
          <w:b/>
          <w:bCs/>
          <w:sz w:val="24"/>
          <w:szCs w:val="24"/>
        </w:rPr>
      </w:pPr>
    </w:p>
    <w:p w14:paraId="494B6C91" w14:textId="77777777" w:rsidR="00AF6753" w:rsidRDefault="00AF6753" w:rsidP="00ED4340">
      <w:pPr>
        <w:jc w:val="center"/>
        <w:rPr>
          <w:rFonts w:ascii="Times New Roman" w:hAnsi="Times New Roman" w:cs="Times New Roman"/>
          <w:b/>
          <w:bCs/>
          <w:sz w:val="24"/>
          <w:szCs w:val="24"/>
        </w:rPr>
      </w:pPr>
    </w:p>
    <w:p w14:paraId="7A3A235F" w14:textId="0C6118AE" w:rsidR="00AF6753" w:rsidRDefault="00AF6753" w:rsidP="00ED4340">
      <w:pPr>
        <w:jc w:val="center"/>
        <w:rPr>
          <w:rFonts w:ascii="Times New Roman" w:hAnsi="Times New Roman" w:cs="Times New Roman"/>
          <w:b/>
          <w:bCs/>
          <w:sz w:val="24"/>
          <w:szCs w:val="24"/>
        </w:rPr>
      </w:pPr>
      <w:r>
        <w:rPr>
          <w:rFonts w:ascii="Times New Roman" w:hAnsi="Times New Roman" w:cs="Times New Roman"/>
          <w:b/>
          <w:bCs/>
          <w:sz w:val="24"/>
          <w:szCs w:val="24"/>
        </w:rPr>
        <w:t>MARZO 2026</w:t>
      </w:r>
    </w:p>
    <w:p w14:paraId="1A77F10F" w14:textId="5080FB95" w:rsidR="00AF6753" w:rsidRDefault="00AF6753" w:rsidP="00772601">
      <w:pPr>
        <w:jc w:val="both"/>
        <w:rPr>
          <w:rFonts w:ascii="Times New Roman" w:hAnsi="Times New Roman" w:cs="Times New Roman"/>
          <w:sz w:val="24"/>
          <w:szCs w:val="24"/>
        </w:rPr>
      </w:pPr>
      <w:r>
        <w:rPr>
          <w:rFonts w:ascii="Times New Roman" w:hAnsi="Times New Roman" w:cs="Times New Roman"/>
          <w:sz w:val="24"/>
          <w:szCs w:val="24"/>
        </w:rPr>
        <w:lastRenderedPageBreak/>
        <w:t xml:space="preserve">Este informe tiene como objetivo el identificar paso a paso el desarrollo de un ejercicio de análisis de datos el cual tiene como principal eje la temática de seguros de vida, bajo esta premisa se desprenden tres interrogantes que necesitan ser resueltas mediante el análisis profundo de estos datos apoyados en Python. </w:t>
      </w:r>
    </w:p>
    <w:p w14:paraId="661586EA" w14:textId="28A7DAD9" w:rsidR="00AF6753" w:rsidRDefault="00AF6753" w:rsidP="00772601">
      <w:pPr>
        <w:jc w:val="both"/>
        <w:rPr>
          <w:rFonts w:ascii="Times New Roman" w:hAnsi="Times New Roman" w:cs="Times New Roman"/>
          <w:sz w:val="24"/>
          <w:szCs w:val="24"/>
        </w:rPr>
      </w:pPr>
      <w:r>
        <w:rPr>
          <w:rFonts w:ascii="Times New Roman" w:hAnsi="Times New Roman" w:cs="Times New Roman"/>
          <w:sz w:val="24"/>
          <w:szCs w:val="24"/>
        </w:rPr>
        <w:t xml:space="preserve">El dataframe (llamado también df) esta contenido en un archivo CSV llamado “DatosSeguos.csv”, para realizar un correcto análisis el primer paso seria la apertura y configuración de un entorno de trabajo en el cual pueda usar el lenguaje de programación Python y tenga un aceptable desempeño de ejecución ya que no solo se escribirá código, sino que se ejecutara. </w:t>
      </w:r>
    </w:p>
    <w:p w14:paraId="08856A3D" w14:textId="77777777" w:rsidR="00AF6753" w:rsidRDefault="00AF6753" w:rsidP="00772601">
      <w:pPr>
        <w:jc w:val="both"/>
        <w:rPr>
          <w:rFonts w:ascii="Times New Roman" w:hAnsi="Times New Roman" w:cs="Times New Roman"/>
          <w:sz w:val="24"/>
          <w:szCs w:val="24"/>
        </w:rPr>
      </w:pPr>
    </w:p>
    <w:p w14:paraId="5CF0D4FA" w14:textId="0875CA56" w:rsidR="00AF6753" w:rsidRPr="00DF43BD" w:rsidRDefault="00DF43BD" w:rsidP="00772601">
      <w:pPr>
        <w:pStyle w:val="Prrafodelista"/>
        <w:numPr>
          <w:ilvl w:val="0"/>
          <w:numId w:val="1"/>
        </w:numPr>
        <w:jc w:val="both"/>
        <w:rPr>
          <w:rFonts w:ascii="Times New Roman" w:hAnsi="Times New Roman" w:cs="Times New Roman"/>
          <w:b/>
          <w:bCs/>
          <w:sz w:val="24"/>
          <w:szCs w:val="24"/>
        </w:rPr>
      </w:pPr>
      <w:r w:rsidRPr="00DF43BD">
        <w:rPr>
          <w:rFonts w:ascii="Times New Roman" w:hAnsi="Times New Roman" w:cs="Times New Roman"/>
          <w:b/>
          <w:bCs/>
          <w:sz w:val="24"/>
          <w:szCs w:val="24"/>
        </w:rPr>
        <w:t>PASO 1: APERTURA DE GOOGLE COLAB</w:t>
      </w:r>
    </w:p>
    <w:p w14:paraId="4A2C18DE" w14:textId="0C2F57CF" w:rsidR="00AF6753" w:rsidRDefault="00306639" w:rsidP="00772601">
      <w:pPr>
        <w:jc w:val="both"/>
        <w:rPr>
          <w:rFonts w:ascii="Times New Roman" w:hAnsi="Times New Roman" w:cs="Times New Roman"/>
          <w:i/>
          <w:iCs/>
          <w:sz w:val="24"/>
          <w:szCs w:val="24"/>
        </w:rPr>
      </w:pPr>
      <w:r w:rsidRPr="00306639">
        <w:rPr>
          <w:rFonts w:ascii="Times New Roman" w:hAnsi="Times New Roman" w:cs="Times New Roman"/>
          <w:i/>
          <w:iCs/>
          <w:sz w:val="24"/>
          <w:szCs w:val="24"/>
        </w:rPr>
        <w:t>*OBLIGATORIO TENER UNA CUENTA DE GOOGLE PREVIAMENTE CREADA*</w:t>
      </w:r>
      <w:r>
        <w:rPr>
          <w:rFonts w:ascii="Times New Roman" w:hAnsi="Times New Roman" w:cs="Times New Roman"/>
          <w:i/>
          <w:iCs/>
          <w:sz w:val="24"/>
          <w:szCs w:val="24"/>
        </w:rPr>
        <w:t xml:space="preserve"> </w:t>
      </w:r>
    </w:p>
    <w:p w14:paraId="66EF6C4D" w14:textId="7E8F9FFD" w:rsidR="00306639" w:rsidRDefault="00306639" w:rsidP="00772601">
      <w:pPr>
        <w:jc w:val="center"/>
        <w:rPr>
          <w:rFonts w:ascii="Times New Roman" w:hAnsi="Times New Roman" w:cs="Times New Roman"/>
          <w:i/>
          <w:iCs/>
          <w:sz w:val="24"/>
          <w:szCs w:val="24"/>
        </w:rPr>
      </w:pPr>
      <w:r>
        <w:rPr>
          <w:noProof/>
        </w:rPr>
        <w:drawing>
          <wp:inline distT="0" distB="0" distL="0" distR="0" wp14:anchorId="66F9A338" wp14:editId="5356EA17">
            <wp:extent cx="5612130" cy="3156585"/>
            <wp:effectExtent l="0" t="0" r="7620" b="5715"/>
            <wp:docPr id="10570853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085380" name=""/>
                    <pic:cNvPicPr/>
                  </pic:nvPicPr>
                  <pic:blipFill>
                    <a:blip r:embed="rId5"/>
                    <a:stretch>
                      <a:fillRect/>
                    </a:stretch>
                  </pic:blipFill>
                  <pic:spPr>
                    <a:xfrm>
                      <a:off x="0" y="0"/>
                      <a:ext cx="5612130" cy="3156585"/>
                    </a:xfrm>
                    <a:prstGeom prst="rect">
                      <a:avLst/>
                    </a:prstGeom>
                  </pic:spPr>
                </pic:pic>
              </a:graphicData>
            </a:graphic>
          </wp:inline>
        </w:drawing>
      </w:r>
    </w:p>
    <w:p w14:paraId="0ADA6AC1" w14:textId="682222C9" w:rsidR="00306639" w:rsidRDefault="00306639" w:rsidP="00772601">
      <w:pPr>
        <w:jc w:val="both"/>
        <w:rPr>
          <w:rFonts w:ascii="Times New Roman" w:hAnsi="Times New Roman" w:cs="Times New Roman"/>
          <w:sz w:val="24"/>
          <w:szCs w:val="24"/>
        </w:rPr>
      </w:pPr>
      <w:r w:rsidRPr="00306639">
        <w:rPr>
          <w:rFonts w:ascii="Times New Roman" w:hAnsi="Times New Roman" w:cs="Times New Roman"/>
          <w:sz w:val="24"/>
          <w:szCs w:val="24"/>
        </w:rPr>
        <w:t>Al entrar</w:t>
      </w:r>
      <w:r>
        <w:rPr>
          <w:rFonts w:ascii="Times New Roman" w:hAnsi="Times New Roman" w:cs="Times New Roman"/>
          <w:sz w:val="24"/>
          <w:szCs w:val="24"/>
        </w:rPr>
        <w:t xml:space="preserve"> nos aparecerán varias opciones entre ellas la posibilidad de subir archivos editables llamados “cuadernos” o simplemente crearlos, para este ejercicio se creo el cuaderno llamado “Actividad de aprendizaje 3 – ANALISIS EXPL….” </w:t>
      </w:r>
    </w:p>
    <w:p w14:paraId="3115B5DA" w14:textId="77777777" w:rsidR="00306639" w:rsidRDefault="00306639" w:rsidP="00772601">
      <w:pPr>
        <w:jc w:val="both"/>
        <w:rPr>
          <w:rFonts w:ascii="Times New Roman" w:hAnsi="Times New Roman" w:cs="Times New Roman"/>
          <w:sz w:val="24"/>
          <w:szCs w:val="24"/>
        </w:rPr>
      </w:pPr>
    </w:p>
    <w:p w14:paraId="6209F501" w14:textId="77777777" w:rsidR="00306639" w:rsidRDefault="00306639" w:rsidP="00772601">
      <w:pPr>
        <w:jc w:val="both"/>
        <w:rPr>
          <w:rFonts w:ascii="Times New Roman" w:hAnsi="Times New Roman" w:cs="Times New Roman"/>
          <w:sz w:val="24"/>
          <w:szCs w:val="24"/>
        </w:rPr>
      </w:pPr>
    </w:p>
    <w:p w14:paraId="7CDBC9E9" w14:textId="77777777" w:rsidR="00306639" w:rsidRDefault="00306639" w:rsidP="00772601">
      <w:pPr>
        <w:jc w:val="both"/>
        <w:rPr>
          <w:rFonts w:ascii="Times New Roman" w:hAnsi="Times New Roman" w:cs="Times New Roman"/>
          <w:sz w:val="24"/>
          <w:szCs w:val="24"/>
        </w:rPr>
      </w:pPr>
    </w:p>
    <w:p w14:paraId="5B38CA4D" w14:textId="77777777" w:rsidR="00306639" w:rsidRDefault="00306639" w:rsidP="00772601">
      <w:pPr>
        <w:jc w:val="both"/>
        <w:rPr>
          <w:rFonts w:ascii="Times New Roman" w:hAnsi="Times New Roman" w:cs="Times New Roman"/>
          <w:sz w:val="24"/>
          <w:szCs w:val="24"/>
        </w:rPr>
      </w:pPr>
    </w:p>
    <w:p w14:paraId="46B6BD1B" w14:textId="77777777" w:rsidR="00306639" w:rsidRDefault="00306639" w:rsidP="00772601">
      <w:pPr>
        <w:jc w:val="both"/>
        <w:rPr>
          <w:rFonts w:ascii="Times New Roman" w:hAnsi="Times New Roman" w:cs="Times New Roman"/>
          <w:sz w:val="24"/>
          <w:szCs w:val="24"/>
        </w:rPr>
      </w:pPr>
    </w:p>
    <w:p w14:paraId="53DFD409" w14:textId="655B2DBC" w:rsidR="00306639" w:rsidRPr="00DF43BD" w:rsidRDefault="00DF43BD" w:rsidP="00772601">
      <w:pPr>
        <w:pStyle w:val="Prrafodelista"/>
        <w:numPr>
          <w:ilvl w:val="0"/>
          <w:numId w:val="1"/>
        </w:numPr>
        <w:jc w:val="both"/>
        <w:rPr>
          <w:rFonts w:ascii="Times New Roman" w:hAnsi="Times New Roman" w:cs="Times New Roman"/>
          <w:b/>
          <w:bCs/>
          <w:sz w:val="24"/>
          <w:szCs w:val="24"/>
        </w:rPr>
      </w:pPr>
      <w:r w:rsidRPr="00DF43BD">
        <w:rPr>
          <w:rFonts w:ascii="Times New Roman" w:hAnsi="Times New Roman" w:cs="Times New Roman"/>
          <w:b/>
          <w:bCs/>
          <w:sz w:val="24"/>
          <w:szCs w:val="24"/>
        </w:rPr>
        <w:lastRenderedPageBreak/>
        <w:t>PASO 2: IMPORTE DE LIBRERIAS Y LECTURA DE DATOS</w:t>
      </w:r>
    </w:p>
    <w:p w14:paraId="6383F0E6" w14:textId="5BE71949" w:rsidR="00306639" w:rsidRDefault="00306639" w:rsidP="00772601">
      <w:pPr>
        <w:jc w:val="both"/>
        <w:rPr>
          <w:rFonts w:ascii="Times New Roman" w:hAnsi="Times New Roman" w:cs="Times New Roman"/>
          <w:sz w:val="24"/>
          <w:szCs w:val="24"/>
        </w:rPr>
      </w:pPr>
      <w:r w:rsidRPr="00306639">
        <w:rPr>
          <w:rFonts w:ascii="Times New Roman" w:hAnsi="Times New Roman" w:cs="Times New Roman"/>
          <w:noProof/>
          <w:sz w:val="24"/>
          <w:szCs w:val="24"/>
        </w:rPr>
        <w:drawing>
          <wp:inline distT="0" distB="0" distL="0" distR="0" wp14:anchorId="4BC1F191" wp14:editId="507389C2">
            <wp:extent cx="5867400" cy="4408849"/>
            <wp:effectExtent l="0" t="0" r="0" b="0"/>
            <wp:docPr id="6689771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977180" name=""/>
                    <pic:cNvPicPr/>
                  </pic:nvPicPr>
                  <pic:blipFill>
                    <a:blip r:embed="rId6"/>
                    <a:stretch>
                      <a:fillRect/>
                    </a:stretch>
                  </pic:blipFill>
                  <pic:spPr>
                    <a:xfrm>
                      <a:off x="0" y="0"/>
                      <a:ext cx="5872123" cy="4412398"/>
                    </a:xfrm>
                    <a:prstGeom prst="rect">
                      <a:avLst/>
                    </a:prstGeom>
                  </pic:spPr>
                </pic:pic>
              </a:graphicData>
            </a:graphic>
          </wp:inline>
        </w:drawing>
      </w:r>
    </w:p>
    <w:p w14:paraId="5F48ACD5" w14:textId="266714A9" w:rsidR="00306639" w:rsidRDefault="00306639" w:rsidP="00772601">
      <w:pPr>
        <w:jc w:val="both"/>
        <w:rPr>
          <w:rFonts w:ascii="Times New Roman" w:hAnsi="Times New Roman" w:cs="Times New Roman"/>
          <w:sz w:val="24"/>
          <w:szCs w:val="24"/>
        </w:rPr>
      </w:pPr>
      <w:r>
        <w:rPr>
          <w:rFonts w:ascii="Times New Roman" w:hAnsi="Times New Roman" w:cs="Times New Roman"/>
          <w:sz w:val="24"/>
          <w:szCs w:val="24"/>
        </w:rPr>
        <w:t xml:space="preserve">Posteriormente se sube el archivo CSV al entorno de Colab, este puede ser subido de manera manual arrastrándolo dentro de los archivos del entorno, tras esto se empieza a crear código que puede ser dividido en diferentes celdas, las cuales son independientes y se pueden ejecutar de manera individual, la primer de ellas que tiene el titulo llamado “IMPORTE DE LIBRERIAS” se encarga de importar todos los recursos ya existentes que nos ayudaran a tratar el dataset, entre ellos encontramos la librería “pandas” que se encarga de , la librería “numpy” que se encarga de, la librería “seaborn” que hace posible y “matplotlib.pylot” que se encarga de .  </w:t>
      </w:r>
    </w:p>
    <w:p w14:paraId="4BC88556" w14:textId="78D33951" w:rsidR="00306639" w:rsidRDefault="00306639" w:rsidP="00772601">
      <w:pPr>
        <w:jc w:val="both"/>
        <w:rPr>
          <w:rFonts w:ascii="Times New Roman" w:hAnsi="Times New Roman" w:cs="Times New Roman"/>
          <w:sz w:val="24"/>
          <w:szCs w:val="24"/>
        </w:rPr>
      </w:pPr>
      <w:r>
        <w:rPr>
          <w:rFonts w:ascii="Times New Roman" w:hAnsi="Times New Roman" w:cs="Times New Roman"/>
          <w:sz w:val="24"/>
          <w:szCs w:val="24"/>
        </w:rPr>
        <w:t>Tras esto se puede dar inicio a la lectura y comprobación del dataframe a través del código de la segunda celda y tercera celda con los respectivos nombres de “LECTURA DE DATOS” e “INFORMACION DEL DATAFRAME</w:t>
      </w:r>
      <w:r w:rsidR="004A1285">
        <w:rPr>
          <w:rFonts w:ascii="Times New Roman" w:hAnsi="Times New Roman" w:cs="Times New Roman"/>
          <w:sz w:val="24"/>
          <w:szCs w:val="24"/>
        </w:rPr>
        <w:t>”, estos códigos de Python nos permiten almacenar los datos del archivo CSV, y darnos una idea general a través de la función “df.info( )” que es lo que está contenido en el df.</w:t>
      </w:r>
    </w:p>
    <w:p w14:paraId="407C9493" w14:textId="77777777" w:rsidR="004A1285" w:rsidRDefault="004A1285" w:rsidP="00772601">
      <w:pPr>
        <w:jc w:val="both"/>
        <w:rPr>
          <w:rFonts w:ascii="Times New Roman" w:hAnsi="Times New Roman" w:cs="Times New Roman"/>
          <w:sz w:val="24"/>
          <w:szCs w:val="24"/>
        </w:rPr>
      </w:pPr>
    </w:p>
    <w:p w14:paraId="29A99F4D" w14:textId="77777777" w:rsidR="004A1285" w:rsidRDefault="004A1285" w:rsidP="00772601">
      <w:pPr>
        <w:jc w:val="both"/>
        <w:rPr>
          <w:rFonts w:ascii="Times New Roman" w:hAnsi="Times New Roman" w:cs="Times New Roman"/>
          <w:sz w:val="24"/>
          <w:szCs w:val="24"/>
        </w:rPr>
      </w:pPr>
    </w:p>
    <w:p w14:paraId="2373096D" w14:textId="77777777" w:rsidR="004A1285" w:rsidRDefault="004A1285" w:rsidP="00772601">
      <w:pPr>
        <w:jc w:val="both"/>
        <w:rPr>
          <w:rFonts w:ascii="Times New Roman" w:hAnsi="Times New Roman" w:cs="Times New Roman"/>
          <w:sz w:val="24"/>
          <w:szCs w:val="24"/>
        </w:rPr>
      </w:pPr>
    </w:p>
    <w:p w14:paraId="40B1E080" w14:textId="48DAD2D5" w:rsidR="004A1285" w:rsidRPr="00DF43BD" w:rsidRDefault="00DF43BD" w:rsidP="00772601">
      <w:pPr>
        <w:pStyle w:val="Prrafodelista"/>
        <w:numPr>
          <w:ilvl w:val="0"/>
          <w:numId w:val="1"/>
        </w:numPr>
        <w:jc w:val="both"/>
        <w:rPr>
          <w:rFonts w:ascii="Times New Roman" w:hAnsi="Times New Roman" w:cs="Times New Roman"/>
          <w:b/>
          <w:bCs/>
          <w:sz w:val="24"/>
          <w:szCs w:val="24"/>
        </w:rPr>
      </w:pPr>
      <w:r w:rsidRPr="00DF43BD">
        <w:rPr>
          <w:rFonts w:ascii="Times New Roman" w:hAnsi="Times New Roman" w:cs="Times New Roman"/>
          <w:b/>
          <w:bCs/>
          <w:sz w:val="24"/>
          <w:szCs w:val="24"/>
        </w:rPr>
        <w:lastRenderedPageBreak/>
        <w:t>PASO 3: MANIPULACIÓN DEL DATASET, LIMPIEZA Y TRANSFORMACIÓN</w:t>
      </w:r>
    </w:p>
    <w:p w14:paraId="352BE0C9" w14:textId="2086BA05" w:rsidR="004A1285" w:rsidRDefault="00A168B8" w:rsidP="00772601">
      <w:pPr>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6B9B0331" wp14:editId="00874B59">
                <wp:simplePos x="0" y="0"/>
                <wp:positionH relativeFrom="column">
                  <wp:posOffset>910590</wp:posOffset>
                </wp:positionH>
                <wp:positionV relativeFrom="paragraph">
                  <wp:posOffset>1266825</wp:posOffset>
                </wp:positionV>
                <wp:extent cx="1638300" cy="228600"/>
                <wp:effectExtent l="0" t="0" r="19050" b="19050"/>
                <wp:wrapNone/>
                <wp:docPr id="1002481493" name="Rectángulo 1"/>
                <wp:cNvGraphicFramePr/>
                <a:graphic xmlns:a="http://schemas.openxmlformats.org/drawingml/2006/main">
                  <a:graphicData uri="http://schemas.microsoft.com/office/word/2010/wordprocessingShape">
                    <wps:wsp>
                      <wps:cNvSpPr/>
                      <wps:spPr>
                        <a:xfrm>
                          <a:off x="0" y="0"/>
                          <a:ext cx="1638300" cy="2286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7DF5D87" w14:textId="1C52ACEC" w:rsidR="00A168B8" w:rsidRPr="00A168B8" w:rsidRDefault="00A168B8" w:rsidP="00A168B8">
                            <w:pPr>
                              <w:jc w:val="center"/>
                              <w:rPr>
                                <w:i/>
                                <w:iCs/>
                                <w:lang w:val="es-MX"/>
                              </w:rPr>
                            </w:pPr>
                            <w:r w:rsidRPr="00A168B8">
                              <w:rPr>
                                <w:i/>
                                <w:iCs/>
                                <w:lang w:val="es-MX"/>
                              </w:rPr>
                              <w:t>Cantidad de datos nulos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9B0331" id="Rectángulo 1" o:spid="_x0000_s1026" style="position:absolute;left:0;text-align:left;margin-left:71.7pt;margin-top:99.75pt;width:129pt;height:1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" fillcolor="#4472c4 [3204]" strokecolor="#09101d [484]" strokeweight="1pt">
                <v:textbox>
                  <w:txbxContent>
                    <w:p w14:paraId="07DF5D87" w14:textId="1C52ACEC" w:rsidR="00A168B8" w:rsidRPr="00A168B8" w:rsidRDefault="00A168B8" w:rsidP="00A168B8">
                      <w:pPr>
                        <w:jc w:val="center"/>
                        <w:rPr>
                          <w:i/>
                          <w:iCs/>
                          <w:lang w:val="es-MX"/>
                        </w:rPr>
                      </w:pPr>
                      <w:r w:rsidRPr="00A168B8">
                        <w:rPr>
                          <w:i/>
                          <w:iCs/>
                          <w:lang w:val="es-MX"/>
                        </w:rPr>
                        <w:t>Cantidad de datos nulos</w:t>
                      </w:r>
                    </w:p>
                  </w:txbxContent>
                </v:textbox>
              </v:rect>
            </w:pict>
          </mc:Fallback>
        </mc:AlternateContent>
      </w:r>
      <w:r w:rsidR="004A1285" w:rsidRPr="004A1285">
        <w:rPr>
          <w:rFonts w:ascii="Times New Roman" w:hAnsi="Times New Roman" w:cs="Times New Roman"/>
          <w:noProof/>
          <w:sz w:val="24"/>
          <w:szCs w:val="24"/>
        </w:rPr>
        <w:drawing>
          <wp:anchor distT="0" distB="0" distL="114300" distR="114300" simplePos="0" relativeHeight="251659264" behindDoc="1" locked="0" layoutInCell="1" allowOverlap="1" wp14:anchorId="13AA7578" wp14:editId="592C331A">
            <wp:simplePos x="0" y="0"/>
            <wp:positionH relativeFrom="column">
              <wp:posOffset>3015615</wp:posOffset>
            </wp:positionH>
            <wp:positionV relativeFrom="paragraph">
              <wp:posOffset>665480</wp:posOffset>
            </wp:positionV>
            <wp:extent cx="3009900" cy="5715000"/>
            <wp:effectExtent l="0" t="0" r="0" b="0"/>
            <wp:wrapTight wrapText="bothSides">
              <wp:wrapPolygon edited="0">
                <wp:start x="0" y="0"/>
                <wp:lineTo x="0" y="21528"/>
                <wp:lineTo x="21463" y="21528"/>
                <wp:lineTo x="21463" y="0"/>
                <wp:lineTo x="0" y="0"/>
              </wp:wrapPolygon>
            </wp:wrapTight>
            <wp:docPr id="1214172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17288" name=""/>
                    <pic:cNvPicPr/>
                  </pic:nvPicPr>
                  <pic:blipFill>
                    <a:blip r:embed="rId7">
                      <a:extLst>
                        <a:ext uri="{28A0092B-C50C-407E-A947-70E740481C1C}">
                          <a14:useLocalDpi xmlns:a14="http://schemas.microsoft.com/office/drawing/2010/main" val="0"/>
                        </a:ext>
                      </a:extLst>
                    </a:blip>
                    <a:stretch>
                      <a:fillRect/>
                    </a:stretch>
                  </pic:blipFill>
                  <pic:spPr>
                    <a:xfrm>
                      <a:off x="0" y="0"/>
                      <a:ext cx="3009900" cy="5715000"/>
                    </a:xfrm>
                    <a:prstGeom prst="rect">
                      <a:avLst/>
                    </a:prstGeom>
                  </pic:spPr>
                </pic:pic>
              </a:graphicData>
            </a:graphic>
            <wp14:sizeRelH relativeFrom="margin">
              <wp14:pctWidth>0</wp14:pctWidth>
            </wp14:sizeRelH>
            <wp14:sizeRelV relativeFrom="margin">
              <wp14:pctHeight>0</wp14:pctHeight>
            </wp14:sizeRelV>
          </wp:anchor>
        </w:drawing>
      </w:r>
      <w:r w:rsidR="004A1285">
        <w:rPr>
          <w:rFonts w:ascii="Times New Roman" w:hAnsi="Times New Roman" w:cs="Times New Roman"/>
          <w:sz w:val="24"/>
          <w:szCs w:val="24"/>
        </w:rPr>
        <w:t>El objetivo de estos bloques de código es depurar y alistar el dataframe de seguros, esto se hace con el fin de limpiar toda la información que no sirva para el análisis como valores duplicados, valores nulos y otras incoherencias.</w:t>
      </w:r>
    </w:p>
    <w:p w14:paraId="3A664D5A" w14:textId="29F2B7AF" w:rsidR="004A1285" w:rsidRDefault="004A1285" w:rsidP="00772601">
      <w:pPr>
        <w:jc w:val="both"/>
        <w:rPr>
          <w:rFonts w:ascii="Times New Roman" w:hAnsi="Times New Roman" w:cs="Times New Roman"/>
          <w:sz w:val="24"/>
          <w:szCs w:val="24"/>
        </w:rPr>
      </w:pPr>
      <w:r w:rsidRPr="004A1285">
        <w:rPr>
          <w:rFonts w:ascii="Times New Roman" w:hAnsi="Times New Roman" w:cs="Times New Roman"/>
          <w:noProof/>
          <w:sz w:val="24"/>
          <w:szCs w:val="24"/>
        </w:rPr>
        <w:drawing>
          <wp:anchor distT="0" distB="0" distL="114300" distR="114300" simplePos="0" relativeHeight="251658240" behindDoc="1" locked="0" layoutInCell="1" allowOverlap="1" wp14:anchorId="16636149" wp14:editId="4888620E">
            <wp:simplePos x="0" y="0"/>
            <wp:positionH relativeFrom="column">
              <wp:posOffset>-394335</wp:posOffset>
            </wp:positionH>
            <wp:positionV relativeFrom="paragraph">
              <wp:posOffset>-3810</wp:posOffset>
            </wp:positionV>
            <wp:extent cx="2962275" cy="5715000"/>
            <wp:effectExtent l="0" t="0" r="9525" b="0"/>
            <wp:wrapTight wrapText="bothSides">
              <wp:wrapPolygon edited="0">
                <wp:start x="0" y="0"/>
                <wp:lineTo x="0" y="21528"/>
                <wp:lineTo x="21531" y="21528"/>
                <wp:lineTo x="21531" y="0"/>
                <wp:lineTo x="0" y="0"/>
              </wp:wrapPolygon>
            </wp:wrapTight>
            <wp:docPr id="2107930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93096" name=""/>
                    <pic:cNvPicPr/>
                  </pic:nvPicPr>
                  <pic:blipFill>
                    <a:blip r:embed="rId8">
                      <a:extLst>
                        <a:ext uri="{28A0092B-C50C-407E-A947-70E740481C1C}">
                          <a14:useLocalDpi xmlns:a14="http://schemas.microsoft.com/office/drawing/2010/main" val="0"/>
                        </a:ext>
                      </a:extLst>
                    </a:blip>
                    <a:stretch>
                      <a:fillRect/>
                    </a:stretch>
                  </pic:blipFill>
                  <pic:spPr>
                    <a:xfrm>
                      <a:off x="0" y="0"/>
                      <a:ext cx="2962275" cy="5715000"/>
                    </a:xfrm>
                    <a:prstGeom prst="rect">
                      <a:avLst/>
                    </a:prstGeom>
                  </pic:spPr>
                </pic:pic>
              </a:graphicData>
            </a:graphic>
            <wp14:sizeRelH relativeFrom="margin">
              <wp14:pctWidth>0</wp14:pctWidth>
            </wp14:sizeRelH>
            <wp14:sizeRelV relativeFrom="margin">
              <wp14:pctHeight>0</wp14:pctHeight>
            </wp14:sizeRelV>
          </wp:anchor>
        </w:drawing>
      </w:r>
    </w:p>
    <w:p w14:paraId="52BF7F5D" w14:textId="435F7938" w:rsidR="004A1285" w:rsidRDefault="004A1285" w:rsidP="00772601">
      <w:pPr>
        <w:jc w:val="both"/>
        <w:rPr>
          <w:rFonts w:ascii="Times New Roman" w:hAnsi="Times New Roman" w:cs="Times New Roman"/>
          <w:sz w:val="24"/>
          <w:szCs w:val="24"/>
        </w:rPr>
      </w:pPr>
      <w:r>
        <w:rPr>
          <w:rFonts w:ascii="Times New Roman" w:hAnsi="Times New Roman" w:cs="Times New Roman"/>
          <w:sz w:val="24"/>
          <w:szCs w:val="24"/>
        </w:rPr>
        <w:t xml:space="preserve">Funciones como “df.isnull( )”, “df.duplicated( )” y “df.info( )” nos ayudaran a evaluar el dataset y poder determinar con exactitud que cantidad de datos son los que deben ser tratados, ya sea eliminándolos como en el caso de los datos nulos </w:t>
      </w:r>
      <w:r w:rsidR="00DF43BD">
        <w:rPr>
          <w:rFonts w:ascii="Times New Roman" w:hAnsi="Times New Roman" w:cs="Times New Roman"/>
          <w:sz w:val="24"/>
          <w:szCs w:val="24"/>
        </w:rPr>
        <w:t xml:space="preserve">y duplicados </w:t>
      </w:r>
      <w:r>
        <w:rPr>
          <w:rFonts w:ascii="Times New Roman" w:hAnsi="Times New Roman" w:cs="Times New Roman"/>
          <w:sz w:val="24"/>
          <w:szCs w:val="24"/>
        </w:rPr>
        <w:t xml:space="preserve">a través de la función “df.dropna( )” </w:t>
      </w:r>
      <w:r w:rsidR="00DF43BD">
        <w:rPr>
          <w:rFonts w:ascii="Times New Roman" w:hAnsi="Times New Roman" w:cs="Times New Roman"/>
          <w:sz w:val="24"/>
          <w:szCs w:val="24"/>
        </w:rPr>
        <w:t xml:space="preserve">o “df.drop_duplicates( )”, cabe resaltar que hay mas funciones en el análisis de datos como Python, ya que a veces por la cantidad tan grande datos que pueden existir </w:t>
      </w:r>
      <w:r w:rsidR="00DF43BD">
        <w:rPr>
          <w:rFonts w:ascii="Times New Roman" w:hAnsi="Times New Roman" w:cs="Times New Roman"/>
          <w:sz w:val="24"/>
          <w:szCs w:val="24"/>
        </w:rPr>
        <w:lastRenderedPageBreak/>
        <w:t>tanto nulos como duplicados no es muy buena idea eliminarlos, sería mucho más idóneo reemplazarlos apoyados por conceptos de estadística como la media, moda o mediana, que pueden reemplazar los valores que pueden causar conflicto con estadísticas coherentes que beneficien la eficiencia del dataframe.</w:t>
      </w:r>
    </w:p>
    <w:p w14:paraId="42F3FC1E" w14:textId="77777777" w:rsidR="00DF43BD" w:rsidRDefault="00DF43BD" w:rsidP="00772601">
      <w:pPr>
        <w:jc w:val="both"/>
        <w:rPr>
          <w:rFonts w:ascii="Times New Roman" w:hAnsi="Times New Roman" w:cs="Times New Roman"/>
          <w:sz w:val="24"/>
          <w:szCs w:val="24"/>
        </w:rPr>
      </w:pPr>
    </w:p>
    <w:p w14:paraId="38206F7B" w14:textId="0AAA374C" w:rsidR="00DF43BD" w:rsidRDefault="00DF43BD" w:rsidP="00772601">
      <w:pPr>
        <w:pStyle w:val="Prrafodelista"/>
        <w:numPr>
          <w:ilvl w:val="0"/>
          <w:numId w:val="1"/>
        </w:numPr>
        <w:jc w:val="both"/>
        <w:rPr>
          <w:rFonts w:ascii="Times New Roman" w:hAnsi="Times New Roman" w:cs="Times New Roman"/>
          <w:b/>
          <w:bCs/>
          <w:sz w:val="24"/>
          <w:szCs w:val="24"/>
        </w:rPr>
      </w:pPr>
      <w:r w:rsidRPr="00DF43BD">
        <w:rPr>
          <w:rFonts w:ascii="Times New Roman" w:hAnsi="Times New Roman" w:cs="Times New Roman"/>
          <w:b/>
          <w:bCs/>
          <w:sz w:val="24"/>
          <w:szCs w:val="24"/>
        </w:rPr>
        <w:t xml:space="preserve">PASO 4: </w:t>
      </w:r>
      <w:r>
        <w:rPr>
          <w:rFonts w:ascii="Times New Roman" w:hAnsi="Times New Roman" w:cs="Times New Roman"/>
          <w:b/>
          <w:bCs/>
          <w:sz w:val="24"/>
          <w:szCs w:val="24"/>
        </w:rPr>
        <w:t>ESTADISTICA Y CREACIONES CON LOS DATOS DEL DATASET</w:t>
      </w:r>
    </w:p>
    <w:p w14:paraId="1794DD86" w14:textId="53F1A50C" w:rsidR="00DF43BD" w:rsidRDefault="00DF43BD" w:rsidP="00772601">
      <w:pPr>
        <w:jc w:val="both"/>
        <w:rPr>
          <w:rFonts w:ascii="Times New Roman" w:hAnsi="Times New Roman" w:cs="Times New Roman"/>
          <w:sz w:val="24"/>
          <w:szCs w:val="24"/>
        </w:rPr>
      </w:pPr>
      <w:r>
        <w:rPr>
          <w:rFonts w:ascii="Times New Roman" w:hAnsi="Times New Roman" w:cs="Times New Roman"/>
          <w:sz w:val="24"/>
          <w:szCs w:val="24"/>
        </w:rPr>
        <w:t>El presente paso nos permite ver dos cosas, la primera de ellas es que se puede aplicar conceptos de estadística descriptiva básica como la media, la moda</w:t>
      </w:r>
      <w:r w:rsidR="00A168B8">
        <w:rPr>
          <w:rFonts w:ascii="Times New Roman" w:hAnsi="Times New Roman" w:cs="Times New Roman"/>
          <w:sz w:val="24"/>
          <w:szCs w:val="24"/>
        </w:rPr>
        <w:t>,</w:t>
      </w:r>
      <w:r>
        <w:rPr>
          <w:rFonts w:ascii="Times New Roman" w:hAnsi="Times New Roman" w:cs="Times New Roman"/>
          <w:sz w:val="24"/>
          <w:szCs w:val="24"/>
        </w:rPr>
        <w:t xml:space="preserve"> la mediana y además valores por cuartiles y desviación estándar, la segunda cosa que se puede mencionar es que no solo nos permite ver valores que los datos no necesariamente están encasillados por el formato, sino que se puede crear nuevas columnas que sean de interés para el analista como para este caso que será la nueva columna de agrupación por edad en rangos.</w:t>
      </w:r>
    </w:p>
    <w:p w14:paraId="5619EF2C" w14:textId="6DF64777" w:rsidR="00A168B8" w:rsidRDefault="00A168B8" w:rsidP="00772601">
      <w:pPr>
        <w:jc w:val="center"/>
        <w:rPr>
          <w:rFonts w:ascii="Times New Roman" w:hAnsi="Times New Roman" w:cs="Times New Roman"/>
          <w:sz w:val="24"/>
          <w:szCs w:val="24"/>
        </w:rPr>
      </w:pPr>
      <w:r w:rsidRPr="00A168B8">
        <w:rPr>
          <w:rFonts w:ascii="Times New Roman" w:hAnsi="Times New Roman" w:cs="Times New Roman"/>
          <w:noProof/>
          <w:sz w:val="24"/>
          <w:szCs w:val="24"/>
        </w:rPr>
        <w:drawing>
          <wp:inline distT="0" distB="0" distL="0" distR="0" wp14:anchorId="300FB2C3" wp14:editId="14B81127">
            <wp:extent cx="2787670" cy="2400300"/>
            <wp:effectExtent l="0" t="0" r="0" b="0"/>
            <wp:docPr id="5857126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712646" name=""/>
                    <pic:cNvPicPr/>
                  </pic:nvPicPr>
                  <pic:blipFill>
                    <a:blip r:embed="rId9"/>
                    <a:stretch>
                      <a:fillRect/>
                    </a:stretch>
                  </pic:blipFill>
                  <pic:spPr>
                    <a:xfrm>
                      <a:off x="0" y="0"/>
                      <a:ext cx="2796462" cy="2407870"/>
                    </a:xfrm>
                    <a:prstGeom prst="rect">
                      <a:avLst/>
                    </a:prstGeom>
                  </pic:spPr>
                </pic:pic>
              </a:graphicData>
            </a:graphic>
          </wp:inline>
        </w:drawing>
      </w:r>
    </w:p>
    <w:p w14:paraId="0A1898C0" w14:textId="6E77EA37" w:rsidR="00A168B8" w:rsidRDefault="00A168B8" w:rsidP="00772601">
      <w:pPr>
        <w:jc w:val="center"/>
        <w:rPr>
          <w:rFonts w:ascii="Times New Roman" w:hAnsi="Times New Roman" w:cs="Times New Roman"/>
          <w:sz w:val="24"/>
          <w:szCs w:val="24"/>
        </w:rPr>
      </w:pPr>
      <w:r w:rsidRPr="00A168B8">
        <w:rPr>
          <w:rFonts w:ascii="Times New Roman" w:hAnsi="Times New Roman" w:cs="Times New Roman"/>
          <w:noProof/>
          <w:sz w:val="24"/>
          <w:szCs w:val="24"/>
        </w:rPr>
        <w:drawing>
          <wp:inline distT="0" distB="0" distL="0" distR="0" wp14:anchorId="534E6F5A" wp14:editId="06BC4B2C">
            <wp:extent cx="4210050" cy="2933833"/>
            <wp:effectExtent l="0" t="0" r="0" b="0"/>
            <wp:docPr id="2248525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852592" name=""/>
                    <pic:cNvPicPr/>
                  </pic:nvPicPr>
                  <pic:blipFill>
                    <a:blip r:embed="rId10"/>
                    <a:stretch>
                      <a:fillRect/>
                    </a:stretch>
                  </pic:blipFill>
                  <pic:spPr>
                    <a:xfrm>
                      <a:off x="0" y="0"/>
                      <a:ext cx="4250031" cy="2961694"/>
                    </a:xfrm>
                    <a:prstGeom prst="rect">
                      <a:avLst/>
                    </a:prstGeom>
                  </pic:spPr>
                </pic:pic>
              </a:graphicData>
            </a:graphic>
          </wp:inline>
        </w:drawing>
      </w:r>
    </w:p>
    <w:p w14:paraId="737AB64C" w14:textId="4524C36A" w:rsidR="00B34BC2" w:rsidRDefault="00B34BC2" w:rsidP="00772601">
      <w:pPr>
        <w:jc w:val="both"/>
        <w:rPr>
          <w:rFonts w:ascii="Times New Roman" w:hAnsi="Times New Roman" w:cs="Times New Roman"/>
          <w:sz w:val="24"/>
          <w:szCs w:val="24"/>
        </w:rPr>
      </w:pPr>
      <w:r>
        <w:rPr>
          <w:rFonts w:ascii="Times New Roman" w:hAnsi="Times New Roman" w:cs="Times New Roman"/>
          <w:sz w:val="24"/>
          <w:szCs w:val="24"/>
        </w:rPr>
        <w:lastRenderedPageBreak/>
        <w:t xml:space="preserve">Líneas de código como “df.describe( ).style.format((…))” son las que nos otorgan la información estadística mencionada, esta información es sumamente valiosa ya que nos otorga una primera visión de los datos que vamos a analizar posteriormente, además esta misma puede ser usada para, en caso de ser necesario, rellenar el dataframe y hacer un análisis mas correcto. </w:t>
      </w:r>
    </w:p>
    <w:p w14:paraId="224C7A42" w14:textId="46A961E2" w:rsidR="00B34BC2" w:rsidRDefault="00B34BC2" w:rsidP="00772601">
      <w:pPr>
        <w:jc w:val="both"/>
        <w:rPr>
          <w:rFonts w:ascii="Times New Roman" w:hAnsi="Times New Roman" w:cs="Times New Roman"/>
          <w:sz w:val="24"/>
          <w:szCs w:val="24"/>
        </w:rPr>
      </w:pPr>
      <w:r>
        <w:rPr>
          <w:rFonts w:ascii="Times New Roman" w:hAnsi="Times New Roman" w:cs="Times New Roman"/>
          <w:sz w:val="24"/>
          <w:szCs w:val="24"/>
        </w:rPr>
        <w:t>En el caso de los rangos la línea de código “df [´rango_edad´]</w:t>
      </w:r>
      <w:r w:rsidR="00E0109A">
        <w:rPr>
          <w:rFonts w:ascii="Times New Roman" w:hAnsi="Times New Roman" w:cs="Times New Roman"/>
          <w:sz w:val="24"/>
          <w:szCs w:val="24"/>
        </w:rPr>
        <w:t xml:space="preserve"> </w:t>
      </w:r>
      <w:r>
        <w:rPr>
          <w:rFonts w:ascii="Times New Roman" w:hAnsi="Times New Roman" w:cs="Times New Roman"/>
          <w:sz w:val="24"/>
          <w:szCs w:val="24"/>
        </w:rPr>
        <w:t>=</w:t>
      </w:r>
      <w:r w:rsidR="00E0109A">
        <w:rPr>
          <w:rFonts w:ascii="Times New Roman" w:hAnsi="Times New Roman" w:cs="Times New Roman"/>
          <w:sz w:val="24"/>
          <w:szCs w:val="24"/>
        </w:rPr>
        <w:t xml:space="preserve"> pd.cut (</w:t>
      </w:r>
      <w:r>
        <w:rPr>
          <w:rFonts w:ascii="Times New Roman" w:hAnsi="Times New Roman" w:cs="Times New Roman"/>
          <w:sz w:val="24"/>
          <w:szCs w:val="24"/>
        </w:rPr>
        <w:t xml:space="preserve">df [edad], rangos, labels = nombre_rango)” es la que nos otorga el poder de encasillar la variable edad en distintos grupos, pasando de solo tener una columna con un valor que significa la edad del cliente a relacionar este mismo valor numérico con un rango preestablecido, el fin de esta nueva medida es del tener otra variable más concreta de estudio y análisis. </w:t>
      </w:r>
    </w:p>
    <w:p w14:paraId="4949EF64" w14:textId="77777777" w:rsidR="00E0109A" w:rsidRDefault="00E0109A" w:rsidP="00772601">
      <w:pPr>
        <w:jc w:val="both"/>
        <w:rPr>
          <w:rFonts w:ascii="Times New Roman" w:hAnsi="Times New Roman" w:cs="Times New Roman"/>
          <w:sz w:val="24"/>
          <w:szCs w:val="24"/>
        </w:rPr>
      </w:pPr>
    </w:p>
    <w:p w14:paraId="0E0142EA" w14:textId="31C24440" w:rsidR="00B34BC2" w:rsidRDefault="00E0109A" w:rsidP="00772601">
      <w:pPr>
        <w:pStyle w:val="Prrafodelista"/>
        <w:numPr>
          <w:ilvl w:val="0"/>
          <w:numId w:val="1"/>
        </w:numPr>
        <w:jc w:val="both"/>
        <w:rPr>
          <w:rFonts w:ascii="Times New Roman" w:hAnsi="Times New Roman" w:cs="Times New Roman"/>
          <w:b/>
          <w:bCs/>
          <w:sz w:val="24"/>
          <w:szCs w:val="24"/>
        </w:rPr>
      </w:pPr>
      <w:r w:rsidRPr="00E0109A">
        <w:rPr>
          <w:rFonts w:ascii="Times New Roman" w:hAnsi="Times New Roman" w:cs="Times New Roman"/>
          <w:b/>
          <w:bCs/>
          <w:sz w:val="24"/>
          <w:szCs w:val="24"/>
        </w:rPr>
        <w:t>PASO 5: VISUALIZACION DEL ANALISIS</w:t>
      </w:r>
      <w:r>
        <w:rPr>
          <w:rFonts w:ascii="Times New Roman" w:hAnsi="Times New Roman" w:cs="Times New Roman"/>
          <w:b/>
          <w:bCs/>
          <w:sz w:val="24"/>
          <w:szCs w:val="24"/>
        </w:rPr>
        <w:t xml:space="preserve"> </w:t>
      </w:r>
    </w:p>
    <w:p w14:paraId="60E4493F" w14:textId="62E5EF3C" w:rsidR="00E0109A" w:rsidRDefault="00772601" w:rsidP="00772601">
      <w:pPr>
        <w:jc w:val="both"/>
        <w:rPr>
          <w:rFonts w:ascii="Times New Roman" w:hAnsi="Times New Roman" w:cs="Times New Roman"/>
          <w:sz w:val="24"/>
          <w:szCs w:val="24"/>
        </w:rPr>
      </w:pPr>
      <w:r w:rsidRPr="00E0109A">
        <w:rPr>
          <w:rFonts w:ascii="Times New Roman" w:hAnsi="Times New Roman" w:cs="Times New Roman"/>
          <w:sz w:val="24"/>
          <w:szCs w:val="24"/>
        </w:rPr>
        <w:drawing>
          <wp:anchor distT="0" distB="0" distL="114300" distR="114300" simplePos="0" relativeHeight="251663360" behindDoc="1" locked="0" layoutInCell="1" allowOverlap="1" wp14:anchorId="2CAFAD0C" wp14:editId="07132C17">
            <wp:simplePos x="0" y="0"/>
            <wp:positionH relativeFrom="column">
              <wp:posOffset>-327660</wp:posOffset>
            </wp:positionH>
            <wp:positionV relativeFrom="paragraph">
              <wp:posOffset>1014095</wp:posOffset>
            </wp:positionV>
            <wp:extent cx="6140450" cy="1666875"/>
            <wp:effectExtent l="0" t="0" r="0" b="0"/>
            <wp:wrapTight wrapText="bothSides">
              <wp:wrapPolygon edited="0">
                <wp:start x="0" y="0"/>
                <wp:lineTo x="0" y="21230"/>
                <wp:lineTo x="21511" y="21230"/>
                <wp:lineTo x="21511" y="0"/>
                <wp:lineTo x="0" y="0"/>
              </wp:wrapPolygon>
            </wp:wrapTight>
            <wp:docPr id="2801235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123563" name=""/>
                    <pic:cNvPicPr/>
                  </pic:nvPicPr>
                  <pic:blipFill>
                    <a:blip r:embed="rId11">
                      <a:extLst>
                        <a:ext uri="{28A0092B-C50C-407E-A947-70E740481C1C}">
                          <a14:useLocalDpi xmlns:a14="http://schemas.microsoft.com/office/drawing/2010/main" val="0"/>
                        </a:ext>
                      </a:extLst>
                    </a:blip>
                    <a:stretch>
                      <a:fillRect/>
                    </a:stretch>
                  </pic:blipFill>
                  <pic:spPr>
                    <a:xfrm>
                      <a:off x="0" y="0"/>
                      <a:ext cx="6140450" cy="1666875"/>
                    </a:xfrm>
                    <a:prstGeom prst="rect">
                      <a:avLst/>
                    </a:prstGeom>
                  </pic:spPr>
                </pic:pic>
              </a:graphicData>
            </a:graphic>
          </wp:anchor>
        </w:drawing>
      </w:r>
      <w:r w:rsidR="00E0109A">
        <w:rPr>
          <w:rFonts w:ascii="Times New Roman" w:hAnsi="Times New Roman" w:cs="Times New Roman"/>
          <w:sz w:val="24"/>
          <w:szCs w:val="24"/>
        </w:rPr>
        <w:t xml:space="preserve">El análisis de datos no solo es preparar y depurar los dataframe existentes, el fin de este estudio es poder dar respuestas a preguntas planteadas por el cliente, el cual necesita un análisis de sus datos para tener un panorama más amplio de su negocio y así poder tomar una decisión más clara respecto a su interrogante, para este caso las preguntas son las siguientes: </w:t>
      </w:r>
    </w:p>
    <w:p w14:paraId="7E9F2D35" w14:textId="2A17CBE8" w:rsidR="00E0109A" w:rsidRDefault="00E0109A" w:rsidP="00772601">
      <w:pPr>
        <w:jc w:val="both"/>
        <w:rPr>
          <w:rFonts w:ascii="Times New Roman" w:hAnsi="Times New Roman" w:cs="Times New Roman"/>
          <w:sz w:val="24"/>
          <w:szCs w:val="24"/>
        </w:rPr>
      </w:pPr>
    </w:p>
    <w:p w14:paraId="3EE45A6C" w14:textId="1335B085" w:rsidR="00E0109A" w:rsidRDefault="00E0109A" w:rsidP="00772601">
      <w:pPr>
        <w:jc w:val="both"/>
        <w:rPr>
          <w:rFonts w:ascii="Times New Roman" w:hAnsi="Times New Roman" w:cs="Times New Roman"/>
          <w:sz w:val="24"/>
          <w:szCs w:val="24"/>
        </w:rPr>
      </w:pPr>
      <w:r>
        <w:rPr>
          <w:rFonts w:ascii="Times New Roman" w:hAnsi="Times New Roman" w:cs="Times New Roman"/>
          <w:sz w:val="24"/>
          <w:szCs w:val="24"/>
        </w:rPr>
        <w:t>Para la primera de ellas “¿Las personas fumadoras representan el mayor potencial para ventas de seguros?” se realizó un análisis enfocado en la comparación de fumadores vs no fumadores</w:t>
      </w:r>
    </w:p>
    <w:p w14:paraId="5961439E" w14:textId="3BC300A7" w:rsidR="00E0109A" w:rsidRDefault="00E0109A" w:rsidP="00772601">
      <w:pPr>
        <w:jc w:val="center"/>
        <w:rPr>
          <w:rFonts w:ascii="Times New Roman" w:hAnsi="Times New Roman" w:cs="Times New Roman"/>
          <w:sz w:val="24"/>
          <w:szCs w:val="24"/>
        </w:rPr>
      </w:pPr>
      <w:r w:rsidRPr="00E0109A">
        <w:rPr>
          <w:rFonts w:ascii="Times New Roman" w:hAnsi="Times New Roman" w:cs="Times New Roman"/>
          <w:sz w:val="24"/>
          <w:szCs w:val="24"/>
        </w:rPr>
        <w:lastRenderedPageBreak/>
        <w:drawing>
          <wp:inline distT="0" distB="0" distL="0" distR="0" wp14:anchorId="28BFAB6C" wp14:editId="6FFF333C">
            <wp:extent cx="4299730" cy="5887085"/>
            <wp:effectExtent l="0" t="0" r="5715" b="0"/>
            <wp:docPr id="7084718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471866" name=""/>
                    <pic:cNvPicPr/>
                  </pic:nvPicPr>
                  <pic:blipFill>
                    <a:blip r:embed="rId12"/>
                    <a:stretch>
                      <a:fillRect/>
                    </a:stretch>
                  </pic:blipFill>
                  <pic:spPr>
                    <a:xfrm>
                      <a:off x="0" y="0"/>
                      <a:ext cx="4303981" cy="5892906"/>
                    </a:xfrm>
                    <a:prstGeom prst="rect">
                      <a:avLst/>
                    </a:prstGeom>
                  </pic:spPr>
                </pic:pic>
              </a:graphicData>
            </a:graphic>
          </wp:inline>
        </w:drawing>
      </w:r>
    </w:p>
    <w:p w14:paraId="5FDB60BE" w14:textId="77777777" w:rsidR="00E0109A" w:rsidRDefault="00E0109A" w:rsidP="00772601">
      <w:pPr>
        <w:jc w:val="both"/>
        <w:rPr>
          <w:rFonts w:ascii="Times New Roman" w:hAnsi="Times New Roman" w:cs="Times New Roman"/>
          <w:sz w:val="24"/>
          <w:szCs w:val="24"/>
        </w:rPr>
      </w:pPr>
    </w:p>
    <w:p w14:paraId="74475C48" w14:textId="53487C89" w:rsidR="00E0109A" w:rsidRDefault="00E0109A" w:rsidP="00772601">
      <w:pPr>
        <w:jc w:val="both"/>
        <w:rPr>
          <w:rFonts w:ascii="Times New Roman" w:hAnsi="Times New Roman" w:cs="Times New Roman"/>
          <w:sz w:val="24"/>
          <w:szCs w:val="24"/>
        </w:rPr>
      </w:pPr>
      <w:r>
        <w:rPr>
          <w:rFonts w:ascii="Times New Roman" w:hAnsi="Times New Roman" w:cs="Times New Roman"/>
          <w:sz w:val="24"/>
          <w:szCs w:val="24"/>
        </w:rPr>
        <w:t xml:space="preserve">Se eligió una </w:t>
      </w:r>
      <w:r w:rsidR="00772601">
        <w:rPr>
          <w:rFonts w:ascii="Times New Roman" w:hAnsi="Times New Roman" w:cs="Times New Roman"/>
          <w:sz w:val="24"/>
          <w:szCs w:val="24"/>
        </w:rPr>
        <w:t>gráfica</w:t>
      </w:r>
      <w:r>
        <w:rPr>
          <w:rFonts w:ascii="Times New Roman" w:hAnsi="Times New Roman" w:cs="Times New Roman"/>
          <w:sz w:val="24"/>
          <w:szCs w:val="24"/>
        </w:rPr>
        <w:t xml:space="preserve"> de pastel </w:t>
      </w:r>
      <w:r w:rsidR="00772601">
        <w:rPr>
          <w:rFonts w:ascii="Times New Roman" w:hAnsi="Times New Roman" w:cs="Times New Roman"/>
          <w:sz w:val="24"/>
          <w:szCs w:val="24"/>
        </w:rPr>
        <w:t xml:space="preserve">creada mediante las líneas de código “fig, ax = plt.subplots(figsize = (6,6))” </w:t>
      </w:r>
      <w:r>
        <w:rPr>
          <w:rFonts w:ascii="Times New Roman" w:hAnsi="Times New Roman" w:cs="Times New Roman"/>
          <w:sz w:val="24"/>
          <w:szCs w:val="24"/>
        </w:rPr>
        <w:t xml:space="preserve">para en primera instancia </w:t>
      </w:r>
      <w:r w:rsidR="00772601">
        <w:rPr>
          <w:rFonts w:ascii="Times New Roman" w:hAnsi="Times New Roman" w:cs="Times New Roman"/>
          <w:sz w:val="24"/>
          <w:szCs w:val="24"/>
        </w:rPr>
        <w:t xml:space="preserve">determinar cual es porcentaje de clientes fumadore y no fumadores, como primer análisis se puede determinar que los fumadores no representan un porcentaje muy alto respecto al total de toda la población, pero esto no seria correcto de interpretar ya que existen aun mas herramientas que pueden decirnos lo contrario y en este caso así es, ya que mediante un grafico de bigotes, podemos determinar lo contrario, los fumadores representan un mayor ingreso al momento de adquirir seguros. </w:t>
      </w:r>
    </w:p>
    <w:p w14:paraId="548A7D94" w14:textId="77777777" w:rsidR="00772601" w:rsidRDefault="00772601" w:rsidP="00772601">
      <w:pPr>
        <w:jc w:val="both"/>
        <w:rPr>
          <w:rFonts w:ascii="Times New Roman" w:hAnsi="Times New Roman" w:cs="Times New Roman"/>
          <w:sz w:val="24"/>
          <w:szCs w:val="24"/>
        </w:rPr>
      </w:pPr>
    </w:p>
    <w:p w14:paraId="0CB3130F" w14:textId="0234D922" w:rsidR="00772601" w:rsidRDefault="008A5A34" w:rsidP="00772601">
      <w:pPr>
        <w:jc w:val="both"/>
        <w:rPr>
          <w:rFonts w:ascii="Times New Roman" w:hAnsi="Times New Roman" w:cs="Times New Roman"/>
          <w:sz w:val="24"/>
          <w:szCs w:val="24"/>
        </w:rPr>
      </w:pPr>
      <w:r>
        <w:rPr>
          <w:noProof/>
        </w:rPr>
        <w:lastRenderedPageBreak/>
        <w:drawing>
          <wp:anchor distT="0" distB="0" distL="114300" distR="114300" simplePos="0" relativeHeight="251661312" behindDoc="1" locked="0" layoutInCell="1" allowOverlap="1" wp14:anchorId="67794170" wp14:editId="1019C0CB">
            <wp:simplePos x="0" y="0"/>
            <wp:positionH relativeFrom="column">
              <wp:posOffset>3053715</wp:posOffset>
            </wp:positionH>
            <wp:positionV relativeFrom="paragraph">
              <wp:posOffset>0</wp:posOffset>
            </wp:positionV>
            <wp:extent cx="3419475" cy="3419475"/>
            <wp:effectExtent l="0" t="0" r="9525" b="9525"/>
            <wp:wrapTight wrapText="bothSides">
              <wp:wrapPolygon edited="0">
                <wp:start x="0" y="0"/>
                <wp:lineTo x="0" y="21540"/>
                <wp:lineTo x="21540" y="21540"/>
                <wp:lineTo x="21540" y="0"/>
                <wp:lineTo x="0" y="0"/>
              </wp:wrapPolygon>
            </wp:wrapTight>
            <wp:docPr id="12796848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19475" cy="34194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72601" w:rsidRPr="00772601">
        <w:rPr>
          <w:rFonts w:ascii="Times New Roman" w:hAnsi="Times New Roman" w:cs="Times New Roman"/>
          <w:sz w:val="24"/>
          <w:szCs w:val="24"/>
        </w:rPr>
        <w:drawing>
          <wp:anchor distT="0" distB="0" distL="114300" distR="114300" simplePos="0" relativeHeight="251662336" behindDoc="1" locked="0" layoutInCell="1" allowOverlap="1" wp14:anchorId="682C393D" wp14:editId="55A079B7">
            <wp:simplePos x="0" y="0"/>
            <wp:positionH relativeFrom="column">
              <wp:posOffset>-737235</wp:posOffset>
            </wp:positionH>
            <wp:positionV relativeFrom="paragraph">
              <wp:posOffset>66675</wp:posOffset>
            </wp:positionV>
            <wp:extent cx="3657600" cy="2571115"/>
            <wp:effectExtent l="0" t="0" r="0" b="635"/>
            <wp:wrapTight wrapText="bothSides">
              <wp:wrapPolygon edited="0">
                <wp:start x="0" y="0"/>
                <wp:lineTo x="0" y="21445"/>
                <wp:lineTo x="21488" y="21445"/>
                <wp:lineTo x="21488" y="0"/>
                <wp:lineTo x="0" y="0"/>
              </wp:wrapPolygon>
            </wp:wrapTight>
            <wp:docPr id="12683439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343900" name=""/>
                    <pic:cNvPicPr/>
                  </pic:nvPicPr>
                  <pic:blipFill>
                    <a:blip r:embed="rId14">
                      <a:extLst>
                        <a:ext uri="{28A0092B-C50C-407E-A947-70E740481C1C}">
                          <a14:useLocalDpi xmlns:a14="http://schemas.microsoft.com/office/drawing/2010/main" val="0"/>
                        </a:ext>
                      </a:extLst>
                    </a:blip>
                    <a:stretch>
                      <a:fillRect/>
                    </a:stretch>
                  </pic:blipFill>
                  <pic:spPr>
                    <a:xfrm>
                      <a:off x="0" y="0"/>
                      <a:ext cx="3657600" cy="2571115"/>
                    </a:xfrm>
                    <a:prstGeom prst="rect">
                      <a:avLst/>
                    </a:prstGeom>
                  </pic:spPr>
                </pic:pic>
              </a:graphicData>
            </a:graphic>
          </wp:anchor>
        </w:drawing>
      </w:r>
    </w:p>
    <w:p w14:paraId="58D40E82" w14:textId="3EB4CA94" w:rsidR="00772601" w:rsidRDefault="00772601" w:rsidP="00772601">
      <w:pPr>
        <w:jc w:val="both"/>
        <w:rPr>
          <w:rFonts w:ascii="Times New Roman" w:hAnsi="Times New Roman" w:cs="Times New Roman"/>
          <w:sz w:val="24"/>
          <w:szCs w:val="24"/>
        </w:rPr>
      </w:pPr>
    </w:p>
    <w:p w14:paraId="3CF452FB" w14:textId="77777777" w:rsidR="00772601" w:rsidRDefault="00772601" w:rsidP="00772601">
      <w:pPr>
        <w:jc w:val="both"/>
        <w:rPr>
          <w:rFonts w:ascii="Times New Roman" w:hAnsi="Times New Roman" w:cs="Times New Roman"/>
          <w:sz w:val="24"/>
          <w:szCs w:val="24"/>
        </w:rPr>
      </w:pPr>
    </w:p>
    <w:p w14:paraId="6600A29D" w14:textId="77777777" w:rsidR="00772601" w:rsidRDefault="00772601" w:rsidP="00772601">
      <w:pPr>
        <w:jc w:val="both"/>
        <w:rPr>
          <w:rFonts w:ascii="Times New Roman" w:hAnsi="Times New Roman" w:cs="Times New Roman"/>
          <w:sz w:val="24"/>
          <w:szCs w:val="24"/>
        </w:rPr>
      </w:pPr>
    </w:p>
    <w:p w14:paraId="0F504AA0" w14:textId="20C0E7DF" w:rsidR="00772601" w:rsidRDefault="00772601" w:rsidP="00772601">
      <w:pPr>
        <w:jc w:val="both"/>
        <w:rPr>
          <w:rFonts w:ascii="Times New Roman" w:hAnsi="Times New Roman" w:cs="Times New Roman"/>
          <w:sz w:val="24"/>
          <w:szCs w:val="24"/>
        </w:rPr>
      </w:pPr>
      <w:r>
        <w:rPr>
          <w:rFonts w:ascii="Times New Roman" w:hAnsi="Times New Roman" w:cs="Times New Roman"/>
          <w:sz w:val="24"/>
          <w:szCs w:val="24"/>
        </w:rPr>
        <w:t>Como se evidencia el grafico los fumadores abarcan valores mucho más altos y más sustanciosos</w:t>
      </w:r>
      <w:r w:rsidR="008A5A34">
        <w:rPr>
          <w:rFonts w:ascii="Times New Roman" w:hAnsi="Times New Roman" w:cs="Times New Roman"/>
          <w:sz w:val="24"/>
          <w:szCs w:val="24"/>
        </w:rPr>
        <w:t xml:space="preserve"> e incluso dentro del valor del seguro es un fumador el que compra el seguro más caro.</w:t>
      </w:r>
    </w:p>
    <w:p w14:paraId="379461D4" w14:textId="758C1E3A" w:rsidR="008A5A34" w:rsidRDefault="008A5A34" w:rsidP="00772601">
      <w:pPr>
        <w:jc w:val="both"/>
        <w:rPr>
          <w:rFonts w:ascii="Times New Roman" w:hAnsi="Times New Roman" w:cs="Times New Roman"/>
          <w:sz w:val="24"/>
          <w:szCs w:val="24"/>
        </w:rPr>
      </w:pPr>
      <w:r>
        <w:rPr>
          <w:rFonts w:ascii="Times New Roman" w:hAnsi="Times New Roman" w:cs="Times New Roman"/>
          <w:sz w:val="24"/>
          <w:szCs w:val="24"/>
        </w:rPr>
        <w:t>Aun así, para dar una respuesta definitiva tenemos otro grafico de tipo pastel que esta divido entre la sumatoria del valor del seguro de fumadores vs no fumadores, m</w:t>
      </w:r>
      <w:r w:rsidRPr="008A5A34">
        <w:rPr>
          <w:rFonts w:ascii="Times New Roman" w:hAnsi="Times New Roman" w:cs="Times New Roman"/>
          <w:sz w:val="24"/>
          <w:szCs w:val="24"/>
        </w:rPr>
        <w:t>uestra que el 20% de clientes fumadores genera el 49.4% de todos los ingresos de la empresa</w:t>
      </w:r>
      <w:r>
        <w:rPr>
          <w:rFonts w:ascii="Times New Roman" w:hAnsi="Times New Roman" w:cs="Times New Roman"/>
          <w:sz w:val="24"/>
          <w:szCs w:val="24"/>
        </w:rPr>
        <w:t>, así se</w:t>
      </w:r>
      <w:r w:rsidRPr="008A5A34">
        <w:rPr>
          <w:rFonts w:ascii="Times New Roman" w:hAnsi="Times New Roman" w:cs="Times New Roman"/>
          <w:sz w:val="24"/>
          <w:szCs w:val="24"/>
        </w:rPr>
        <w:t xml:space="preserve"> responde directamente la </w:t>
      </w:r>
      <w:r>
        <w:rPr>
          <w:rFonts w:ascii="Times New Roman" w:hAnsi="Times New Roman" w:cs="Times New Roman"/>
          <w:sz w:val="24"/>
          <w:szCs w:val="24"/>
        </w:rPr>
        <w:t xml:space="preserve">primera </w:t>
      </w:r>
      <w:r w:rsidRPr="008A5A34">
        <w:rPr>
          <w:rFonts w:ascii="Times New Roman" w:hAnsi="Times New Roman" w:cs="Times New Roman"/>
          <w:sz w:val="24"/>
          <w:szCs w:val="24"/>
        </w:rPr>
        <w:t>pregunta</w:t>
      </w:r>
      <w:r>
        <w:rPr>
          <w:rFonts w:ascii="Times New Roman" w:hAnsi="Times New Roman" w:cs="Times New Roman"/>
          <w:sz w:val="24"/>
          <w:szCs w:val="24"/>
        </w:rPr>
        <w:t xml:space="preserve"> planteada, </w:t>
      </w:r>
      <w:r>
        <w:rPr>
          <w:rFonts w:ascii="Times New Roman" w:hAnsi="Times New Roman" w:cs="Times New Roman"/>
          <w:sz w:val="24"/>
          <w:szCs w:val="24"/>
        </w:rPr>
        <w:t>“¿Las personas fumadoras representan el mayor potencial para ventas de seguros?</w:t>
      </w:r>
      <w:r w:rsidRPr="008A5A34">
        <w:rPr>
          <w:rFonts w:ascii="Times New Roman" w:hAnsi="Times New Roman" w:cs="Times New Roman"/>
          <w:sz w:val="24"/>
          <w:szCs w:val="24"/>
        </w:rPr>
        <w:t xml:space="preserve">: sí, los fumadores representan el mayor potencial comercial </w:t>
      </w:r>
      <w:r w:rsidRPr="008A5A34">
        <w:rPr>
          <w:rFonts w:ascii="Times New Roman" w:hAnsi="Times New Roman" w:cs="Times New Roman"/>
          <w:sz w:val="24"/>
          <w:szCs w:val="24"/>
        </w:rPr>
        <w:t>porque,</w:t>
      </w:r>
      <w:r w:rsidRPr="008A5A34">
        <w:rPr>
          <w:rFonts w:ascii="Times New Roman" w:hAnsi="Times New Roman" w:cs="Times New Roman"/>
          <w:sz w:val="24"/>
          <w:szCs w:val="24"/>
        </w:rPr>
        <w:t xml:space="preserve"> aunque son minoría en número, generan casi la mitad de los ingresos totales.</w:t>
      </w:r>
      <w:r>
        <w:rPr>
          <w:rFonts w:ascii="Times New Roman" w:hAnsi="Times New Roman" w:cs="Times New Roman"/>
          <w:sz w:val="24"/>
          <w:szCs w:val="24"/>
        </w:rPr>
        <w:t xml:space="preserve"> </w:t>
      </w:r>
    </w:p>
    <w:p w14:paraId="46548D9D" w14:textId="392A0B24" w:rsidR="008A5A34" w:rsidRDefault="008A5A34" w:rsidP="008A5A34">
      <w:pPr>
        <w:jc w:val="center"/>
        <w:rPr>
          <w:rFonts w:ascii="Times New Roman" w:hAnsi="Times New Roman" w:cs="Times New Roman"/>
          <w:sz w:val="24"/>
          <w:szCs w:val="24"/>
        </w:rPr>
      </w:pPr>
      <w:r>
        <w:rPr>
          <w:noProof/>
        </w:rPr>
        <w:drawing>
          <wp:inline distT="0" distB="0" distL="0" distR="0" wp14:anchorId="2F87CD64" wp14:editId="4D0B70E0">
            <wp:extent cx="3048000" cy="2487219"/>
            <wp:effectExtent l="0" t="0" r="0" b="8890"/>
            <wp:docPr id="13355788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5">
                      <a:extLst>
                        <a:ext uri="{28A0092B-C50C-407E-A947-70E740481C1C}">
                          <a14:useLocalDpi xmlns:a14="http://schemas.microsoft.com/office/drawing/2010/main" val="0"/>
                        </a:ext>
                      </a:extLst>
                    </a:blip>
                    <a:srcRect t="9504" b="9071"/>
                    <a:stretch>
                      <a:fillRect/>
                    </a:stretch>
                  </pic:blipFill>
                  <pic:spPr bwMode="auto">
                    <a:xfrm>
                      <a:off x="0" y="0"/>
                      <a:ext cx="3069368" cy="2504656"/>
                    </a:xfrm>
                    <a:prstGeom prst="rect">
                      <a:avLst/>
                    </a:prstGeom>
                    <a:noFill/>
                    <a:ln>
                      <a:noFill/>
                    </a:ln>
                    <a:extLst>
                      <a:ext uri="{53640926-AAD7-44D8-BBD7-CCE9431645EC}">
                        <a14:shadowObscured xmlns:a14="http://schemas.microsoft.com/office/drawing/2010/main"/>
                      </a:ext>
                    </a:extLst>
                  </pic:spPr>
                </pic:pic>
              </a:graphicData>
            </a:graphic>
          </wp:inline>
        </w:drawing>
      </w:r>
    </w:p>
    <w:p w14:paraId="5E1D230C" w14:textId="0E949D97" w:rsidR="008A5A34" w:rsidRDefault="008A5A34" w:rsidP="008A5A34">
      <w:pPr>
        <w:jc w:val="both"/>
        <w:rPr>
          <w:rFonts w:ascii="Times New Roman" w:hAnsi="Times New Roman" w:cs="Times New Roman"/>
          <w:sz w:val="24"/>
          <w:szCs w:val="24"/>
        </w:rPr>
      </w:pPr>
      <w:r>
        <w:rPr>
          <w:rFonts w:ascii="Times New Roman" w:hAnsi="Times New Roman" w:cs="Times New Roman"/>
          <w:sz w:val="24"/>
          <w:szCs w:val="24"/>
        </w:rPr>
        <w:lastRenderedPageBreak/>
        <w:t xml:space="preserve">Esta grafica fue generada mediante este código de Python, donde se evidencia en la primera línea una agrupación de datos entre la columna ´fumador´ y ´valor_seguro´ y posteriormente se suma estos resultados para establecer una comparación total y directa </w:t>
      </w:r>
    </w:p>
    <w:p w14:paraId="1BDC3F10" w14:textId="6CAFE1DC" w:rsidR="008A5A34" w:rsidRDefault="008A5A34" w:rsidP="008A5A34">
      <w:pPr>
        <w:jc w:val="center"/>
        <w:rPr>
          <w:rFonts w:ascii="Times New Roman" w:hAnsi="Times New Roman" w:cs="Times New Roman"/>
          <w:sz w:val="24"/>
          <w:szCs w:val="24"/>
        </w:rPr>
      </w:pPr>
      <w:r w:rsidRPr="008A5A34">
        <w:rPr>
          <w:rFonts w:ascii="Times New Roman" w:hAnsi="Times New Roman" w:cs="Times New Roman"/>
          <w:sz w:val="24"/>
          <w:szCs w:val="24"/>
        </w:rPr>
        <w:drawing>
          <wp:inline distT="0" distB="0" distL="0" distR="0" wp14:anchorId="1140F6DC" wp14:editId="044B1F5B">
            <wp:extent cx="4267796" cy="2095792"/>
            <wp:effectExtent l="0" t="0" r="0" b="0"/>
            <wp:docPr id="18811614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161437" name=""/>
                    <pic:cNvPicPr/>
                  </pic:nvPicPr>
                  <pic:blipFill>
                    <a:blip r:embed="rId16"/>
                    <a:stretch>
                      <a:fillRect/>
                    </a:stretch>
                  </pic:blipFill>
                  <pic:spPr>
                    <a:xfrm>
                      <a:off x="0" y="0"/>
                      <a:ext cx="4267796" cy="2095792"/>
                    </a:xfrm>
                    <a:prstGeom prst="rect">
                      <a:avLst/>
                    </a:prstGeom>
                  </pic:spPr>
                </pic:pic>
              </a:graphicData>
            </a:graphic>
          </wp:inline>
        </w:drawing>
      </w:r>
    </w:p>
    <w:p w14:paraId="52606DEC" w14:textId="77777777" w:rsidR="008A5A34" w:rsidRDefault="008A5A34" w:rsidP="008A5A34">
      <w:pPr>
        <w:rPr>
          <w:rFonts w:ascii="Times New Roman" w:hAnsi="Times New Roman" w:cs="Times New Roman"/>
          <w:sz w:val="24"/>
          <w:szCs w:val="24"/>
        </w:rPr>
      </w:pPr>
    </w:p>
    <w:p w14:paraId="1990B821" w14:textId="0615A8FA" w:rsidR="008A5A34" w:rsidRDefault="008A5A34" w:rsidP="008A5A34">
      <w:pPr>
        <w:jc w:val="both"/>
        <w:rPr>
          <w:rFonts w:ascii="Times New Roman" w:hAnsi="Times New Roman" w:cs="Times New Roman"/>
          <w:sz w:val="24"/>
          <w:szCs w:val="24"/>
        </w:rPr>
      </w:pPr>
      <w:r>
        <w:rPr>
          <w:rFonts w:ascii="Times New Roman" w:hAnsi="Times New Roman" w:cs="Times New Roman"/>
          <w:sz w:val="24"/>
          <w:szCs w:val="24"/>
        </w:rPr>
        <w:t>Para la posterior y segunda pregunta que nos dice: ¿Cuál es la edad poblacional en la que se debe concentrar la estrategia comercial teniendo en cuenta el mayor ingreso?, para dar respuesta a esta interrogante s</w:t>
      </w:r>
      <w:r w:rsidRPr="008A5A34">
        <w:rPr>
          <w:rFonts w:ascii="Times New Roman" w:hAnsi="Times New Roman" w:cs="Times New Roman"/>
          <w:sz w:val="24"/>
          <w:szCs w:val="24"/>
        </w:rPr>
        <w:t>e profundiza progresivamente desde la distribución simple de edades hasta el análisis multivariado que cruza edad con otras variables relevantes.</w:t>
      </w:r>
    </w:p>
    <w:p w14:paraId="4F4E015B" w14:textId="37EB3199" w:rsidR="008A5A34" w:rsidRDefault="008A5A34" w:rsidP="008A5A34">
      <w:pPr>
        <w:jc w:val="both"/>
        <w:rPr>
          <w:rFonts w:ascii="Times New Roman" w:hAnsi="Times New Roman" w:cs="Times New Roman"/>
          <w:sz w:val="24"/>
          <w:szCs w:val="24"/>
        </w:rPr>
      </w:pPr>
      <w:r>
        <w:rPr>
          <w:rFonts w:ascii="Times New Roman" w:hAnsi="Times New Roman" w:cs="Times New Roman"/>
          <w:sz w:val="24"/>
          <w:szCs w:val="24"/>
        </w:rPr>
        <w:t xml:space="preserve">La primera grafica es simplemente el porcentaje </w:t>
      </w:r>
      <w:r w:rsidR="00DE7860">
        <w:rPr>
          <w:rFonts w:ascii="Times New Roman" w:hAnsi="Times New Roman" w:cs="Times New Roman"/>
          <w:sz w:val="24"/>
          <w:szCs w:val="24"/>
        </w:rPr>
        <w:t xml:space="preserve">que significan los distintos rangos de edad dentro de la población total </w:t>
      </w:r>
    </w:p>
    <w:p w14:paraId="234FA07F" w14:textId="0F1602CB" w:rsidR="00DE7860" w:rsidRDefault="00DE7860" w:rsidP="00DE7860">
      <w:pPr>
        <w:jc w:val="center"/>
        <w:rPr>
          <w:rFonts w:ascii="Times New Roman" w:hAnsi="Times New Roman" w:cs="Times New Roman"/>
          <w:sz w:val="24"/>
          <w:szCs w:val="24"/>
        </w:rPr>
      </w:pPr>
      <w:r w:rsidRPr="00DE7860">
        <w:rPr>
          <w:rFonts w:ascii="Times New Roman" w:hAnsi="Times New Roman" w:cs="Times New Roman"/>
          <w:sz w:val="24"/>
          <w:szCs w:val="24"/>
        </w:rPr>
        <w:drawing>
          <wp:inline distT="0" distB="0" distL="0" distR="0" wp14:anchorId="08D24081" wp14:editId="4140527F">
            <wp:extent cx="4124325" cy="3517900"/>
            <wp:effectExtent l="0" t="0" r="9525" b="6350"/>
            <wp:docPr id="15434522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452269" name=""/>
                    <pic:cNvPicPr/>
                  </pic:nvPicPr>
                  <pic:blipFill>
                    <a:blip r:embed="rId17">
                      <a:extLst>
                        <a:ext uri="{28A0092B-C50C-407E-A947-70E740481C1C}">
                          <a14:useLocalDpi xmlns:a14="http://schemas.microsoft.com/office/drawing/2010/main" val="0"/>
                        </a:ext>
                      </a:extLst>
                    </a:blip>
                    <a:stretch>
                      <a:fillRect/>
                    </a:stretch>
                  </pic:blipFill>
                  <pic:spPr>
                    <a:xfrm>
                      <a:off x="0" y="0"/>
                      <a:ext cx="4124325" cy="3517900"/>
                    </a:xfrm>
                    <a:prstGeom prst="rect">
                      <a:avLst/>
                    </a:prstGeom>
                  </pic:spPr>
                </pic:pic>
              </a:graphicData>
            </a:graphic>
          </wp:inline>
        </w:drawing>
      </w:r>
    </w:p>
    <w:p w14:paraId="187C4458" w14:textId="4E0C3BD5" w:rsidR="00DE7860" w:rsidRDefault="00DE7860" w:rsidP="008A5A34">
      <w:pPr>
        <w:jc w:val="both"/>
        <w:rPr>
          <w:rFonts w:ascii="Times New Roman" w:hAnsi="Times New Roman" w:cs="Times New Roman"/>
          <w:sz w:val="24"/>
          <w:szCs w:val="24"/>
        </w:rPr>
      </w:pPr>
      <w:r>
        <w:rPr>
          <w:rFonts w:ascii="Times New Roman" w:hAnsi="Times New Roman" w:cs="Times New Roman"/>
          <w:sz w:val="24"/>
          <w:szCs w:val="24"/>
        </w:rPr>
        <w:lastRenderedPageBreak/>
        <w:t>Esto nuevamente es posible gracias a la línea de código “</w:t>
      </w:r>
      <w:proofErr w:type="spellStart"/>
      <w:r w:rsidRPr="00DE7860">
        <w:rPr>
          <w:rFonts w:ascii="Times New Roman" w:hAnsi="Times New Roman" w:cs="Times New Roman"/>
          <w:sz w:val="24"/>
          <w:szCs w:val="24"/>
        </w:rPr>
        <w:t>total_rango_edad</w:t>
      </w:r>
      <w:proofErr w:type="spellEnd"/>
      <w:r w:rsidRPr="00DE7860">
        <w:rPr>
          <w:rFonts w:ascii="Times New Roman" w:hAnsi="Times New Roman" w:cs="Times New Roman"/>
          <w:sz w:val="24"/>
          <w:szCs w:val="24"/>
        </w:rPr>
        <w:t xml:space="preserve"> = df['rango_edad'</w:t>
      </w:r>
      <w:proofErr w:type="gramStart"/>
      <w:r w:rsidRPr="00DE7860">
        <w:rPr>
          <w:rFonts w:ascii="Times New Roman" w:hAnsi="Times New Roman" w:cs="Times New Roman"/>
          <w:sz w:val="24"/>
          <w:szCs w:val="24"/>
        </w:rPr>
        <w:t>].</w:t>
      </w:r>
      <w:proofErr w:type="spellStart"/>
      <w:r w:rsidRPr="00DE7860">
        <w:rPr>
          <w:rFonts w:ascii="Times New Roman" w:hAnsi="Times New Roman" w:cs="Times New Roman"/>
          <w:sz w:val="24"/>
          <w:szCs w:val="24"/>
        </w:rPr>
        <w:t>groupby</w:t>
      </w:r>
      <w:proofErr w:type="spellEnd"/>
      <w:proofErr w:type="gramEnd"/>
      <w:r w:rsidRPr="00DE7860">
        <w:rPr>
          <w:rFonts w:ascii="Times New Roman" w:hAnsi="Times New Roman" w:cs="Times New Roman"/>
          <w:sz w:val="24"/>
          <w:szCs w:val="24"/>
        </w:rPr>
        <w:t>(df['rango_edad']</w:t>
      </w:r>
      <w:proofErr w:type="gramStart"/>
      <w:r w:rsidRPr="00DE7860">
        <w:rPr>
          <w:rFonts w:ascii="Times New Roman" w:hAnsi="Times New Roman" w:cs="Times New Roman"/>
          <w:sz w:val="24"/>
          <w:szCs w:val="24"/>
        </w:rPr>
        <w:t>).</w:t>
      </w:r>
      <w:proofErr w:type="spellStart"/>
      <w:r w:rsidRPr="00DE7860">
        <w:rPr>
          <w:rFonts w:ascii="Times New Roman" w:hAnsi="Times New Roman" w:cs="Times New Roman"/>
          <w:sz w:val="24"/>
          <w:szCs w:val="24"/>
        </w:rPr>
        <w:t>count</w:t>
      </w:r>
      <w:proofErr w:type="spellEnd"/>
      <w:r w:rsidRPr="00DE7860">
        <w:rPr>
          <w:rFonts w:ascii="Times New Roman" w:hAnsi="Times New Roman" w:cs="Times New Roman"/>
          <w:sz w:val="24"/>
          <w:szCs w:val="24"/>
        </w:rPr>
        <w:t>(</w:t>
      </w:r>
      <w:r>
        <w:rPr>
          <w:rFonts w:ascii="Times New Roman" w:hAnsi="Times New Roman" w:cs="Times New Roman"/>
          <w:sz w:val="24"/>
          <w:szCs w:val="24"/>
        </w:rPr>
        <w:t xml:space="preserve"> </w:t>
      </w:r>
      <w:r w:rsidRPr="00DE7860">
        <w:rPr>
          <w:rFonts w:ascii="Times New Roman" w:hAnsi="Times New Roman" w:cs="Times New Roman"/>
          <w:sz w:val="24"/>
          <w:szCs w:val="24"/>
        </w:rPr>
        <w:t>)</w:t>
      </w:r>
      <w:proofErr w:type="gramEnd"/>
      <w:r>
        <w:rPr>
          <w:rFonts w:ascii="Times New Roman" w:hAnsi="Times New Roman" w:cs="Times New Roman"/>
          <w:sz w:val="24"/>
          <w:szCs w:val="24"/>
        </w:rPr>
        <w:t xml:space="preserve">”, que se encarga de agrupar las </w:t>
      </w:r>
      <w:proofErr w:type="spellStart"/>
      <w:r>
        <w:rPr>
          <w:rFonts w:ascii="Times New Roman" w:hAnsi="Times New Roman" w:cs="Times New Roman"/>
          <w:sz w:val="24"/>
          <w:szCs w:val="24"/>
        </w:rPr>
        <w:t>columas</w:t>
      </w:r>
      <w:proofErr w:type="spellEnd"/>
      <w:r>
        <w:rPr>
          <w:rFonts w:ascii="Times New Roman" w:hAnsi="Times New Roman" w:cs="Times New Roman"/>
          <w:sz w:val="24"/>
          <w:szCs w:val="24"/>
        </w:rPr>
        <w:t xml:space="preserve"> rango_edad y hacer un conteo por ese mismo rango. </w:t>
      </w:r>
    </w:p>
    <w:p w14:paraId="763B5D6E" w14:textId="3D092B1A" w:rsidR="00DE7860" w:rsidRDefault="00DE7860" w:rsidP="008A5A34">
      <w:pPr>
        <w:jc w:val="both"/>
        <w:rPr>
          <w:rFonts w:ascii="Times New Roman" w:hAnsi="Times New Roman" w:cs="Times New Roman"/>
          <w:sz w:val="24"/>
          <w:szCs w:val="24"/>
        </w:rPr>
      </w:pPr>
      <w:r>
        <w:rPr>
          <w:rFonts w:ascii="Times New Roman" w:hAnsi="Times New Roman" w:cs="Times New Roman"/>
          <w:sz w:val="24"/>
          <w:szCs w:val="24"/>
        </w:rPr>
        <w:t>Pero al tener porcentajes tan iguales se puede deducir que no hay suficiente información para tomar una decisión sobre a que rango de edad se debe concentrar una campaña de</w:t>
      </w:r>
      <w:r>
        <w:rPr>
          <w:rFonts w:ascii="Times New Roman" w:hAnsi="Times New Roman" w:cs="Times New Roman"/>
          <w:sz w:val="24"/>
          <w:szCs w:val="24"/>
        </w:rPr>
        <w:t xml:space="preserve"> estrategia comercial teniendo en cuenta el mayor ingreso</w:t>
      </w:r>
      <w:r>
        <w:rPr>
          <w:rFonts w:ascii="Times New Roman" w:hAnsi="Times New Roman" w:cs="Times New Roman"/>
          <w:sz w:val="24"/>
          <w:szCs w:val="24"/>
        </w:rPr>
        <w:t xml:space="preserve">, es por ello que se necesita de una gráfica de correlación, para determinar matemáticamente que variable esta tan relacionada con el valor del seguro. </w:t>
      </w:r>
    </w:p>
    <w:p w14:paraId="1D06952F" w14:textId="2F893C9E" w:rsidR="00DE7860" w:rsidRDefault="00DE7860" w:rsidP="00DE7860">
      <w:pPr>
        <w:jc w:val="center"/>
        <w:rPr>
          <w:rFonts w:ascii="Times New Roman" w:hAnsi="Times New Roman" w:cs="Times New Roman"/>
          <w:sz w:val="24"/>
          <w:szCs w:val="24"/>
        </w:rPr>
      </w:pPr>
      <w:r w:rsidRPr="00DE7860">
        <w:rPr>
          <w:rFonts w:ascii="Times New Roman" w:hAnsi="Times New Roman" w:cs="Times New Roman"/>
          <w:sz w:val="24"/>
          <w:szCs w:val="24"/>
        </w:rPr>
        <w:drawing>
          <wp:inline distT="0" distB="0" distL="0" distR="0" wp14:anchorId="3EE74035" wp14:editId="4896FDAE">
            <wp:extent cx="4534533" cy="5382376"/>
            <wp:effectExtent l="0" t="0" r="0" b="8890"/>
            <wp:docPr id="12994536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453621" name=""/>
                    <pic:cNvPicPr/>
                  </pic:nvPicPr>
                  <pic:blipFill>
                    <a:blip r:embed="rId18"/>
                    <a:stretch>
                      <a:fillRect/>
                    </a:stretch>
                  </pic:blipFill>
                  <pic:spPr>
                    <a:xfrm>
                      <a:off x="0" y="0"/>
                      <a:ext cx="4534533" cy="5382376"/>
                    </a:xfrm>
                    <a:prstGeom prst="rect">
                      <a:avLst/>
                    </a:prstGeom>
                  </pic:spPr>
                </pic:pic>
              </a:graphicData>
            </a:graphic>
          </wp:inline>
        </w:drawing>
      </w:r>
    </w:p>
    <w:p w14:paraId="7B48F049" w14:textId="29772AD1" w:rsidR="00DE7860" w:rsidRDefault="00DE7860" w:rsidP="000B146F">
      <w:pPr>
        <w:jc w:val="both"/>
        <w:rPr>
          <w:rFonts w:ascii="Times New Roman" w:hAnsi="Times New Roman" w:cs="Times New Roman"/>
          <w:sz w:val="24"/>
          <w:szCs w:val="24"/>
        </w:rPr>
      </w:pPr>
      <w:r>
        <w:rPr>
          <w:rFonts w:ascii="Times New Roman" w:hAnsi="Times New Roman" w:cs="Times New Roman"/>
          <w:sz w:val="24"/>
          <w:szCs w:val="24"/>
        </w:rPr>
        <w:t xml:space="preserve">Tras esto se llega a la conclusión de que la variable más correlacionada con el valor del seguro es la edad, seguido del IMC y la cantidad de hijos, esto nos ayuda a determinar que en efecto la edad es la variable más relevante para determinar el valor del seguro y justificar su análisis mas profundo. </w:t>
      </w:r>
    </w:p>
    <w:p w14:paraId="62783FEE" w14:textId="77777777" w:rsidR="00DE7860" w:rsidRDefault="00DE7860" w:rsidP="00DE7860">
      <w:pPr>
        <w:rPr>
          <w:rFonts w:ascii="Times New Roman" w:hAnsi="Times New Roman" w:cs="Times New Roman"/>
          <w:sz w:val="24"/>
          <w:szCs w:val="24"/>
        </w:rPr>
      </w:pPr>
    </w:p>
    <w:p w14:paraId="406F158E" w14:textId="588151C5" w:rsidR="000B146F" w:rsidRDefault="00DE7860" w:rsidP="000B146F">
      <w:pPr>
        <w:jc w:val="both"/>
        <w:rPr>
          <w:rFonts w:ascii="Times New Roman" w:hAnsi="Times New Roman" w:cs="Times New Roman"/>
          <w:sz w:val="24"/>
          <w:szCs w:val="24"/>
        </w:rPr>
      </w:pPr>
      <w:r>
        <w:rPr>
          <w:rFonts w:ascii="Times New Roman" w:hAnsi="Times New Roman" w:cs="Times New Roman"/>
          <w:sz w:val="24"/>
          <w:szCs w:val="24"/>
        </w:rPr>
        <w:lastRenderedPageBreak/>
        <w:t xml:space="preserve">Seguidamente se plantea la creación de una </w:t>
      </w:r>
      <w:r w:rsidR="000B146F">
        <w:rPr>
          <w:rFonts w:ascii="Times New Roman" w:hAnsi="Times New Roman" w:cs="Times New Roman"/>
          <w:sz w:val="24"/>
          <w:szCs w:val="24"/>
        </w:rPr>
        <w:t>gráfica</w:t>
      </w:r>
      <w:r>
        <w:rPr>
          <w:rFonts w:ascii="Times New Roman" w:hAnsi="Times New Roman" w:cs="Times New Roman"/>
          <w:sz w:val="24"/>
          <w:szCs w:val="24"/>
        </w:rPr>
        <w:t xml:space="preserve"> multivariable Scatter</w:t>
      </w:r>
      <w:r w:rsidR="000B146F">
        <w:rPr>
          <w:rFonts w:ascii="Times New Roman" w:hAnsi="Times New Roman" w:cs="Times New Roman"/>
          <w:sz w:val="24"/>
          <w:szCs w:val="24"/>
        </w:rPr>
        <w:t>, mediante su única línea de código “sns.relplot(x=´rango_edad´, y=´valor_seguro´, hue=´imc´,data=df)”</w:t>
      </w:r>
      <w:r>
        <w:rPr>
          <w:rFonts w:ascii="Times New Roman" w:hAnsi="Times New Roman" w:cs="Times New Roman"/>
          <w:sz w:val="24"/>
          <w:szCs w:val="24"/>
        </w:rPr>
        <w:t>, donde se relacionan tres variables, el rango de edad, el valor del seguro y el IMC</w:t>
      </w:r>
      <w:r w:rsidR="000B146F">
        <w:rPr>
          <w:rFonts w:ascii="Times New Roman" w:hAnsi="Times New Roman" w:cs="Times New Roman"/>
          <w:sz w:val="24"/>
          <w:szCs w:val="24"/>
        </w:rPr>
        <w:t xml:space="preserve">, esta última se agrega por una justificación matemática, ya que es la segunda variable con mayor correlación a parte de la edad, </w:t>
      </w:r>
      <w:r w:rsidR="000B146F" w:rsidRPr="000B146F">
        <w:rPr>
          <w:rFonts w:ascii="Times New Roman" w:hAnsi="Times New Roman" w:cs="Times New Roman"/>
          <w:sz w:val="24"/>
          <w:szCs w:val="24"/>
        </w:rPr>
        <w:t xml:space="preserve">el mapa de correlación actúa como una brújula que </w:t>
      </w:r>
      <w:r w:rsidR="000B146F">
        <w:rPr>
          <w:rFonts w:ascii="Times New Roman" w:hAnsi="Times New Roman" w:cs="Times New Roman"/>
          <w:sz w:val="24"/>
          <w:szCs w:val="24"/>
        </w:rPr>
        <w:t>nos</w:t>
      </w:r>
      <w:r w:rsidR="000B146F" w:rsidRPr="000B146F">
        <w:rPr>
          <w:rFonts w:ascii="Times New Roman" w:hAnsi="Times New Roman" w:cs="Times New Roman"/>
          <w:sz w:val="24"/>
          <w:szCs w:val="24"/>
        </w:rPr>
        <w:t xml:space="preserve"> dice cuáles variables vale la pena explorar más profundamente</w:t>
      </w:r>
      <w:r w:rsidR="000B146F">
        <w:rPr>
          <w:rFonts w:ascii="Times New Roman" w:hAnsi="Times New Roman" w:cs="Times New Roman"/>
          <w:sz w:val="24"/>
          <w:szCs w:val="24"/>
        </w:rPr>
        <w:t>.</w:t>
      </w:r>
    </w:p>
    <w:p w14:paraId="56A185A9" w14:textId="64FBE9DA" w:rsidR="000B146F" w:rsidRDefault="000B146F" w:rsidP="000B146F">
      <w:pPr>
        <w:jc w:val="center"/>
        <w:rPr>
          <w:rFonts w:ascii="Times New Roman" w:hAnsi="Times New Roman" w:cs="Times New Roman"/>
          <w:sz w:val="24"/>
          <w:szCs w:val="24"/>
        </w:rPr>
      </w:pPr>
      <w:r w:rsidRPr="000B146F">
        <w:rPr>
          <w:rFonts w:ascii="Times New Roman" w:hAnsi="Times New Roman" w:cs="Times New Roman"/>
          <w:sz w:val="24"/>
          <w:szCs w:val="24"/>
        </w:rPr>
        <w:drawing>
          <wp:inline distT="0" distB="0" distL="0" distR="0" wp14:anchorId="2F472AA3" wp14:editId="583B6BE8">
            <wp:extent cx="4991797" cy="4839375"/>
            <wp:effectExtent l="0" t="0" r="0" b="0"/>
            <wp:docPr id="7746215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621558" name=""/>
                    <pic:cNvPicPr/>
                  </pic:nvPicPr>
                  <pic:blipFill>
                    <a:blip r:embed="rId19"/>
                    <a:stretch>
                      <a:fillRect/>
                    </a:stretch>
                  </pic:blipFill>
                  <pic:spPr>
                    <a:xfrm>
                      <a:off x="0" y="0"/>
                      <a:ext cx="4991797" cy="4839375"/>
                    </a:xfrm>
                    <a:prstGeom prst="rect">
                      <a:avLst/>
                    </a:prstGeom>
                  </pic:spPr>
                </pic:pic>
              </a:graphicData>
            </a:graphic>
          </wp:inline>
        </w:drawing>
      </w:r>
    </w:p>
    <w:p w14:paraId="0E0F07D7" w14:textId="0B55A835" w:rsidR="00DE7860" w:rsidRDefault="000B146F" w:rsidP="000B146F">
      <w:pPr>
        <w:jc w:val="both"/>
        <w:rPr>
          <w:rFonts w:ascii="Times New Roman" w:hAnsi="Times New Roman" w:cs="Times New Roman"/>
          <w:sz w:val="24"/>
          <w:szCs w:val="24"/>
        </w:rPr>
      </w:pPr>
      <w:r w:rsidRPr="000B146F">
        <w:rPr>
          <w:rFonts w:ascii="Times New Roman" w:hAnsi="Times New Roman" w:cs="Times New Roman"/>
          <w:sz w:val="24"/>
          <w:szCs w:val="24"/>
        </w:rPr>
        <w:t>Esta gráfica de dispersión agrega el IMC como tercera variable usando el color de cada punto. Los puntos más oscuros</w:t>
      </w:r>
      <w:r>
        <w:rPr>
          <w:rFonts w:ascii="Times New Roman" w:hAnsi="Times New Roman" w:cs="Times New Roman"/>
          <w:sz w:val="24"/>
          <w:szCs w:val="24"/>
        </w:rPr>
        <w:t xml:space="preserve">, ósea el </w:t>
      </w:r>
      <w:r w:rsidRPr="000B146F">
        <w:rPr>
          <w:rFonts w:ascii="Times New Roman" w:hAnsi="Times New Roman" w:cs="Times New Roman"/>
          <w:sz w:val="24"/>
          <w:szCs w:val="24"/>
        </w:rPr>
        <w:t>IMC alto entre 40 y 48</w:t>
      </w:r>
      <w:r>
        <w:rPr>
          <w:rFonts w:ascii="Times New Roman" w:hAnsi="Times New Roman" w:cs="Times New Roman"/>
          <w:sz w:val="24"/>
          <w:szCs w:val="24"/>
        </w:rPr>
        <w:t>,</w:t>
      </w:r>
      <w:r w:rsidRPr="000B146F">
        <w:rPr>
          <w:rFonts w:ascii="Times New Roman" w:hAnsi="Times New Roman" w:cs="Times New Roman"/>
          <w:sz w:val="24"/>
          <w:szCs w:val="24"/>
        </w:rPr>
        <w:t xml:space="preserve"> aparecen en los valores más altos del eje vertical en todos los rangos de edad, lo que revela que el IMC alto eleva el valor del seguro independientemente de la edad del cliente.</w:t>
      </w:r>
      <w:r>
        <w:rPr>
          <w:rFonts w:ascii="Times New Roman" w:hAnsi="Times New Roman" w:cs="Times New Roman"/>
          <w:sz w:val="24"/>
          <w:szCs w:val="24"/>
        </w:rPr>
        <w:t xml:space="preserve"> </w:t>
      </w:r>
    </w:p>
    <w:p w14:paraId="7C2FA047" w14:textId="0EF3AB43" w:rsidR="000B146F" w:rsidRDefault="000B146F" w:rsidP="000B146F">
      <w:pPr>
        <w:jc w:val="both"/>
        <w:rPr>
          <w:rFonts w:ascii="Times New Roman" w:hAnsi="Times New Roman" w:cs="Times New Roman"/>
          <w:sz w:val="24"/>
          <w:szCs w:val="24"/>
        </w:rPr>
      </w:pPr>
      <w:r>
        <w:rPr>
          <w:rFonts w:ascii="Times New Roman" w:hAnsi="Times New Roman" w:cs="Times New Roman"/>
          <w:sz w:val="24"/>
          <w:szCs w:val="24"/>
        </w:rPr>
        <w:t>Pero aun se puede hacer un análisis mas profundo al crear otra grafica de dispersión relacionando el valor del seguro, el rango de la edad y si la persona es fumadora o no.</w:t>
      </w:r>
    </w:p>
    <w:p w14:paraId="0BE19A85" w14:textId="77777777" w:rsidR="000B146F" w:rsidRDefault="000B146F" w:rsidP="008A5A34">
      <w:pPr>
        <w:jc w:val="both"/>
        <w:rPr>
          <w:rFonts w:ascii="Times New Roman" w:hAnsi="Times New Roman" w:cs="Times New Roman"/>
          <w:sz w:val="24"/>
          <w:szCs w:val="24"/>
        </w:rPr>
      </w:pPr>
    </w:p>
    <w:p w14:paraId="197FE4BC" w14:textId="77777777" w:rsidR="000B146F" w:rsidRDefault="000B146F" w:rsidP="008A5A34">
      <w:pPr>
        <w:jc w:val="both"/>
        <w:rPr>
          <w:rFonts w:ascii="Times New Roman" w:hAnsi="Times New Roman" w:cs="Times New Roman"/>
          <w:sz w:val="24"/>
          <w:szCs w:val="24"/>
        </w:rPr>
      </w:pPr>
    </w:p>
    <w:p w14:paraId="1AB5783F" w14:textId="29BB3582" w:rsidR="000B146F" w:rsidRDefault="000B146F" w:rsidP="000B146F">
      <w:pPr>
        <w:jc w:val="center"/>
        <w:rPr>
          <w:rFonts w:ascii="Times New Roman" w:hAnsi="Times New Roman" w:cs="Times New Roman"/>
          <w:sz w:val="24"/>
          <w:szCs w:val="24"/>
        </w:rPr>
      </w:pPr>
      <w:r w:rsidRPr="000B146F">
        <w:rPr>
          <w:rFonts w:ascii="Times New Roman" w:hAnsi="Times New Roman" w:cs="Times New Roman"/>
          <w:sz w:val="24"/>
          <w:szCs w:val="24"/>
        </w:rPr>
        <w:lastRenderedPageBreak/>
        <w:drawing>
          <wp:inline distT="0" distB="0" distL="0" distR="0" wp14:anchorId="71543A27" wp14:editId="4747D4CA">
            <wp:extent cx="4991797" cy="4925112"/>
            <wp:effectExtent l="0" t="0" r="0" b="8890"/>
            <wp:docPr id="5761751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175149" name=""/>
                    <pic:cNvPicPr/>
                  </pic:nvPicPr>
                  <pic:blipFill>
                    <a:blip r:embed="rId20"/>
                    <a:stretch>
                      <a:fillRect/>
                    </a:stretch>
                  </pic:blipFill>
                  <pic:spPr>
                    <a:xfrm>
                      <a:off x="0" y="0"/>
                      <a:ext cx="4991797" cy="4925112"/>
                    </a:xfrm>
                    <a:prstGeom prst="rect">
                      <a:avLst/>
                    </a:prstGeom>
                  </pic:spPr>
                </pic:pic>
              </a:graphicData>
            </a:graphic>
          </wp:inline>
        </w:drawing>
      </w:r>
      <w:r>
        <w:rPr>
          <w:rFonts w:ascii="Times New Roman" w:hAnsi="Times New Roman" w:cs="Times New Roman"/>
          <w:sz w:val="24"/>
          <w:szCs w:val="24"/>
        </w:rPr>
        <w:t xml:space="preserve"> </w:t>
      </w:r>
    </w:p>
    <w:p w14:paraId="426836F3" w14:textId="2B785A3E" w:rsidR="000B146F" w:rsidRDefault="000B146F" w:rsidP="000B146F">
      <w:pPr>
        <w:jc w:val="both"/>
        <w:rPr>
          <w:rFonts w:ascii="Times New Roman" w:hAnsi="Times New Roman" w:cs="Times New Roman"/>
          <w:sz w:val="24"/>
          <w:szCs w:val="24"/>
        </w:rPr>
      </w:pPr>
      <w:r w:rsidRPr="000B146F">
        <w:rPr>
          <w:rFonts w:ascii="Times New Roman" w:hAnsi="Times New Roman" w:cs="Times New Roman"/>
          <w:sz w:val="24"/>
          <w:szCs w:val="24"/>
        </w:rPr>
        <w:t>Esta gráfica une las conclusiones de las preguntas 1 y 2</w:t>
      </w:r>
      <w:r>
        <w:rPr>
          <w:rFonts w:ascii="Times New Roman" w:hAnsi="Times New Roman" w:cs="Times New Roman"/>
          <w:sz w:val="24"/>
          <w:szCs w:val="24"/>
        </w:rPr>
        <w:t>, e</w:t>
      </w:r>
      <w:r w:rsidRPr="000B146F">
        <w:rPr>
          <w:rFonts w:ascii="Times New Roman" w:hAnsi="Times New Roman" w:cs="Times New Roman"/>
          <w:sz w:val="24"/>
          <w:szCs w:val="24"/>
        </w:rPr>
        <w:t xml:space="preserve">n todos los rangos de edad A, B, C, D y E los puntos </w:t>
      </w:r>
      <w:r>
        <w:rPr>
          <w:rFonts w:ascii="Times New Roman" w:hAnsi="Times New Roman" w:cs="Times New Roman"/>
          <w:sz w:val="24"/>
          <w:szCs w:val="24"/>
        </w:rPr>
        <w:t>azules</w:t>
      </w:r>
      <w:r w:rsidRPr="000B146F">
        <w:rPr>
          <w:rFonts w:ascii="Times New Roman" w:hAnsi="Times New Roman" w:cs="Times New Roman"/>
          <w:sz w:val="24"/>
          <w:szCs w:val="24"/>
        </w:rPr>
        <w:t xml:space="preserve"> (fumadores) están siempre en la parte superior de la gráfica. Esto confirma que ser fumador eleva el valor del seguro sin importar el grupo etario, y que el cliente de mayor valor es aquel que combina edad avanzada con condición de fumador.</w:t>
      </w:r>
    </w:p>
    <w:p w14:paraId="5A0A6683" w14:textId="77777777" w:rsidR="000B146F" w:rsidRDefault="000B146F" w:rsidP="000B146F">
      <w:pPr>
        <w:jc w:val="both"/>
        <w:rPr>
          <w:rFonts w:ascii="Times New Roman" w:hAnsi="Times New Roman" w:cs="Times New Roman"/>
          <w:sz w:val="24"/>
          <w:szCs w:val="24"/>
        </w:rPr>
      </w:pPr>
    </w:p>
    <w:p w14:paraId="441C762E" w14:textId="56559F29" w:rsidR="000B146F" w:rsidRDefault="009D4645" w:rsidP="000B146F">
      <w:pPr>
        <w:jc w:val="both"/>
        <w:rPr>
          <w:rFonts w:ascii="Times New Roman" w:hAnsi="Times New Roman" w:cs="Times New Roman"/>
          <w:sz w:val="24"/>
          <w:szCs w:val="24"/>
        </w:rPr>
      </w:pPr>
      <w:r>
        <w:rPr>
          <w:rFonts w:ascii="Times New Roman" w:hAnsi="Times New Roman" w:cs="Times New Roman"/>
          <w:sz w:val="24"/>
          <w:szCs w:val="24"/>
        </w:rPr>
        <w:t>Para la tercera pregunta “¿Cuál es la región con más potencial de venta de seguros teniendo en cuenta los ingresos?” y c</w:t>
      </w:r>
      <w:r w:rsidRPr="009D4645">
        <w:rPr>
          <w:rFonts w:ascii="Times New Roman" w:hAnsi="Times New Roman" w:cs="Times New Roman"/>
          <w:sz w:val="24"/>
          <w:szCs w:val="24"/>
        </w:rPr>
        <w:t>on el perfil del cliente ya definido en las preguntas anteriores</w:t>
      </w:r>
      <w:r>
        <w:rPr>
          <w:rFonts w:ascii="Times New Roman" w:hAnsi="Times New Roman" w:cs="Times New Roman"/>
          <w:sz w:val="24"/>
          <w:szCs w:val="24"/>
        </w:rPr>
        <w:t xml:space="preserve"> (</w:t>
      </w:r>
      <w:r w:rsidRPr="009D4645">
        <w:rPr>
          <w:rFonts w:ascii="Times New Roman" w:hAnsi="Times New Roman" w:cs="Times New Roman"/>
          <w:sz w:val="24"/>
          <w:szCs w:val="24"/>
        </w:rPr>
        <w:t>fumador, de edad avanzada y con IMC alto</w:t>
      </w:r>
      <w:r>
        <w:rPr>
          <w:rFonts w:ascii="Times New Roman" w:hAnsi="Times New Roman" w:cs="Times New Roman"/>
          <w:sz w:val="24"/>
          <w:szCs w:val="24"/>
        </w:rPr>
        <w:t>)</w:t>
      </w:r>
      <w:r w:rsidRPr="009D4645">
        <w:rPr>
          <w:rFonts w:ascii="Times New Roman" w:hAnsi="Times New Roman" w:cs="Times New Roman"/>
          <w:sz w:val="24"/>
          <w:szCs w:val="24"/>
        </w:rPr>
        <w:t xml:space="preserve"> la pregunta 3 busca ubicarlo geográficamente para orientar la fuerza de ventas</w:t>
      </w:r>
      <w:r>
        <w:rPr>
          <w:rFonts w:ascii="Times New Roman" w:hAnsi="Times New Roman" w:cs="Times New Roman"/>
          <w:sz w:val="24"/>
          <w:szCs w:val="24"/>
        </w:rPr>
        <w:t xml:space="preserve">. </w:t>
      </w:r>
    </w:p>
    <w:p w14:paraId="65A1E0F9" w14:textId="152B2078" w:rsidR="009D4645" w:rsidRDefault="009D4645" w:rsidP="000B146F">
      <w:pPr>
        <w:jc w:val="both"/>
        <w:rPr>
          <w:rFonts w:ascii="Times New Roman" w:hAnsi="Times New Roman" w:cs="Times New Roman"/>
          <w:sz w:val="24"/>
          <w:szCs w:val="24"/>
        </w:rPr>
      </w:pPr>
      <w:r>
        <w:rPr>
          <w:rFonts w:ascii="Times New Roman" w:hAnsi="Times New Roman" w:cs="Times New Roman"/>
          <w:sz w:val="24"/>
          <w:szCs w:val="24"/>
        </w:rPr>
        <w:t xml:space="preserve">Para ello se </w:t>
      </w:r>
      <w:r w:rsidR="00ED4340">
        <w:rPr>
          <w:rFonts w:ascii="Times New Roman" w:hAnsi="Times New Roman" w:cs="Times New Roman"/>
          <w:sz w:val="24"/>
          <w:szCs w:val="24"/>
        </w:rPr>
        <w:t>usará</w:t>
      </w:r>
      <w:r>
        <w:rPr>
          <w:rFonts w:ascii="Times New Roman" w:hAnsi="Times New Roman" w:cs="Times New Roman"/>
          <w:sz w:val="24"/>
          <w:szCs w:val="24"/>
        </w:rPr>
        <w:t xml:space="preserve"> una grafica de tipo Barplot que usa la librería seaborn (</w:t>
      </w:r>
      <w:proofErr w:type="spellStart"/>
      <w:r>
        <w:rPr>
          <w:rFonts w:ascii="Times New Roman" w:hAnsi="Times New Roman" w:cs="Times New Roman"/>
          <w:sz w:val="24"/>
          <w:szCs w:val="24"/>
        </w:rPr>
        <w:t>sns</w:t>
      </w:r>
      <w:proofErr w:type="spellEnd"/>
      <w:r>
        <w:rPr>
          <w:rFonts w:ascii="Times New Roman" w:hAnsi="Times New Roman" w:cs="Times New Roman"/>
          <w:sz w:val="24"/>
          <w:szCs w:val="24"/>
        </w:rPr>
        <w:t xml:space="preserve">), </w:t>
      </w:r>
      <w:r w:rsidR="00ED4340">
        <w:rPr>
          <w:rFonts w:ascii="Times New Roman" w:hAnsi="Times New Roman" w:cs="Times New Roman"/>
          <w:sz w:val="24"/>
          <w:szCs w:val="24"/>
        </w:rPr>
        <w:t xml:space="preserve">aquí se agruparan </w:t>
      </w:r>
      <w:r w:rsidR="00ED4340" w:rsidRPr="00ED4340">
        <w:rPr>
          <w:rFonts w:ascii="Times New Roman" w:hAnsi="Times New Roman" w:cs="Times New Roman"/>
          <w:sz w:val="24"/>
          <w:szCs w:val="24"/>
        </w:rPr>
        <w:t>el valor promedio del seguro para fumadores y no fumadores en cada una de las cuatro regiones.</w:t>
      </w:r>
      <w:r w:rsidR="00ED4340">
        <w:rPr>
          <w:rFonts w:ascii="Times New Roman" w:hAnsi="Times New Roman" w:cs="Times New Roman"/>
          <w:sz w:val="24"/>
          <w:szCs w:val="24"/>
        </w:rPr>
        <w:t xml:space="preserve"> </w:t>
      </w:r>
    </w:p>
    <w:p w14:paraId="579FE33D" w14:textId="77777777" w:rsidR="00ED4340" w:rsidRDefault="00ED4340" w:rsidP="000B146F">
      <w:pPr>
        <w:jc w:val="both"/>
        <w:rPr>
          <w:rFonts w:ascii="Times New Roman" w:hAnsi="Times New Roman" w:cs="Times New Roman"/>
          <w:sz w:val="24"/>
          <w:szCs w:val="24"/>
        </w:rPr>
      </w:pPr>
    </w:p>
    <w:p w14:paraId="69BEB418" w14:textId="77777777" w:rsidR="00ED4340" w:rsidRDefault="00ED4340" w:rsidP="000B146F">
      <w:pPr>
        <w:jc w:val="both"/>
        <w:rPr>
          <w:rFonts w:ascii="Times New Roman" w:hAnsi="Times New Roman" w:cs="Times New Roman"/>
          <w:sz w:val="24"/>
          <w:szCs w:val="24"/>
        </w:rPr>
      </w:pPr>
    </w:p>
    <w:p w14:paraId="7FA1125E" w14:textId="7870E287" w:rsidR="00ED4340" w:rsidRDefault="00ED4340" w:rsidP="000B146F">
      <w:pPr>
        <w:jc w:val="both"/>
        <w:rPr>
          <w:rFonts w:ascii="Times New Roman" w:hAnsi="Times New Roman" w:cs="Times New Roman"/>
          <w:sz w:val="24"/>
          <w:szCs w:val="24"/>
        </w:rPr>
      </w:pPr>
      <w:r w:rsidRPr="00ED4340">
        <w:rPr>
          <w:rFonts w:ascii="Times New Roman" w:hAnsi="Times New Roman" w:cs="Times New Roman"/>
          <w:sz w:val="24"/>
          <w:szCs w:val="24"/>
        </w:rPr>
        <w:lastRenderedPageBreak/>
        <w:drawing>
          <wp:inline distT="0" distB="0" distL="0" distR="0" wp14:anchorId="5232707C" wp14:editId="74122DB8">
            <wp:extent cx="5382376" cy="4286848"/>
            <wp:effectExtent l="0" t="0" r="8890" b="0"/>
            <wp:docPr id="11805081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508188" name=""/>
                    <pic:cNvPicPr/>
                  </pic:nvPicPr>
                  <pic:blipFill>
                    <a:blip r:embed="rId21"/>
                    <a:stretch>
                      <a:fillRect/>
                    </a:stretch>
                  </pic:blipFill>
                  <pic:spPr>
                    <a:xfrm>
                      <a:off x="0" y="0"/>
                      <a:ext cx="5382376" cy="4286848"/>
                    </a:xfrm>
                    <a:prstGeom prst="rect">
                      <a:avLst/>
                    </a:prstGeom>
                  </pic:spPr>
                </pic:pic>
              </a:graphicData>
            </a:graphic>
          </wp:inline>
        </w:drawing>
      </w:r>
      <w:r>
        <w:rPr>
          <w:rFonts w:ascii="Times New Roman" w:hAnsi="Times New Roman" w:cs="Times New Roman"/>
          <w:sz w:val="24"/>
          <w:szCs w:val="24"/>
        </w:rPr>
        <w:t xml:space="preserve"> </w:t>
      </w:r>
    </w:p>
    <w:p w14:paraId="68C83641" w14:textId="7AE0A82A" w:rsidR="00ED4340" w:rsidRDefault="00ED4340" w:rsidP="000B146F">
      <w:pPr>
        <w:jc w:val="both"/>
        <w:rPr>
          <w:rFonts w:ascii="Times New Roman" w:hAnsi="Times New Roman" w:cs="Times New Roman"/>
          <w:sz w:val="24"/>
          <w:szCs w:val="24"/>
        </w:rPr>
      </w:pPr>
      <w:r w:rsidRPr="00ED4340">
        <w:rPr>
          <w:rFonts w:ascii="Times New Roman" w:hAnsi="Times New Roman" w:cs="Times New Roman"/>
          <w:sz w:val="24"/>
          <w:szCs w:val="24"/>
        </w:rPr>
        <w:t>Las líneas negras sobre cada barra representan el intervalo de confianza, que indica qué tan confiable es ese promedio</w:t>
      </w:r>
      <w:r>
        <w:rPr>
          <w:rFonts w:ascii="Times New Roman" w:hAnsi="Times New Roman" w:cs="Times New Roman"/>
          <w:sz w:val="24"/>
          <w:szCs w:val="24"/>
        </w:rPr>
        <w:t xml:space="preserve">, </w:t>
      </w:r>
      <w:r w:rsidRPr="00ED4340">
        <w:rPr>
          <w:rFonts w:ascii="Times New Roman" w:hAnsi="Times New Roman" w:cs="Times New Roman"/>
          <w:sz w:val="24"/>
          <w:szCs w:val="24"/>
        </w:rPr>
        <w:t>Cundinamarca presenta el mayor valor promedio de seguro con $14.735, seguida por Boyacá con $13.344, Antioquia con $12.564 y la región Caribe con $12.453. En todas las regiones se mantiene el mismo patrón: los fumadores pagan significativamente más que los no fumadores.</w:t>
      </w:r>
      <w:r>
        <w:rPr>
          <w:rFonts w:ascii="Times New Roman" w:hAnsi="Times New Roman" w:cs="Times New Roman"/>
          <w:sz w:val="24"/>
          <w:szCs w:val="24"/>
        </w:rPr>
        <w:t xml:space="preserve"> </w:t>
      </w:r>
    </w:p>
    <w:p w14:paraId="78E5F345" w14:textId="77777777" w:rsidR="00ED4340" w:rsidRDefault="00ED4340" w:rsidP="000B146F">
      <w:pPr>
        <w:jc w:val="both"/>
        <w:rPr>
          <w:rFonts w:ascii="Times New Roman" w:hAnsi="Times New Roman" w:cs="Times New Roman"/>
          <w:sz w:val="24"/>
          <w:szCs w:val="24"/>
        </w:rPr>
      </w:pPr>
    </w:p>
    <w:p w14:paraId="64DC4C80" w14:textId="77777777" w:rsidR="00ED4340" w:rsidRDefault="00ED4340" w:rsidP="000B146F">
      <w:pPr>
        <w:jc w:val="both"/>
        <w:rPr>
          <w:rFonts w:ascii="Times New Roman" w:hAnsi="Times New Roman" w:cs="Times New Roman"/>
          <w:sz w:val="24"/>
          <w:szCs w:val="24"/>
        </w:rPr>
      </w:pPr>
    </w:p>
    <w:p w14:paraId="4578504C" w14:textId="77777777" w:rsidR="00ED4340" w:rsidRDefault="00ED4340" w:rsidP="000B146F">
      <w:pPr>
        <w:jc w:val="both"/>
        <w:rPr>
          <w:rFonts w:ascii="Times New Roman" w:hAnsi="Times New Roman" w:cs="Times New Roman"/>
          <w:sz w:val="24"/>
          <w:szCs w:val="24"/>
        </w:rPr>
      </w:pPr>
    </w:p>
    <w:p w14:paraId="18A3DBEC" w14:textId="77777777" w:rsidR="00ED4340" w:rsidRDefault="00ED4340" w:rsidP="000B146F">
      <w:pPr>
        <w:jc w:val="both"/>
        <w:rPr>
          <w:rFonts w:ascii="Times New Roman" w:hAnsi="Times New Roman" w:cs="Times New Roman"/>
          <w:sz w:val="24"/>
          <w:szCs w:val="24"/>
        </w:rPr>
      </w:pPr>
    </w:p>
    <w:p w14:paraId="535E9530" w14:textId="77777777" w:rsidR="00ED4340" w:rsidRDefault="00ED4340" w:rsidP="000B146F">
      <w:pPr>
        <w:jc w:val="both"/>
        <w:rPr>
          <w:rFonts w:ascii="Times New Roman" w:hAnsi="Times New Roman" w:cs="Times New Roman"/>
          <w:sz w:val="24"/>
          <w:szCs w:val="24"/>
        </w:rPr>
      </w:pPr>
    </w:p>
    <w:p w14:paraId="5E87BA00" w14:textId="77777777" w:rsidR="00ED4340" w:rsidRDefault="00ED4340" w:rsidP="000B146F">
      <w:pPr>
        <w:jc w:val="both"/>
        <w:rPr>
          <w:rFonts w:ascii="Times New Roman" w:hAnsi="Times New Roman" w:cs="Times New Roman"/>
          <w:sz w:val="24"/>
          <w:szCs w:val="24"/>
        </w:rPr>
      </w:pPr>
    </w:p>
    <w:p w14:paraId="0A63E39C" w14:textId="77777777" w:rsidR="00ED4340" w:rsidRDefault="00ED4340" w:rsidP="000B146F">
      <w:pPr>
        <w:jc w:val="both"/>
        <w:rPr>
          <w:rFonts w:ascii="Times New Roman" w:hAnsi="Times New Roman" w:cs="Times New Roman"/>
          <w:sz w:val="24"/>
          <w:szCs w:val="24"/>
        </w:rPr>
      </w:pPr>
    </w:p>
    <w:p w14:paraId="1463D6EA" w14:textId="77777777" w:rsidR="00ED4340" w:rsidRDefault="00ED4340" w:rsidP="000B146F">
      <w:pPr>
        <w:jc w:val="both"/>
        <w:rPr>
          <w:rFonts w:ascii="Times New Roman" w:hAnsi="Times New Roman" w:cs="Times New Roman"/>
          <w:sz w:val="24"/>
          <w:szCs w:val="24"/>
        </w:rPr>
      </w:pPr>
    </w:p>
    <w:p w14:paraId="73B9234D" w14:textId="77777777" w:rsidR="00ED4340" w:rsidRDefault="00ED4340" w:rsidP="000B146F">
      <w:pPr>
        <w:jc w:val="both"/>
        <w:rPr>
          <w:rFonts w:ascii="Times New Roman" w:hAnsi="Times New Roman" w:cs="Times New Roman"/>
          <w:sz w:val="24"/>
          <w:szCs w:val="24"/>
        </w:rPr>
      </w:pPr>
    </w:p>
    <w:p w14:paraId="4076640B" w14:textId="77777777" w:rsidR="00ED4340" w:rsidRDefault="00ED4340" w:rsidP="000B146F">
      <w:pPr>
        <w:jc w:val="both"/>
        <w:rPr>
          <w:rFonts w:ascii="Times New Roman" w:hAnsi="Times New Roman" w:cs="Times New Roman"/>
          <w:sz w:val="24"/>
          <w:szCs w:val="24"/>
        </w:rPr>
      </w:pPr>
    </w:p>
    <w:p w14:paraId="0B3E7A7D" w14:textId="5F1D2B04" w:rsidR="00ED4340" w:rsidRPr="00ED4340" w:rsidRDefault="00ED4340" w:rsidP="00ED4340">
      <w:pPr>
        <w:jc w:val="center"/>
        <w:rPr>
          <w:rFonts w:ascii="Times New Roman" w:hAnsi="Times New Roman" w:cs="Times New Roman"/>
          <w:b/>
          <w:bCs/>
          <w:sz w:val="24"/>
          <w:szCs w:val="24"/>
        </w:rPr>
      </w:pPr>
      <w:r w:rsidRPr="00ED4340">
        <w:rPr>
          <w:rFonts w:ascii="Times New Roman" w:hAnsi="Times New Roman" w:cs="Times New Roman"/>
          <w:b/>
          <w:bCs/>
          <w:sz w:val="24"/>
          <w:szCs w:val="24"/>
        </w:rPr>
        <w:lastRenderedPageBreak/>
        <w:t>CONCLUSIONES</w:t>
      </w:r>
    </w:p>
    <w:p w14:paraId="29DED0D3" w14:textId="77777777" w:rsidR="00ED4340" w:rsidRPr="00ED4340" w:rsidRDefault="00ED4340" w:rsidP="00ED4340">
      <w:pPr>
        <w:jc w:val="both"/>
        <w:rPr>
          <w:rFonts w:ascii="Times New Roman" w:hAnsi="Times New Roman" w:cs="Times New Roman"/>
          <w:sz w:val="24"/>
          <w:szCs w:val="24"/>
        </w:rPr>
      </w:pPr>
      <w:r w:rsidRPr="00ED4340">
        <w:rPr>
          <w:rFonts w:ascii="Times New Roman" w:hAnsi="Times New Roman" w:cs="Times New Roman"/>
          <w:sz w:val="24"/>
          <w:szCs w:val="24"/>
        </w:rPr>
        <w:t>El análisis exploratorio realizado sobre el dataset DatosSeguros.csv permitió responder las tres preguntas de negocio planteadas y construir el perfil del cliente con mayor potencial comercial para la compañía de seguros.</w:t>
      </w:r>
    </w:p>
    <w:p w14:paraId="63FDE4C0" w14:textId="77777777" w:rsidR="00ED4340" w:rsidRPr="00ED4340" w:rsidRDefault="00ED4340" w:rsidP="00ED4340">
      <w:pPr>
        <w:pStyle w:val="Prrafodelista"/>
        <w:numPr>
          <w:ilvl w:val="0"/>
          <w:numId w:val="1"/>
        </w:numPr>
        <w:jc w:val="both"/>
        <w:rPr>
          <w:rFonts w:ascii="Times New Roman" w:hAnsi="Times New Roman" w:cs="Times New Roman"/>
          <w:sz w:val="24"/>
          <w:szCs w:val="24"/>
        </w:rPr>
      </w:pPr>
      <w:r w:rsidRPr="00ED4340">
        <w:rPr>
          <w:rFonts w:ascii="Times New Roman" w:hAnsi="Times New Roman" w:cs="Times New Roman"/>
          <w:sz w:val="24"/>
          <w:szCs w:val="24"/>
        </w:rPr>
        <w:t>En primer lugar, se confirmó que los clientes fumadores representan el mayor potencial de venta. Aunque solo constituyen el 20% de la cartera de clientes, generan el 49.4% de los ingresos totales, lo que los convierte en el segmento de mayor valor por póliza.</w:t>
      </w:r>
    </w:p>
    <w:p w14:paraId="1E3D7923" w14:textId="77777777" w:rsidR="00ED4340" w:rsidRPr="00ED4340" w:rsidRDefault="00ED4340" w:rsidP="00ED4340">
      <w:pPr>
        <w:pStyle w:val="Prrafodelista"/>
        <w:numPr>
          <w:ilvl w:val="0"/>
          <w:numId w:val="1"/>
        </w:numPr>
        <w:jc w:val="both"/>
        <w:rPr>
          <w:rFonts w:ascii="Times New Roman" w:hAnsi="Times New Roman" w:cs="Times New Roman"/>
          <w:sz w:val="24"/>
          <w:szCs w:val="24"/>
        </w:rPr>
      </w:pPr>
      <w:r w:rsidRPr="00ED4340">
        <w:rPr>
          <w:rFonts w:ascii="Times New Roman" w:hAnsi="Times New Roman" w:cs="Times New Roman"/>
          <w:sz w:val="24"/>
          <w:szCs w:val="24"/>
        </w:rPr>
        <w:t>En segundo lugar, el análisis por rango de edad junto con el mapa de correlación y las gráficas multivariadas demostró que la edad es la variable numérica con mayor relación con el valor del seguro. Los clientes de 60 años en adelante presentan el mayor valor promedio de póliza, y esta condición se potencia cuando se combina con un IMC alto y condición de fumador.</w:t>
      </w:r>
    </w:p>
    <w:p w14:paraId="375CEFF5" w14:textId="77777777" w:rsidR="00ED4340" w:rsidRPr="00ED4340" w:rsidRDefault="00ED4340" w:rsidP="00ED4340">
      <w:pPr>
        <w:pStyle w:val="Prrafodelista"/>
        <w:numPr>
          <w:ilvl w:val="0"/>
          <w:numId w:val="1"/>
        </w:numPr>
        <w:jc w:val="both"/>
        <w:rPr>
          <w:rFonts w:ascii="Times New Roman" w:hAnsi="Times New Roman" w:cs="Times New Roman"/>
          <w:sz w:val="24"/>
          <w:szCs w:val="24"/>
        </w:rPr>
      </w:pPr>
      <w:r w:rsidRPr="00ED4340">
        <w:rPr>
          <w:rFonts w:ascii="Times New Roman" w:hAnsi="Times New Roman" w:cs="Times New Roman"/>
          <w:sz w:val="24"/>
          <w:szCs w:val="24"/>
        </w:rPr>
        <w:t>En tercer lugar, Cundinamarca es la región con mayor potencial de venta al registrar el valor promedio de seguro más alto entre las cuatro regiones analizadas.</w:t>
      </w:r>
    </w:p>
    <w:p w14:paraId="036E6558" w14:textId="77777777" w:rsidR="00ED4340" w:rsidRDefault="00ED4340" w:rsidP="00ED4340">
      <w:pPr>
        <w:jc w:val="both"/>
        <w:rPr>
          <w:rFonts w:ascii="Times New Roman" w:hAnsi="Times New Roman" w:cs="Times New Roman"/>
          <w:sz w:val="24"/>
          <w:szCs w:val="24"/>
        </w:rPr>
      </w:pPr>
      <w:r w:rsidRPr="00ED4340">
        <w:rPr>
          <w:rFonts w:ascii="Times New Roman" w:hAnsi="Times New Roman" w:cs="Times New Roman"/>
          <w:sz w:val="24"/>
          <w:szCs w:val="24"/>
        </w:rPr>
        <w:t>En conclusión, la estrategia comercial de la empresa debería concentrarse en clientes fumadores de edad avanzada ubicados en Cundinamarca, ya que este perfil combina los tres factores que más elevan el valor del seguro según el análisis realizado.</w:t>
      </w:r>
    </w:p>
    <w:p w14:paraId="17D79692" w14:textId="77777777" w:rsidR="00ED4340" w:rsidRDefault="00ED4340" w:rsidP="00ED4340">
      <w:pPr>
        <w:jc w:val="both"/>
        <w:rPr>
          <w:rFonts w:ascii="Times New Roman" w:hAnsi="Times New Roman" w:cs="Times New Roman"/>
          <w:sz w:val="24"/>
          <w:szCs w:val="24"/>
        </w:rPr>
      </w:pPr>
    </w:p>
    <w:p w14:paraId="69205048" w14:textId="77777777" w:rsidR="00ED4340" w:rsidRPr="00ED4340" w:rsidRDefault="00ED4340" w:rsidP="00ED4340">
      <w:pPr>
        <w:jc w:val="both"/>
        <w:rPr>
          <w:rFonts w:ascii="Times New Roman" w:hAnsi="Times New Roman" w:cs="Times New Roman"/>
          <w:sz w:val="24"/>
          <w:szCs w:val="24"/>
        </w:rPr>
      </w:pPr>
    </w:p>
    <w:p w14:paraId="251DCD90" w14:textId="77777777" w:rsidR="00ED4340" w:rsidRDefault="00ED4340" w:rsidP="000B146F">
      <w:pPr>
        <w:jc w:val="both"/>
        <w:rPr>
          <w:rFonts w:ascii="Times New Roman" w:hAnsi="Times New Roman" w:cs="Times New Roman"/>
          <w:sz w:val="24"/>
          <w:szCs w:val="24"/>
        </w:rPr>
      </w:pPr>
    </w:p>
    <w:p w14:paraId="39628497" w14:textId="77777777" w:rsidR="009D4645" w:rsidRDefault="009D4645" w:rsidP="000B146F">
      <w:pPr>
        <w:jc w:val="both"/>
        <w:rPr>
          <w:rFonts w:ascii="Times New Roman" w:hAnsi="Times New Roman" w:cs="Times New Roman"/>
          <w:sz w:val="24"/>
          <w:szCs w:val="24"/>
        </w:rPr>
      </w:pPr>
    </w:p>
    <w:p w14:paraId="6903C75B" w14:textId="77777777" w:rsidR="000B146F" w:rsidRDefault="000B146F" w:rsidP="000B146F">
      <w:pPr>
        <w:jc w:val="both"/>
        <w:rPr>
          <w:rFonts w:ascii="Times New Roman" w:hAnsi="Times New Roman" w:cs="Times New Roman"/>
          <w:sz w:val="24"/>
          <w:szCs w:val="24"/>
        </w:rPr>
      </w:pPr>
    </w:p>
    <w:p w14:paraId="1B9C7743" w14:textId="77777777" w:rsidR="000B146F" w:rsidRDefault="000B146F" w:rsidP="000B146F">
      <w:pPr>
        <w:jc w:val="both"/>
        <w:rPr>
          <w:rFonts w:ascii="Times New Roman" w:hAnsi="Times New Roman" w:cs="Times New Roman"/>
          <w:sz w:val="24"/>
          <w:szCs w:val="24"/>
        </w:rPr>
      </w:pPr>
    </w:p>
    <w:p w14:paraId="4CC40083" w14:textId="77777777" w:rsidR="000B146F" w:rsidRDefault="000B146F" w:rsidP="000B146F">
      <w:pPr>
        <w:jc w:val="both"/>
        <w:rPr>
          <w:rFonts w:ascii="Times New Roman" w:hAnsi="Times New Roman" w:cs="Times New Roman"/>
          <w:sz w:val="24"/>
          <w:szCs w:val="24"/>
        </w:rPr>
      </w:pPr>
    </w:p>
    <w:p w14:paraId="427777FA" w14:textId="77777777" w:rsidR="000B146F" w:rsidRDefault="000B146F" w:rsidP="000B146F">
      <w:pPr>
        <w:jc w:val="both"/>
        <w:rPr>
          <w:rFonts w:ascii="Times New Roman" w:hAnsi="Times New Roman" w:cs="Times New Roman"/>
          <w:sz w:val="24"/>
          <w:szCs w:val="24"/>
        </w:rPr>
      </w:pPr>
    </w:p>
    <w:p w14:paraId="20A6DC0D" w14:textId="77777777" w:rsidR="000B146F" w:rsidRDefault="000B146F" w:rsidP="000B146F">
      <w:pPr>
        <w:jc w:val="both"/>
        <w:rPr>
          <w:rFonts w:ascii="Times New Roman" w:hAnsi="Times New Roman" w:cs="Times New Roman"/>
          <w:sz w:val="24"/>
          <w:szCs w:val="24"/>
        </w:rPr>
      </w:pPr>
    </w:p>
    <w:p w14:paraId="155C6A7A" w14:textId="77777777" w:rsidR="000B146F" w:rsidRDefault="000B146F" w:rsidP="000B146F">
      <w:pPr>
        <w:jc w:val="both"/>
        <w:rPr>
          <w:rFonts w:ascii="Times New Roman" w:hAnsi="Times New Roman" w:cs="Times New Roman"/>
          <w:sz w:val="24"/>
          <w:szCs w:val="24"/>
        </w:rPr>
      </w:pPr>
    </w:p>
    <w:p w14:paraId="242990AA" w14:textId="77777777" w:rsidR="000B146F" w:rsidRDefault="000B146F" w:rsidP="000B146F">
      <w:pPr>
        <w:jc w:val="both"/>
        <w:rPr>
          <w:rFonts w:ascii="Times New Roman" w:hAnsi="Times New Roman" w:cs="Times New Roman"/>
          <w:sz w:val="24"/>
          <w:szCs w:val="24"/>
        </w:rPr>
      </w:pPr>
    </w:p>
    <w:p w14:paraId="68C2C5A1" w14:textId="2C0B2A8E" w:rsidR="00DE7860" w:rsidRPr="00E0109A" w:rsidRDefault="00DE7860" w:rsidP="008A5A34">
      <w:pPr>
        <w:jc w:val="both"/>
        <w:rPr>
          <w:rFonts w:ascii="Times New Roman" w:hAnsi="Times New Roman" w:cs="Times New Roman"/>
          <w:sz w:val="24"/>
          <w:szCs w:val="24"/>
        </w:rPr>
      </w:pPr>
    </w:p>
    <w:sectPr w:rsidR="00DE7860" w:rsidRPr="00E0109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76043D"/>
    <w:multiLevelType w:val="hybridMultilevel"/>
    <w:tmpl w:val="F7368B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2363248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753"/>
    <w:rsid w:val="000B146F"/>
    <w:rsid w:val="001D5E5C"/>
    <w:rsid w:val="002261D4"/>
    <w:rsid w:val="00306639"/>
    <w:rsid w:val="00307722"/>
    <w:rsid w:val="00397579"/>
    <w:rsid w:val="004A1285"/>
    <w:rsid w:val="00772601"/>
    <w:rsid w:val="008A5A34"/>
    <w:rsid w:val="009D4645"/>
    <w:rsid w:val="00A168B8"/>
    <w:rsid w:val="00A84D3F"/>
    <w:rsid w:val="00AF6753"/>
    <w:rsid w:val="00B34BC2"/>
    <w:rsid w:val="00D91657"/>
    <w:rsid w:val="00DE7860"/>
    <w:rsid w:val="00DF43BD"/>
    <w:rsid w:val="00E0109A"/>
    <w:rsid w:val="00ED434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5292D"/>
  <w15:chartTrackingRefBased/>
  <w15:docId w15:val="{1EA214B1-615E-4A5A-9DC7-D9B14D6EC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F67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AF67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AF675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AF675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AF675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AF675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F675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F675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F675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F6753"/>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AF6753"/>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AF6753"/>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AF6753"/>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AF6753"/>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AF675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F675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F675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F6753"/>
    <w:rPr>
      <w:rFonts w:eastAsiaTheme="majorEastAsia" w:cstheme="majorBidi"/>
      <w:color w:val="272727" w:themeColor="text1" w:themeTint="D8"/>
    </w:rPr>
  </w:style>
  <w:style w:type="paragraph" w:styleId="Ttulo">
    <w:name w:val="Title"/>
    <w:basedOn w:val="Normal"/>
    <w:next w:val="Normal"/>
    <w:link w:val="TtuloCar"/>
    <w:uiPriority w:val="10"/>
    <w:qFormat/>
    <w:rsid w:val="00AF67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F675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F675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F675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F6753"/>
    <w:pPr>
      <w:spacing w:before="160"/>
      <w:jc w:val="center"/>
    </w:pPr>
    <w:rPr>
      <w:i/>
      <w:iCs/>
      <w:color w:val="404040" w:themeColor="text1" w:themeTint="BF"/>
    </w:rPr>
  </w:style>
  <w:style w:type="character" w:customStyle="1" w:styleId="CitaCar">
    <w:name w:val="Cita Car"/>
    <w:basedOn w:val="Fuentedeprrafopredeter"/>
    <w:link w:val="Cita"/>
    <w:uiPriority w:val="29"/>
    <w:rsid w:val="00AF6753"/>
    <w:rPr>
      <w:i/>
      <w:iCs/>
      <w:color w:val="404040" w:themeColor="text1" w:themeTint="BF"/>
    </w:rPr>
  </w:style>
  <w:style w:type="paragraph" w:styleId="Prrafodelista">
    <w:name w:val="List Paragraph"/>
    <w:basedOn w:val="Normal"/>
    <w:uiPriority w:val="34"/>
    <w:qFormat/>
    <w:rsid w:val="00AF6753"/>
    <w:pPr>
      <w:ind w:left="720"/>
      <w:contextualSpacing/>
    </w:pPr>
  </w:style>
  <w:style w:type="character" w:styleId="nfasisintenso">
    <w:name w:val="Intense Emphasis"/>
    <w:basedOn w:val="Fuentedeprrafopredeter"/>
    <w:uiPriority w:val="21"/>
    <w:qFormat/>
    <w:rsid w:val="00AF6753"/>
    <w:rPr>
      <w:i/>
      <w:iCs/>
      <w:color w:val="2F5496" w:themeColor="accent1" w:themeShade="BF"/>
    </w:rPr>
  </w:style>
  <w:style w:type="paragraph" w:styleId="Citadestacada">
    <w:name w:val="Intense Quote"/>
    <w:basedOn w:val="Normal"/>
    <w:next w:val="Normal"/>
    <w:link w:val="CitadestacadaCar"/>
    <w:uiPriority w:val="30"/>
    <w:qFormat/>
    <w:rsid w:val="00AF67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AF6753"/>
    <w:rPr>
      <w:i/>
      <w:iCs/>
      <w:color w:val="2F5496" w:themeColor="accent1" w:themeShade="BF"/>
    </w:rPr>
  </w:style>
  <w:style w:type="character" w:styleId="Referenciaintensa">
    <w:name w:val="Intense Reference"/>
    <w:basedOn w:val="Fuentedeprrafopredeter"/>
    <w:uiPriority w:val="32"/>
    <w:qFormat/>
    <w:rsid w:val="00AF675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146</TotalTime>
  <Pages>14</Pages>
  <Words>1835</Words>
  <Characters>10095</Characters>
  <Application>Microsoft Office Word</Application>
  <DocSecurity>0</DocSecurity>
  <Lines>84</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pablo lopez rodriguez</dc:creator>
  <cp:keywords/>
  <dc:description/>
  <cp:lastModifiedBy>juan pablo lopez rodriguez</cp:lastModifiedBy>
  <cp:revision>2</cp:revision>
  <dcterms:created xsi:type="dcterms:W3CDTF">2026-05-04T05:47:00Z</dcterms:created>
  <dcterms:modified xsi:type="dcterms:W3CDTF">2026-05-04T21:59:00Z</dcterms:modified>
</cp:coreProperties>
</file>