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CEBD" w14:textId="44117E27" w:rsidR="00EB2A24" w:rsidRDefault="00EB2A24" w:rsidP="00EB2A24">
      <w:pPr>
        <w:rPr>
          <w:b/>
          <w:bCs/>
        </w:rPr>
      </w:pPr>
      <w:r>
        <w:rPr>
          <w:b/>
          <w:bCs/>
        </w:rPr>
        <w:t xml:space="preserve">Definição da Identidade visual com o estudo das Cores </w:t>
      </w:r>
    </w:p>
    <w:p w14:paraId="4278C12E" w14:textId="77777777" w:rsidR="00EB2A24" w:rsidRPr="00EB2A24" w:rsidRDefault="00EB2A24" w:rsidP="00EB2A24"/>
    <w:p w14:paraId="202C0466" w14:textId="77777777" w:rsidR="00EB2A24" w:rsidRPr="00EB2A24" w:rsidRDefault="00EB2A24" w:rsidP="00EB2A24">
      <w:pPr>
        <w:rPr>
          <w:b/>
          <w:bCs/>
        </w:rPr>
      </w:pPr>
      <w:r w:rsidRPr="00EB2A24">
        <w:rPr>
          <w:b/>
          <w:bCs/>
        </w:rPr>
        <w:t xml:space="preserve">Identidade Visual da </w:t>
      </w:r>
      <w:proofErr w:type="spellStart"/>
      <w:r w:rsidRPr="00EB2A24">
        <w:rPr>
          <w:b/>
          <w:bCs/>
        </w:rPr>
        <w:t>PetConect</w:t>
      </w:r>
      <w:proofErr w:type="spellEnd"/>
    </w:p>
    <w:p w14:paraId="5AC950F9" w14:textId="1E599226" w:rsidR="00EB2A24" w:rsidRPr="00EB2A24" w:rsidRDefault="00EB2A24" w:rsidP="00EB2A24">
      <w:r w:rsidRPr="00EB2A24">
        <w:t xml:space="preserve">Cada elemento visual da </w:t>
      </w:r>
      <w:proofErr w:type="spellStart"/>
      <w:proofErr w:type="gramStart"/>
      <w:r w:rsidRPr="00EB2A24">
        <w:t>PetConect</w:t>
      </w:r>
      <w:proofErr w:type="spellEnd"/>
      <w:r w:rsidRPr="00EB2A24">
        <w:t xml:space="preserve">  como</w:t>
      </w:r>
      <w:proofErr w:type="gramEnd"/>
      <w:r w:rsidRPr="00EB2A24">
        <w:t xml:space="preserve"> o logotipo, a paleta de cores, a tipografia e os materiais de </w:t>
      </w:r>
      <w:proofErr w:type="gramStart"/>
      <w:r w:rsidRPr="00EB2A24">
        <w:t>comunicação</w:t>
      </w:r>
      <w:r w:rsidR="00A4506B">
        <w:t xml:space="preserve"> </w:t>
      </w:r>
      <w:r w:rsidRPr="00EB2A24">
        <w:t xml:space="preserve"> é</w:t>
      </w:r>
      <w:proofErr w:type="gramEnd"/>
      <w:r w:rsidRPr="00EB2A24">
        <w:t xml:space="preserve"> desenvolvido para despertar sentimentos de acolhimento. A identidade busca criar uma conexão emocional entre a marca, os animais e as pessoas interessadas em adotar, reforçando a importância da adoção consciente e do respeito à vida animal.</w:t>
      </w:r>
    </w:p>
    <w:p w14:paraId="78343858" w14:textId="24154216" w:rsidR="00EB2A24" w:rsidRDefault="00EB2A24" w:rsidP="00EB2A24">
      <w:r w:rsidRPr="00EB2A24">
        <w:t xml:space="preserve">A padronização da identidade visual em todos os canais, como redes sociais, site, campanhas e materiais institucionais, fortalece o reconhecimento da </w:t>
      </w:r>
      <w:proofErr w:type="spellStart"/>
      <w:r w:rsidRPr="00EB2A24">
        <w:t>PetConect</w:t>
      </w:r>
      <w:proofErr w:type="spellEnd"/>
      <w:r w:rsidRPr="00EB2A24">
        <w:t xml:space="preserve"> e amplia seu impacto social. Dessa forma, a identidade visual não apenas diferencia a empresa, mas também atua como uma ferramenta essencial para sensibilizar, informar e mobilizar a sociedade em prol da causa animal.</w:t>
      </w:r>
      <w:r w:rsidR="00A4506B">
        <w:br/>
      </w:r>
    </w:p>
    <w:p w14:paraId="2651DBAF" w14:textId="77777777" w:rsidR="00A4506B" w:rsidRPr="00A4506B" w:rsidRDefault="00A4506B" w:rsidP="00A4506B">
      <w:pPr>
        <w:rPr>
          <w:b/>
          <w:bCs/>
          <w:sz w:val="28"/>
          <w:szCs w:val="28"/>
        </w:rPr>
      </w:pPr>
      <w:r w:rsidRPr="00A4506B">
        <w:rPr>
          <w:b/>
          <w:bCs/>
          <w:sz w:val="28"/>
          <w:szCs w:val="28"/>
        </w:rPr>
        <w:t xml:space="preserve">Estudo das Cores </w:t>
      </w:r>
    </w:p>
    <w:p w14:paraId="2D6582F2" w14:textId="77777777" w:rsidR="00A4506B" w:rsidRDefault="00A4506B" w:rsidP="00A4506B">
      <w:pPr>
        <w:rPr>
          <w:b/>
          <w:bCs/>
        </w:rPr>
      </w:pPr>
    </w:p>
    <w:p w14:paraId="2A5D4480" w14:textId="77777777" w:rsidR="00A4506B" w:rsidRPr="00EB2A24" w:rsidRDefault="00A4506B" w:rsidP="00A4506B">
      <w:r w:rsidRPr="00EB2A24">
        <w:rPr>
          <w:b/>
          <w:bCs/>
        </w:rPr>
        <w:t>Vermelho</w:t>
      </w:r>
      <w:r w:rsidRPr="00EB2A24">
        <w:br/>
        <w:t>O vermelho é amplamente utilizado por restaurantes porque desperta o apetite. Também está fortemente ligado à ideia de urgência, sendo muito comum em campanhas de liquidação e promoções, já que incentiva decisões rápidas.</w:t>
      </w:r>
    </w:p>
    <w:p w14:paraId="57199A05" w14:textId="77777777" w:rsidR="00A4506B" w:rsidRPr="00EB2A24" w:rsidRDefault="00A4506B" w:rsidP="00A4506B">
      <w:r w:rsidRPr="00EB2A24">
        <w:rPr>
          <w:b/>
          <w:bCs/>
        </w:rPr>
        <w:t>Azul</w:t>
      </w:r>
      <w:r w:rsidRPr="00EB2A24">
        <w:br/>
        <w:t>O azul transmite sensações de segurança, calma e confiança. Por ser uma cor acolhedora, costuma gerar uma percepção positiva e é frequentemente relacionada à área de tecnologia. Quando combinado com o branco, passa uma sensação de frescor; com o cinza, remete à elegância; e, ao lado do amarelo, pode trazer um ar jovem e dinâmico.</w:t>
      </w:r>
    </w:p>
    <w:p w14:paraId="0C36A283" w14:textId="77777777" w:rsidR="00A4506B" w:rsidRPr="00EB2A24" w:rsidRDefault="00A4506B" w:rsidP="00A4506B">
      <w:r w:rsidRPr="00EB2A24">
        <w:rPr>
          <w:b/>
          <w:bCs/>
        </w:rPr>
        <w:t>Amarelo</w:t>
      </w:r>
      <w:r w:rsidRPr="00EB2A24">
        <w:br/>
        <w:t>Considerada uma das cores mais vibrantes, o amarelo está associado à alegria, energia e otimismo. Ele favorece a sensação de acolhimento e auxilia na concentração, além de ser facilmente relacionado a novidades. Por chamar atenção, é muito eficiente em botões de chamada para ação (</w:t>
      </w:r>
      <w:proofErr w:type="spellStart"/>
      <w:r w:rsidRPr="00EB2A24">
        <w:t>CTAs</w:t>
      </w:r>
      <w:proofErr w:type="spellEnd"/>
      <w:r w:rsidRPr="00EB2A24">
        <w:t>), já que também remete à cautela e alerta.</w:t>
      </w:r>
    </w:p>
    <w:p w14:paraId="27053643" w14:textId="77777777" w:rsidR="00A4506B" w:rsidRPr="00EB2A24" w:rsidRDefault="00A4506B" w:rsidP="00A4506B">
      <w:r w:rsidRPr="00EB2A24">
        <w:rPr>
          <w:b/>
          <w:bCs/>
        </w:rPr>
        <w:t>Verde</w:t>
      </w:r>
      <w:r w:rsidRPr="00EB2A24">
        <w:br/>
        <w:t xml:space="preserve">Muito presente em marcas ligadas à saúde e à natureza, o verde transmite relaxamento e equilíbrio. Está diretamente associado a temas ambientais e é </w:t>
      </w:r>
      <w:r w:rsidRPr="00EB2A24">
        <w:lastRenderedPageBreak/>
        <w:t>frequentemente utilizado em iniciativas que promovem sustentabilidade e bem-estar.</w:t>
      </w:r>
    </w:p>
    <w:p w14:paraId="0DFF6470" w14:textId="77777777" w:rsidR="00A4506B" w:rsidRPr="00EB2A24" w:rsidRDefault="00A4506B" w:rsidP="00A4506B">
      <w:r w:rsidRPr="00EB2A24">
        <w:rPr>
          <w:b/>
          <w:bCs/>
        </w:rPr>
        <w:t>Laranja</w:t>
      </w:r>
      <w:r w:rsidRPr="00EB2A24">
        <w:br/>
        <w:t>Assim como o amarelo e o vermelho, o laranja comunica energia, entusiasmo e paixão. É bastante usado em segmentos ligados ao lazer, entretenimento e segurança, sendo uma escolha adequada para negócios que desejam transmitir proximidade e dinamismo.</w:t>
      </w:r>
    </w:p>
    <w:p w14:paraId="19BCC3BA" w14:textId="77777777" w:rsidR="00A4506B" w:rsidRPr="00EB2A24" w:rsidRDefault="00A4506B" w:rsidP="00A4506B">
      <w:r w:rsidRPr="00EB2A24">
        <w:rPr>
          <w:b/>
          <w:bCs/>
        </w:rPr>
        <w:t>Roxo</w:t>
      </w:r>
      <w:r w:rsidRPr="00EB2A24">
        <w:br/>
        <w:t>O roxo carrega um forte simbolismo ligado à nobreza e à sofisticação. É uma cor que pode representar criatividade, imaginação e mistério, além de transmitir autoridade, poder, prosperidade, sabedoria e respeito.</w:t>
      </w:r>
    </w:p>
    <w:p w14:paraId="79AD8265" w14:textId="77777777" w:rsidR="00A4506B" w:rsidRPr="00EB2A24" w:rsidRDefault="00A4506B" w:rsidP="00A4506B">
      <w:r w:rsidRPr="00EB2A24">
        <w:rPr>
          <w:b/>
          <w:bCs/>
        </w:rPr>
        <w:t>Marrom</w:t>
      </w:r>
      <w:r w:rsidRPr="00EB2A24">
        <w:br/>
        <w:t>Apesar de muitos não perceberem, o marrom é uma cor acolhedora e quente, associada à terra, à solidez, à confiança e à estabilidade. Também pode estimular o apetite em produtos de origem natural, como café e chocolate, sendo indicada ainda para áreas como o mercado imobiliário, financeiro e serviços veterinários.</w:t>
      </w:r>
    </w:p>
    <w:p w14:paraId="10705601" w14:textId="77777777" w:rsidR="00A4506B" w:rsidRPr="00EB2A24" w:rsidRDefault="00A4506B" w:rsidP="00A4506B">
      <w:r w:rsidRPr="00EB2A24">
        <w:rPr>
          <w:b/>
          <w:bCs/>
        </w:rPr>
        <w:t>Preto</w:t>
      </w:r>
      <w:r w:rsidRPr="00EB2A24">
        <w:br/>
        <w:t>O preto é uma cor marcante, frequentemente relacionada à elegância, sofisticação, autoridade e poder. Também pode simbolizar força, formalidade e inteligência, embora em alguns contextos esteja ligado ao mistério, à rebeldia ou ao luto. Sua percepção varia conforme as combinações, podendo transmitir um visual clássico ou moderno. É muito utilizado em marcas de luxo, moda e cosméticos.</w:t>
      </w:r>
    </w:p>
    <w:p w14:paraId="40A01AD6" w14:textId="77777777" w:rsidR="00A4506B" w:rsidRPr="00EB2A24" w:rsidRDefault="00A4506B" w:rsidP="00A4506B">
      <w:r w:rsidRPr="00EB2A24">
        <w:rPr>
          <w:b/>
          <w:bCs/>
        </w:rPr>
        <w:t>Branco</w:t>
      </w:r>
      <w:r w:rsidRPr="00EB2A24">
        <w:br/>
        <w:t>O branco remete à pureza, limpeza, segurança e sinceridade. É muito comum em áreas da saúde, como medicina, enfermagem e odontologia, além de funcionar bem em sites ligados à ciência e tecnologia. Quando combinado com cores como preto, dourado, prateado ou cinza, também pode comunicar luxo e requinte.</w:t>
      </w:r>
    </w:p>
    <w:p w14:paraId="59325F9A" w14:textId="77777777" w:rsidR="00A4506B" w:rsidRPr="00EB2A24" w:rsidRDefault="00A4506B" w:rsidP="00A4506B">
      <w:r w:rsidRPr="00EB2A24">
        <w:rPr>
          <w:b/>
          <w:bCs/>
        </w:rPr>
        <w:t>Cinza</w:t>
      </w:r>
      <w:r w:rsidRPr="00EB2A24">
        <w:br/>
        <w:t>O cinza possui um aspecto neutro e sofisticado, estando associado ao profissionalismo, formalidade, praticidade e atemporalidade. É uma escolha frequente para ambientes corporativos, produtos premium e propostas visuais que buscam transmitir serenidade.</w:t>
      </w:r>
    </w:p>
    <w:p w14:paraId="7C8A8B4E" w14:textId="77777777" w:rsidR="00A4506B" w:rsidRDefault="00A4506B" w:rsidP="00A4506B">
      <w:r w:rsidRPr="00EB2A24">
        <w:rPr>
          <w:b/>
          <w:bCs/>
        </w:rPr>
        <w:t>Rosa</w:t>
      </w:r>
      <w:r w:rsidRPr="00EB2A24">
        <w:br/>
        <w:t>Embora seja próximo ao vermelho, o rosa carrega significados próprios. Ele representa delicadeza, afeto, romance e sinceridade. Diferente do vermelho, não está ligado à agressividade, tendo um caráter mais suave, gentil e jovem, além de transmitir sofisticação de forma sutil.</w:t>
      </w:r>
    </w:p>
    <w:p w14:paraId="6C7E5D81" w14:textId="77777777" w:rsidR="00A4506B" w:rsidRDefault="00A4506B" w:rsidP="00EB2A24"/>
    <w:p w14:paraId="6820B277" w14:textId="77777777" w:rsidR="00A4506B" w:rsidRDefault="00A4506B" w:rsidP="00A4506B">
      <w:pPr>
        <w:ind w:firstLine="708"/>
        <w:rPr>
          <w:b/>
          <w:bCs/>
        </w:rPr>
      </w:pPr>
      <w:r w:rsidRPr="00A4506B">
        <w:rPr>
          <w:b/>
          <w:bCs/>
        </w:rPr>
        <w:t xml:space="preserve">Paleta de Cores da Marca </w:t>
      </w:r>
      <w:proofErr w:type="spellStart"/>
      <w:r w:rsidRPr="00A4506B">
        <w:rPr>
          <w:b/>
          <w:bCs/>
        </w:rPr>
        <w:t>PetConect</w:t>
      </w:r>
      <w:proofErr w:type="spellEnd"/>
    </w:p>
    <w:p w14:paraId="21C93982" w14:textId="77777777" w:rsidR="00A4506B" w:rsidRDefault="00A4506B" w:rsidP="00A4506B">
      <w:pPr>
        <w:ind w:firstLine="708"/>
        <w:rPr>
          <w:b/>
          <w:bCs/>
        </w:rPr>
      </w:pPr>
    </w:p>
    <w:p w14:paraId="38F24EA2" w14:textId="5463A0CE" w:rsidR="00A4506B" w:rsidRDefault="00A4506B" w:rsidP="00A4506B">
      <w:pPr>
        <w:ind w:firstLine="708"/>
        <w:rPr>
          <w:b/>
          <w:bCs/>
        </w:rPr>
      </w:pPr>
      <w:r>
        <w:rPr>
          <w:b/>
          <w:bCs/>
        </w:rPr>
        <w:t xml:space="preserve">Apartir dos estudos das cores foi escolhido a palheta de cores da </w:t>
      </w:r>
      <w:proofErr w:type="spellStart"/>
      <w:r>
        <w:rPr>
          <w:b/>
          <w:bCs/>
        </w:rPr>
        <w:t>PetConect</w:t>
      </w:r>
      <w:proofErr w:type="spellEnd"/>
    </w:p>
    <w:p w14:paraId="3AD9A472" w14:textId="77777777" w:rsidR="00A4506B" w:rsidRDefault="00A4506B" w:rsidP="00A4506B">
      <w:pPr>
        <w:ind w:firstLine="708"/>
        <w:rPr>
          <w:b/>
          <w:bCs/>
        </w:rPr>
      </w:pPr>
    </w:p>
    <w:p w14:paraId="2D9C3364" w14:textId="4A868966" w:rsidR="00A4506B" w:rsidRPr="00A4506B" w:rsidRDefault="00A4506B" w:rsidP="00A4506B">
      <w:pPr>
        <w:ind w:firstLine="708"/>
        <w:jc w:val="center"/>
        <w:rPr>
          <w:b/>
          <w:bCs/>
        </w:rPr>
      </w:pPr>
      <w:r w:rsidRPr="00A4506B">
        <w:rPr>
          <w:b/>
          <w:bCs/>
        </w:rPr>
        <w:t>Verde Suave (Cor Principal)</w:t>
      </w:r>
    </w:p>
    <w:p w14:paraId="5C6C4770" w14:textId="77777777" w:rsidR="00A4506B" w:rsidRPr="00A4506B" w:rsidRDefault="00A4506B" w:rsidP="00A4506B">
      <w:r w:rsidRPr="00A4506B">
        <w:rPr>
          <w:b/>
          <w:bCs/>
        </w:rPr>
        <w:t>Significado e motivo da escolha:</w:t>
      </w:r>
      <w:r w:rsidRPr="00A4506B">
        <w:br/>
        <w:t>O verde representa vida, esperança, equilíbrio e bem</w:t>
      </w:r>
      <w:r w:rsidRPr="00A4506B">
        <w:noBreakHyphen/>
        <w:t>estar. É uma cor fortemente ligada à natureza e à saúde, o que faz total sentido para uma marca que atua na proteção e recuperação de animais. O tom suave transmite calma, acolhimento e segurança, ajudando a criar confiança no público e reforçando a ideia de um novo começo para os animais resgatados.</w:t>
      </w:r>
    </w:p>
    <w:p w14:paraId="56037E58" w14:textId="7469BF71" w:rsidR="00A4506B" w:rsidRDefault="00A4506B" w:rsidP="00A4506B">
      <w:r w:rsidRPr="00A4506B">
        <w:rPr>
          <w:b/>
          <w:bCs/>
        </w:rPr>
        <w:t>Mensagem que comunica:</w:t>
      </w:r>
      <w:r w:rsidRPr="00A4506B">
        <w:t xml:space="preserve"> cuidado, renovação e proteção.</w:t>
      </w:r>
    </w:p>
    <w:p w14:paraId="2A9F4942" w14:textId="77777777" w:rsidR="00A4506B" w:rsidRPr="00A4506B" w:rsidRDefault="00A4506B" w:rsidP="00A4506B"/>
    <w:p w14:paraId="5F12CAA3" w14:textId="2CBE6330" w:rsidR="00A4506B" w:rsidRPr="00A4506B" w:rsidRDefault="00A4506B" w:rsidP="00A4506B">
      <w:pPr>
        <w:jc w:val="center"/>
        <w:rPr>
          <w:b/>
          <w:bCs/>
        </w:rPr>
      </w:pPr>
      <w:r w:rsidRPr="00A4506B">
        <w:rPr>
          <w:b/>
          <w:bCs/>
        </w:rPr>
        <w:t>Laranja Claro (Cor de Destaque)</w:t>
      </w:r>
    </w:p>
    <w:p w14:paraId="6EF4B2CB" w14:textId="77777777" w:rsidR="00A4506B" w:rsidRPr="00A4506B" w:rsidRDefault="00A4506B" w:rsidP="00A4506B">
      <w:r w:rsidRPr="00A4506B">
        <w:rPr>
          <w:b/>
          <w:bCs/>
        </w:rPr>
        <w:t>Significado e motivo da escolha:</w:t>
      </w:r>
      <w:r w:rsidRPr="00A4506B">
        <w:br/>
        <w:t xml:space="preserve">O laranja transmite calor humano, empatia, alegria e proximidade. Para a </w:t>
      </w:r>
      <w:proofErr w:type="spellStart"/>
      <w:r w:rsidRPr="00A4506B">
        <w:t>PetConect</w:t>
      </w:r>
      <w:proofErr w:type="spellEnd"/>
      <w:r w:rsidRPr="00A4506B">
        <w:t>, essa cor representa o afeto envolvido no processo de adoção e a energia positiva da conexão entre pessoas e animais. É ideal para chamadas à ação, como botões de “Adote”, “Ajude” ou “Doe”, pois estimula o engajamento sem soar agressivo.</w:t>
      </w:r>
    </w:p>
    <w:p w14:paraId="7BF064A6" w14:textId="47C6B299" w:rsidR="00A4506B" w:rsidRDefault="00A4506B" w:rsidP="00A4506B">
      <w:r w:rsidRPr="00A4506B">
        <w:rPr>
          <w:b/>
          <w:bCs/>
        </w:rPr>
        <w:t>Mensagem que comunica:</w:t>
      </w:r>
      <w:r w:rsidRPr="00A4506B">
        <w:t xml:space="preserve"> amor, entusiasmo e conexão emocional.</w:t>
      </w:r>
    </w:p>
    <w:p w14:paraId="55F145F2" w14:textId="77777777" w:rsidR="00A4506B" w:rsidRPr="00A4506B" w:rsidRDefault="00A4506B" w:rsidP="00A4506B"/>
    <w:p w14:paraId="5052333C" w14:textId="64680946" w:rsidR="00A4506B" w:rsidRPr="00A4506B" w:rsidRDefault="00A4506B" w:rsidP="00A4506B">
      <w:pPr>
        <w:jc w:val="center"/>
        <w:rPr>
          <w:b/>
          <w:bCs/>
        </w:rPr>
      </w:pPr>
      <w:r w:rsidRPr="00A4506B">
        <w:rPr>
          <w:b/>
          <w:bCs/>
        </w:rPr>
        <w:t>Branco (Cor de Apoio)</w:t>
      </w:r>
    </w:p>
    <w:p w14:paraId="7C84533E" w14:textId="77777777" w:rsidR="00A4506B" w:rsidRPr="00A4506B" w:rsidRDefault="00A4506B" w:rsidP="00A4506B">
      <w:r w:rsidRPr="00A4506B">
        <w:rPr>
          <w:b/>
          <w:bCs/>
        </w:rPr>
        <w:t>Significado e motivo da escolha:</w:t>
      </w:r>
      <w:r w:rsidRPr="00A4506B">
        <w:br/>
        <w:t xml:space="preserve">O branco simboliza paz, simplicidade, pureza e transparência. Ele ajuda a equilibrar a paleta, trazendo leveza e clareza à comunicação visual. Na </w:t>
      </w:r>
      <w:proofErr w:type="spellStart"/>
      <w:r w:rsidRPr="00A4506B">
        <w:t>PetConect</w:t>
      </w:r>
      <w:proofErr w:type="spellEnd"/>
      <w:r w:rsidRPr="00A4506B">
        <w:t>, o branco reforça a ideia de confiança, cuidado e honestidade nas ações da empresa.</w:t>
      </w:r>
    </w:p>
    <w:p w14:paraId="246F52A0" w14:textId="790903C8" w:rsidR="00A4506B" w:rsidRDefault="00A4506B" w:rsidP="00A4506B">
      <w:r w:rsidRPr="00A4506B">
        <w:rPr>
          <w:b/>
          <w:bCs/>
        </w:rPr>
        <w:t>Mensagem que comunica:</w:t>
      </w:r>
      <w:r w:rsidRPr="00A4506B">
        <w:t xml:space="preserve"> segurança, clareza e acolhimento.</w:t>
      </w:r>
    </w:p>
    <w:p w14:paraId="47BBD30B" w14:textId="77777777" w:rsidR="00A4506B" w:rsidRPr="00A4506B" w:rsidRDefault="00A4506B" w:rsidP="00A4506B"/>
    <w:p w14:paraId="5DC18DC7" w14:textId="3C613A5E" w:rsidR="00A4506B" w:rsidRPr="00A4506B" w:rsidRDefault="00A4506B" w:rsidP="00A4506B">
      <w:pPr>
        <w:jc w:val="center"/>
        <w:rPr>
          <w:b/>
          <w:bCs/>
        </w:rPr>
      </w:pPr>
      <w:r w:rsidRPr="00A4506B">
        <w:rPr>
          <w:b/>
          <w:bCs/>
        </w:rPr>
        <w:t>Marrom Claro ou Bege (Cor Complementar)</w:t>
      </w:r>
    </w:p>
    <w:p w14:paraId="6568FA56" w14:textId="77777777" w:rsidR="00A4506B" w:rsidRPr="00A4506B" w:rsidRDefault="00A4506B" w:rsidP="00A4506B">
      <w:r w:rsidRPr="00A4506B">
        <w:rPr>
          <w:b/>
          <w:bCs/>
        </w:rPr>
        <w:lastRenderedPageBreak/>
        <w:t>Significado e motivo da escolha:</w:t>
      </w:r>
      <w:r w:rsidRPr="00A4506B">
        <w:br/>
        <w:t xml:space="preserve">O marrom remete à terra, à estabilidade e à natureza. Ele reforça o vínculo com o mundo natural e com os animais, além de transmitir confiabilidade e aconchego. É uma cor que lembra lares, reforçando simbolicamente o objetivo principal da </w:t>
      </w:r>
      <w:proofErr w:type="spellStart"/>
      <w:r w:rsidRPr="00A4506B">
        <w:t>PetConect</w:t>
      </w:r>
      <w:proofErr w:type="spellEnd"/>
      <w:r w:rsidRPr="00A4506B">
        <w:t>: encontrar um lar para cada animal.</w:t>
      </w:r>
    </w:p>
    <w:p w14:paraId="0758966E" w14:textId="77777777" w:rsidR="00A4506B" w:rsidRPr="00A4506B" w:rsidRDefault="00A4506B" w:rsidP="00A4506B">
      <w:r w:rsidRPr="00A4506B">
        <w:rPr>
          <w:b/>
          <w:bCs/>
        </w:rPr>
        <w:t>Mensagem que comunica:</w:t>
      </w:r>
      <w:r w:rsidRPr="00A4506B">
        <w:t xml:space="preserve"> estabilidade, afeto e pertencimento.</w:t>
      </w:r>
    </w:p>
    <w:p w14:paraId="6C8F9DA0" w14:textId="0B9C3227" w:rsidR="00A4506B" w:rsidRPr="00A4506B" w:rsidRDefault="00A4506B" w:rsidP="00A4506B"/>
    <w:p w14:paraId="5C9EEEA5" w14:textId="6F4D7E63" w:rsidR="00A4506B" w:rsidRPr="00A4506B" w:rsidRDefault="00A4506B" w:rsidP="00A4506B">
      <w:pPr>
        <w:jc w:val="center"/>
        <w:rPr>
          <w:b/>
          <w:bCs/>
        </w:rPr>
      </w:pPr>
      <w:r w:rsidRPr="00A4506B">
        <w:rPr>
          <w:b/>
          <w:bCs/>
        </w:rPr>
        <w:t xml:space="preserve">Resumo da Identidade de Cores da </w:t>
      </w:r>
      <w:proofErr w:type="spellStart"/>
      <w:r w:rsidRPr="00A4506B">
        <w:rPr>
          <w:b/>
          <w:bCs/>
        </w:rPr>
        <w:t>PetConect</w:t>
      </w:r>
      <w:proofErr w:type="spellEnd"/>
    </w:p>
    <w:p w14:paraId="583622F5" w14:textId="77777777" w:rsidR="00A4506B" w:rsidRPr="00A4506B" w:rsidRDefault="00A4506B" w:rsidP="00A4506B">
      <w:r w:rsidRPr="00A4506B">
        <w:t xml:space="preserve">A paleta da </w:t>
      </w:r>
      <w:proofErr w:type="spellStart"/>
      <w:r w:rsidRPr="00A4506B">
        <w:t>PetConect</w:t>
      </w:r>
      <w:proofErr w:type="spellEnd"/>
      <w:r w:rsidRPr="00A4506B">
        <w:t xml:space="preserve"> foi pensada para </w:t>
      </w:r>
      <w:r w:rsidRPr="00A4506B">
        <w:rPr>
          <w:b/>
          <w:bCs/>
        </w:rPr>
        <w:t>emocionar, acolher e gerar confiança</w:t>
      </w:r>
      <w:r w:rsidRPr="00A4506B">
        <w:t>. As cores trabalham juntas para transmitir cuidado com os animais, responsabilidade social e a importância da adoção consciente, criando uma identidade visual coerente com a causa e facilmente reconhecida pelo público.</w:t>
      </w:r>
    </w:p>
    <w:p w14:paraId="0617A322" w14:textId="53DA02D4" w:rsidR="00DE7AF4" w:rsidRDefault="00DE7AF4" w:rsidP="00EB2A24">
      <w:r>
        <w:t xml:space="preserve"> </w:t>
      </w:r>
    </w:p>
    <w:p w14:paraId="60434953" w14:textId="2AE8B8D3" w:rsidR="00DE7AF4" w:rsidRDefault="00DE7AF4" w:rsidP="00EB2A24">
      <w:r>
        <w:t xml:space="preserve">Nova logo segundo nossa identidade visual </w:t>
      </w:r>
    </w:p>
    <w:p w14:paraId="5C4BC795" w14:textId="77777777" w:rsidR="00DE7AF4" w:rsidRDefault="00DE7AF4" w:rsidP="00EB2A24"/>
    <w:p w14:paraId="14843793" w14:textId="3A32DCDD" w:rsidR="00DE7AF4" w:rsidRPr="00EB2A24" w:rsidRDefault="00DE7AF4" w:rsidP="00EB2A24">
      <w:r>
        <w:rPr>
          <w:noProof/>
        </w:rPr>
        <w:drawing>
          <wp:inline distT="0" distB="0" distL="0" distR="0" wp14:anchorId="69CE3F9B" wp14:editId="7A8EAB53">
            <wp:extent cx="3005667" cy="3005667"/>
            <wp:effectExtent l="0" t="0" r="4445" b="4445"/>
            <wp:docPr id="1684055290" name="Imagem 1" descr="The image depicts a heart-shaped logo with a cat and a dog inside, symbolizing a connection or friendsh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5290" name="Imagem 1" descr="The image depicts a heart-shaped logo with a cat and a dog inside, symbolizing a connection or friendship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980" cy="300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95AC" w14:textId="77777777" w:rsidR="00EB2A24" w:rsidRDefault="00EB2A24"/>
    <w:sectPr w:rsidR="00EB2A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A24"/>
    <w:rsid w:val="00166327"/>
    <w:rsid w:val="00A4506B"/>
    <w:rsid w:val="00DE7AF4"/>
    <w:rsid w:val="00EB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76CB3"/>
  <w15:chartTrackingRefBased/>
  <w15:docId w15:val="{24C8C874-416D-4D32-855C-5A0D6209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2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2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2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2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2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2A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2A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2A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2A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2A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2A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2A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2A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2A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2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2A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2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972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Silva Galvão</dc:creator>
  <cp:keywords/>
  <dc:description/>
  <cp:lastModifiedBy>João Vitor Da Silva Galvão</cp:lastModifiedBy>
  <cp:revision>1</cp:revision>
  <dcterms:created xsi:type="dcterms:W3CDTF">2026-04-09T12:28:00Z</dcterms:created>
  <dcterms:modified xsi:type="dcterms:W3CDTF">2026-04-09T13:03:00Z</dcterms:modified>
</cp:coreProperties>
</file>