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The Salt Road</w:t>
      </w:r>
    </w:p>
    <w:p>
      <w:r>
        <w:t xml:space="preserve">A novel of the coast</w:t>
      </w:r>
    </w:p>
    <w:p>
      <w:r>
        <w:t xml:space="preserve">Jeff Moore</w:t>
      </w:r>
    </w:p>
    <w:p>
      <w:r>
        <w:t xml:space="preserve">12 Harbour Row, Anstruther</w:t>
      </w:r>
    </w:p>
    <w:p>
      <w:r>
        <w:br w:type="page"/>
      </w:r>
    </w:p>
    <w:p>
      <w:r>
        <w:t xml:space="preserve">CHAPTER ONE</w:t>
      </w:r>
    </w:p>
    <w:p>
      <w:r>
        <w:t xml:space="preserve">The tide had gone out further than Maren had ever seen it.</w:t>
      </w:r>
    </w:p>
    <w:p>
      <w:r>
        <w:t xml:space="preserve">Her father would have called it a judgement.</w:t>
      </w:r>
    </w:p>
    <w:p>
      <w:r>
        <w:t xml:space="preserve">***</w:t>
      </w:r>
    </w:p>
    <w:p>
      <w:r>
        <w:t xml:space="preserve">It was not a boat. It had been a boat once.</w:t>
      </w:r>
    </w:p>
    <w:p>
      <w:r>
        <w:t xml:space="preserve">CHAPTER TWO: The Crossing</w:t>
      </w:r>
    </w:p>
    <w:p>
      <w:r>
        <w:t xml:space="preserve">Her father had a rule about the mudflats.</w:t>
      </w:r>
    </w:p>
    <w:p>
      <w:r>
        <w:t xml:space="preserve">chapter houses were not the point.</w:t>
      </w:r>
    </w:p>
  </w:body>
</w:document>
</file>