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4D66" w14:textId="77D8F4D1" w:rsidR="005E5456" w:rsidRPr="005E5456" w:rsidRDefault="005E5456" w:rsidP="005E545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5456">
        <w:rPr>
          <w:rFonts w:ascii="Times New Roman" w:hAnsi="Times New Roman" w:cs="Times New Roman"/>
          <w:b/>
          <w:bCs/>
          <w:sz w:val="28"/>
          <w:szCs w:val="28"/>
        </w:rPr>
        <w:t>Auditoría Técnica del Backend Generado con IA</w:t>
      </w:r>
    </w:p>
    <w:p w14:paraId="0F4E180B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p w14:paraId="435A9CDB" w14:textId="3A7E0337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Objetivo</w:t>
      </w:r>
    </w:p>
    <w:p w14:paraId="06405BF9" w14:textId="1BB6D433" w:rsid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E</w:t>
      </w:r>
      <w:r w:rsidRPr="005E5456">
        <w:rPr>
          <w:rFonts w:ascii="Times New Roman" w:hAnsi="Times New Roman" w:cs="Times New Roman"/>
        </w:rPr>
        <w:t xml:space="preserve">l estudiante </w:t>
      </w:r>
      <w:r w:rsidRPr="005E5456">
        <w:rPr>
          <w:rFonts w:ascii="Times New Roman" w:hAnsi="Times New Roman" w:cs="Times New Roman"/>
        </w:rPr>
        <w:t xml:space="preserve">deberá </w:t>
      </w:r>
      <w:r w:rsidRPr="005E5456">
        <w:rPr>
          <w:rFonts w:ascii="Times New Roman" w:hAnsi="Times New Roman" w:cs="Times New Roman"/>
        </w:rPr>
        <w:t>eval</w:t>
      </w:r>
      <w:r w:rsidRPr="005E5456">
        <w:rPr>
          <w:rFonts w:ascii="Times New Roman" w:hAnsi="Times New Roman" w:cs="Times New Roman"/>
        </w:rPr>
        <w:t>uar</w:t>
      </w:r>
      <w:r w:rsidRPr="005E5456">
        <w:rPr>
          <w:rFonts w:ascii="Times New Roman" w:hAnsi="Times New Roman" w:cs="Times New Roman"/>
        </w:rPr>
        <w:t xml:space="preserve"> </w:t>
      </w:r>
      <w:r w:rsidRPr="005E5456">
        <w:rPr>
          <w:rFonts w:ascii="Times New Roman" w:hAnsi="Times New Roman" w:cs="Times New Roman"/>
        </w:rPr>
        <w:t xml:space="preserve">de forma crítica </w:t>
      </w:r>
      <w:r w:rsidRPr="005E5456">
        <w:rPr>
          <w:rFonts w:ascii="Times New Roman" w:hAnsi="Times New Roman" w:cs="Times New Roman"/>
        </w:rPr>
        <w:t>el código que la IA generó, como lo haría un arquitecto o revisor técnico, no como un simple programador</w:t>
      </w:r>
      <w:r w:rsidRPr="005E5456">
        <w:rPr>
          <w:rFonts w:ascii="Times New Roman" w:hAnsi="Times New Roman" w:cs="Times New Roman"/>
        </w:rPr>
        <w:t>.</w:t>
      </w:r>
    </w:p>
    <w:p w14:paraId="27D89AFF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38C0B54A" w14:textId="4FF76631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Instrucciones</w:t>
      </w:r>
    </w:p>
    <w:p w14:paraId="53F7BD1C" w14:textId="0D5D3CB3" w:rsid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Con base en el código generado usando Cursor IA:</w:t>
      </w:r>
    </w:p>
    <w:p w14:paraId="283F45F8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309F1D72" w14:textId="77777777" w:rsidR="005E5456" w:rsidRDefault="005E5456" w:rsidP="005E545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Checklist de Revisión del Backend Generado con IA</w:t>
      </w:r>
    </w:p>
    <w:p w14:paraId="32F60BCD" w14:textId="77777777" w:rsidR="005E5456" w:rsidRPr="006E25EA" w:rsidRDefault="005E5456" w:rsidP="005E545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63396E36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1. Revisión de la estructura del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7"/>
        <w:gridCol w:w="4016"/>
        <w:gridCol w:w="1139"/>
        <w:gridCol w:w="1114"/>
        <w:gridCol w:w="1286"/>
        <w:gridCol w:w="1710"/>
      </w:tblGrid>
      <w:tr w:rsidR="005E5456" w:rsidRPr="006E25EA" w14:paraId="7FA73672" w14:textId="77777777" w:rsidTr="00D77D1A">
        <w:tc>
          <w:tcPr>
            <w:tcW w:w="0" w:type="auto"/>
            <w:hideMark/>
          </w:tcPr>
          <w:p w14:paraId="2D45F89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705F878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Criterio de revisión</w:t>
            </w:r>
          </w:p>
        </w:tc>
        <w:tc>
          <w:tcPr>
            <w:tcW w:w="0" w:type="auto"/>
            <w:hideMark/>
          </w:tcPr>
          <w:p w14:paraId="1BE061B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Symbol" w:hAnsi="Segoe UI Symbol" w:cs="Segoe UI Symbol"/>
                <w:b/>
                <w:bCs/>
              </w:rPr>
              <w:t>✔</w:t>
            </w:r>
            <w:r w:rsidRPr="006E25EA">
              <w:rPr>
                <w:rFonts w:ascii="Times New Roman" w:hAnsi="Times New Roman" w:cs="Times New Roman"/>
                <w:b/>
                <w:bCs/>
              </w:rPr>
              <w:t xml:space="preserve"> Cumple</w:t>
            </w:r>
          </w:p>
        </w:tc>
        <w:tc>
          <w:tcPr>
            <w:tcW w:w="0" w:type="auto"/>
            <w:hideMark/>
          </w:tcPr>
          <w:p w14:paraId="0A10E77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⚠️</w:t>
            </w:r>
            <w:r w:rsidRPr="006E25EA">
              <w:rPr>
                <w:rFonts w:ascii="Times New Roman" w:hAnsi="Times New Roman" w:cs="Times New Roman"/>
                <w:b/>
                <w:bCs/>
              </w:rPr>
              <w:t xml:space="preserve"> Parcial</w:t>
            </w:r>
          </w:p>
        </w:tc>
        <w:tc>
          <w:tcPr>
            <w:tcW w:w="0" w:type="auto"/>
            <w:hideMark/>
          </w:tcPr>
          <w:p w14:paraId="458CBF7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❌</w:t>
            </w:r>
            <w:r w:rsidRPr="006E25EA">
              <w:rPr>
                <w:rFonts w:ascii="Times New Roman" w:hAnsi="Times New Roman" w:cs="Times New Roman"/>
                <w:b/>
                <w:bCs/>
              </w:rPr>
              <w:t xml:space="preserve"> No cumple</w:t>
            </w:r>
          </w:p>
        </w:tc>
        <w:tc>
          <w:tcPr>
            <w:tcW w:w="0" w:type="auto"/>
            <w:hideMark/>
          </w:tcPr>
          <w:p w14:paraId="4399D5A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69A55D5C" w14:textId="77777777" w:rsidTr="00D77D1A">
        <w:tc>
          <w:tcPr>
            <w:tcW w:w="0" w:type="auto"/>
            <w:hideMark/>
          </w:tcPr>
          <w:p w14:paraId="4CE0A32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0" w:type="auto"/>
            <w:hideMark/>
          </w:tcPr>
          <w:p w14:paraId="60DF229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Existe la estructura models.py / schemas.py / services.py / routes.py</w:t>
            </w:r>
          </w:p>
        </w:tc>
        <w:tc>
          <w:tcPr>
            <w:tcW w:w="0" w:type="auto"/>
          </w:tcPr>
          <w:p w14:paraId="6B3F19D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CFAAF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DEBFC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707E2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1AE82910" w14:textId="77777777" w:rsidTr="00D77D1A">
        <w:tc>
          <w:tcPr>
            <w:tcW w:w="0" w:type="auto"/>
            <w:hideMark/>
          </w:tcPr>
          <w:p w14:paraId="07FB8A8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hideMark/>
          </w:tcPr>
          <w:p w14:paraId="57FE63C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No hay mezcla de responsabilidades entre archivos</w:t>
            </w:r>
          </w:p>
        </w:tc>
        <w:tc>
          <w:tcPr>
            <w:tcW w:w="0" w:type="auto"/>
          </w:tcPr>
          <w:p w14:paraId="5546204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5242D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DA877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8BF94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5971971C" w14:textId="77777777" w:rsidTr="00D77D1A">
        <w:tc>
          <w:tcPr>
            <w:tcW w:w="0" w:type="auto"/>
            <w:hideMark/>
          </w:tcPr>
          <w:p w14:paraId="577C0AB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0" w:type="auto"/>
            <w:hideMark/>
          </w:tcPr>
          <w:p w14:paraId="4CB4591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routes.py no contiene lógica de negocio</w:t>
            </w:r>
          </w:p>
        </w:tc>
        <w:tc>
          <w:tcPr>
            <w:tcW w:w="0" w:type="auto"/>
          </w:tcPr>
          <w:p w14:paraId="3DCA80D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BD04B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6A565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8019F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0DCEB69" w14:textId="77777777" w:rsidTr="00D77D1A">
        <w:tc>
          <w:tcPr>
            <w:tcW w:w="0" w:type="auto"/>
            <w:hideMark/>
          </w:tcPr>
          <w:p w14:paraId="75BF00C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auto"/>
            <w:hideMark/>
          </w:tcPr>
          <w:p w14:paraId="3B8E034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El acceso a base de datos ocurre solo en services.py</w:t>
            </w:r>
          </w:p>
        </w:tc>
        <w:tc>
          <w:tcPr>
            <w:tcW w:w="0" w:type="auto"/>
          </w:tcPr>
          <w:p w14:paraId="52206FC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6C9C2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AF57D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CA8F0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ABEECAC" w14:textId="77777777" w:rsidTr="00D77D1A">
        <w:tc>
          <w:tcPr>
            <w:tcW w:w="0" w:type="auto"/>
            <w:hideMark/>
          </w:tcPr>
          <w:p w14:paraId="563FF10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hideMark/>
          </w:tcPr>
          <w:p w14:paraId="6E0DE01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El módulo representa correctamente su dominio</w:t>
            </w:r>
          </w:p>
        </w:tc>
        <w:tc>
          <w:tcPr>
            <w:tcW w:w="0" w:type="auto"/>
          </w:tcPr>
          <w:p w14:paraId="255A068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B949C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501DE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96F84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C6883F4" w14:textId="77777777" w:rsid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4758E3A0" w14:textId="242F7A03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2. Evaluación de principios de diseño</w:t>
      </w:r>
    </w:p>
    <w:p w14:paraId="38213EAD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 xml:space="preserve">2.1 </w:t>
      </w:r>
      <w:proofErr w:type="gramStart"/>
      <w:r w:rsidRPr="006E25EA">
        <w:rPr>
          <w:rFonts w:ascii="Times New Roman" w:hAnsi="Times New Roman" w:cs="Times New Roman"/>
          <w:b/>
          <w:bCs/>
        </w:rPr>
        <w:t>Single</w:t>
      </w:r>
      <w:proofErr w:type="gramEnd"/>
      <w:r w:rsidRPr="006E25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25EA">
        <w:rPr>
          <w:rFonts w:ascii="Times New Roman" w:hAnsi="Times New Roman" w:cs="Times New Roman"/>
          <w:b/>
          <w:bCs/>
        </w:rPr>
        <w:t>Responsibility</w:t>
      </w:r>
      <w:proofErr w:type="spellEnd"/>
      <w:r w:rsidRPr="006E25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25EA">
        <w:rPr>
          <w:rFonts w:ascii="Times New Roman" w:hAnsi="Times New Roman" w:cs="Times New Roman"/>
          <w:b/>
          <w:bCs/>
        </w:rPr>
        <w:t>Principle</w:t>
      </w:r>
      <w:proofErr w:type="spellEnd"/>
      <w:r w:rsidRPr="006E25EA">
        <w:rPr>
          <w:rFonts w:ascii="Times New Roman" w:hAnsi="Times New Roman" w:cs="Times New Roman"/>
          <w:b/>
          <w:bCs/>
        </w:rPr>
        <w:t xml:space="preserve"> (SRP)</w:t>
      </w:r>
    </w:p>
    <w:p w14:paraId="37DC231A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5369"/>
        <w:gridCol w:w="409"/>
        <w:gridCol w:w="546"/>
        <w:gridCol w:w="546"/>
        <w:gridCol w:w="1710"/>
      </w:tblGrid>
      <w:tr w:rsidR="005E5456" w:rsidRPr="006E25EA" w14:paraId="35E39CCC" w14:textId="77777777" w:rsidTr="00D77D1A">
        <w:tc>
          <w:tcPr>
            <w:tcW w:w="0" w:type="auto"/>
            <w:hideMark/>
          </w:tcPr>
          <w:p w14:paraId="6E6E4C9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187DEDB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Criterio de revisión</w:t>
            </w:r>
          </w:p>
        </w:tc>
        <w:tc>
          <w:tcPr>
            <w:tcW w:w="0" w:type="auto"/>
            <w:hideMark/>
          </w:tcPr>
          <w:p w14:paraId="3216493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1C04CAB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hideMark/>
          </w:tcPr>
          <w:p w14:paraId="7EE14CE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2450413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1289F215" w14:textId="77777777" w:rsidTr="00D77D1A">
        <w:tc>
          <w:tcPr>
            <w:tcW w:w="0" w:type="auto"/>
            <w:hideMark/>
          </w:tcPr>
          <w:p w14:paraId="78031D9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2.1.1</w:t>
            </w:r>
          </w:p>
        </w:tc>
        <w:tc>
          <w:tcPr>
            <w:tcW w:w="0" w:type="auto"/>
            <w:hideMark/>
          </w:tcPr>
          <w:p w14:paraId="2A922D4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Cada archivo tiene una única responsabilidad</w:t>
            </w:r>
          </w:p>
        </w:tc>
        <w:tc>
          <w:tcPr>
            <w:tcW w:w="0" w:type="auto"/>
          </w:tcPr>
          <w:p w14:paraId="44DEC78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199EA6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C323A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13B7F2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79D11AE3" w14:textId="77777777" w:rsidTr="00D77D1A">
        <w:tc>
          <w:tcPr>
            <w:tcW w:w="0" w:type="auto"/>
            <w:hideMark/>
          </w:tcPr>
          <w:p w14:paraId="5118CD4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2.1.2</w:t>
            </w:r>
          </w:p>
        </w:tc>
        <w:tc>
          <w:tcPr>
            <w:tcW w:w="0" w:type="auto"/>
            <w:hideMark/>
          </w:tcPr>
          <w:p w14:paraId="3F88A2E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Cada función cumple un solo propósito</w:t>
            </w:r>
          </w:p>
        </w:tc>
        <w:tc>
          <w:tcPr>
            <w:tcW w:w="0" w:type="auto"/>
          </w:tcPr>
          <w:p w14:paraId="77DDED3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E1BEB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5DDEE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3DF44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40F6229E" w14:textId="77777777" w:rsidTr="00D77D1A">
        <w:tc>
          <w:tcPr>
            <w:tcW w:w="0" w:type="auto"/>
            <w:hideMark/>
          </w:tcPr>
          <w:p w14:paraId="6601612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2.1.3</w:t>
            </w:r>
          </w:p>
        </w:tc>
        <w:tc>
          <w:tcPr>
            <w:tcW w:w="0" w:type="auto"/>
            <w:hideMark/>
          </w:tcPr>
          <w:p w14:paraId="5DF954E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No existen funciones con múltiples responsabilidades</w:t>
            </w:r>
          </w:p>
        </w:tc>
        <w:tc>
          <w:tcPr>
            <w:tcW w:w="0" w:type="auto"/>
          </w:tcPr>
          <w:p w14:paraId="413B418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4D3AC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D38A6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71632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33EC46F8" w14:textId="77777777" w:rsidTr="00D77D1A">
        <w:tc>
          <w:tcPr>
            <w:tcW w:w="0" w:type="auto"/>
            <w:hideMark/>
          </w:tcPr>
          <w:p w14:paraId="3D9AD18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2.1.4</w:t>
            </w:r>
          </w:p>
        </w:tc>
        <w:tc>
          <w:tcPr>
            <w:tcW w:w="0" w:type="auto"/>
            <w:hideMark/>
          </w:tcPr>
          <w:p w14:paraId="77640DF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Cambios en reglas afectan un solo punto del código</w:t>
            </w:r>
          </w:p>
        </w:tc>
        <w:tc>
          <w:tcPr>
            <w:tcW w:w="0" w:type="auto"/>
          </w:tcPr>
          <w:p w14:paraId="547991B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D87F4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97F0E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00CE0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0A6B77EE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57E4A526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2.2 DRY (</w:t>
      </w:r>
      <w:proofErr w:type="spellStart"/>
      <w:r w:rsidRPr="006E25EA">
        <w:rPr>
          <w:rFonts w:ascii="Times New Roman" w:hAnsi="Times New Roman" w:cs="Times New Roman"/>
          <w:b/>
          <w:bCs/>
        </w:rPr>
        <w:t>Don’t</w:t>
      </w:r>
      <w:proofErr w:type="spellEnd"/>
      <w:r w:rsidRPr="006E25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25EA">
        <w:rPr>
          <w:rFonts w:ascii="Times New Roman" w:hAnsi="Times New Roman" w:cs="Times New Roman"/>
          <w:b/>
          <w:bCs/>
        </w:rPr>
        <w:t>Repeat</w:t>
      </w:r>
      <w:proofErr w:type="spellEnd"/>
      <w:r w:rsidRPr="006E25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25EA">
        <w:rPr>
          <w:rFonts w:ascii="Times New Roman" w:hAnsi="Times New Roman" w:cs="Times New Roman"/>
          <w:b/>
          <w:bCs/>
        </w:rPr>
        <w:t>Yourself</w:t>
      </w:r>
      <w:proofErr w:type="spellEnd"/>
      <w:r w:rsidRPr="006E25EA">
        <w:rPr>
          <w:rFonts w:ascii="Times New Roman" w:hAnsi="Times New Roman" w:cs="Times New Roman"/>
          <w:b/>
          <w:bCs/>
        </w:rPr>
        <w:t>)</w:t>
      </w:r>
    </w:p>
    <w:p w14:paraId="6C40F429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5502"/>
        <w:gridCol w:w="409"/>
        <w:gridCol w:w="546"/>
        <w:gridCol w:w="546"/>
        <w:gridCol w:w="1710"/>
      </w:tblGrid>
      <w:tr w:rsidR="005E5456" w:rsidRPr="006E25EA" w14:paraId="4DDDE38F" w14:textId="77777777" w:rsidTr="00D77D1A">
        <w:tc>
          <w:tcPr>
            <w:tcW w:w="0" w:type="auto"/>
            <w:hideMark/>
          </w:tcPr>
          <w:p w14:paraId="79A08BC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lastRenderedPageBreak/>
              <w:t>Ítem</w:t>
            </w:r>
          </w:p>
        </w:tc>
        <w:tc>
          <w:tcPr>
            <w:tcW w:w="0" w:type="auto"/>
            <w:hideMark/>
          </w:tcPr>
          <w:p w14:paraId="1F1F3D7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Criterio de revisión</w:t>
            </w:r>
          </w:p>
        </w:tc>
        <w:tc>
          <w:tcPr>
            <w:tcW w:w="0" w:type="auto"/>
            <w:hideMark/>
          </w:tcPr>
          <w:p w14:paraId="0C86C95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29E6DBC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hideMark/>
          </w:tcPr>
          <w:p w14:paraId="188A64F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04F50D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5BCCD54C" w14:textId="77777777" w:rsidTr="00D77D1A">
        <w:tc>
          <w:tcPr>
            <w:tcW w:w="0" w:type="auto"/>
            <w:hideMark/>
          </w:tcPr>
          <w:p w14:paraId="546FC46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2.2.1</w:t>
            </w:r>
          </w:p>
        </w:tc>
        <w:tc>
          <w:tcPr>
            <w:tcW w:w="0" w:type="auto"/>
            <w:hideMark/>
          </w:tcPr>
          <w:p w14:paraId="5ECEB35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No existe lógica duplicada</w:t>
            </w:r>
          </w:p>
        </w:tc>
        <w:tc>
          <w:tcPr>
            <w:tcW w:w="0" w:type="auto"/>
          </w:tcPr>
          <w:p w14:paraId="3AC3814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4344C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B1704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2D882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0A38316" w14:textId="77777777" w:rsidTr="00D77D1A">
        <w:tc>
          <w:tcPr>
            <w:tcW w:w="0" w:type="auto"/>
            <w:hideMark/>
          </w:tcPr>
          <w:p w14:paraId="5C1FA6F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2.2.2</w:t>
            </w:r>
          </w:p>
        </w:tc>
        <w:tc>
          <w:tcPr>
            <w:tcW w:w="0" w:type="auto"/>
            <w:hideMark/>
          </w:tcPr>
          <w:p w14:paraId="455624B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Validaciones comunes están centralizadas</w:t>
            </w:r>
          </w:p>
        </w:tc>
        <w:tc>
          <w:tcPr>
            <w:tcW w:w="0" w:type="auto"/>
          </w:tcPr>
          <w:p w14:paraId="14CB03B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59E2F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64D7A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B1E4C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560FE0B7" w14:textId="77777777" w:rsidTr="00D77D1A">
        <w:tc>
          <w:tcPr>
            <w:tcW w:w="0" w:type="auto"/>
            <w:hideMark/>
          </w:tcPr>
          <w:p w14:paraId="3BE8AB1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2.2.3</w:t>
            </w:r>
          </w:p>
        </w:tc>
        <w:tc>
          <w:tcPr>
            <w:tcW w:w="0" w:type="auto"/>
            <w:hideMark/>
          </w:tcPr>
          <w:p w14:paraId="67F7DEB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No se repiten consultas innecesarias</w:t>
            </w:r>
          </w:p>
        </w:tc>
        <w:tc>
          <w:tcPr>
            <w:tcW w:w="0" w:type="auto"/>
          </w:tcPr>
          <w:p w14:paraId="2B27815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599102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0CF76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7B87A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D2017E3" w14:textId="77777777" w:rsidTr="00D77D1A">
        <w:tc>
          <w:tcPr>
            <w:tcW w:w="0" w:type="auto"/>
            <w:hideMark/>
          </w:tcPr>
          <w:p w14:paraId="3A2CBE8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2.2.4</w:t>
            </w:r>
          </w:p>
        </w:tc>
        <w:tc>
          <w:tcPr>
            <w:tcW w:w="0" w:type="auto"/>
            <w:hideMark/>
          </w:tcPr>
          <w:p w14:paraId="6195DFB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Funciones y clases tienen nombres coherentes y únicos</w:t>
            </w:r>
          </w:p>
        </w:tc>
        <w:tc>
          <w:tcPr>
            <w:tcW w:w="0" w:type="auto"/>
          </w:tcPr>
          <w:p w14:paraId="4DB347F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1DBBCB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E2D1D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9891D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3412214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34C51F1A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6E25EA">
        <w:rPr>
          <w:rFonts w:ascii="Times New Roman" w:hAnsi="Times New Roman" w:cs="Times New Roman"/>
          <w:b/>
          <w:bCs/>
        </w:rPr>
        <w:t>Clean</w:t>
      </w:r>
      <w:proofErr w:type="spellEnd"/>
      <w:r w:rsidRPr="006E25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25EA">
        <w:rPr>
          <w:rFonts w:ascii="Times New Roman" w:hAnsi="Times New Roman" w:cs="Times New Roman"/>
          <w:b/>
          <w:bCs/>
        </w:rPr>
        <w:t>Architecture</w:t>
      </w:r>
      <w:proofErr w:type="spellEnd"/>
    </w:p>
    <w:p w14:paraId="47A3B608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5421"/>
        <w:gridCol w:w="409"/>
        <w:gridCol w:w="546"/>
        <w:gridCol w:w="546"/>
        <w:gridCol w:w="1710"/>
      </w:tblGrid>
      <w:tr w:rsidR="005E5456" w:rsidRPr="006E25EA" w14:paraId="0618A142" w14:textId="77777777" w:rsidTr="00D77D1A">
        <w:tc>
          <w:tcPr>
            <w:tcW w:w="0" w:type="auto"/>
            <w:hideMark/>
          </w:tcPr>
          <w:p w14:paraId="0946E70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00192B4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Criterio de revisión</w:t>
            </w:r>
          </w:p>
        </w:tc>
        <w:tc>
          <w:tcPr>
            <w:tcW w:w="0" w:type="auto"/>
            <w:hideMark/>
          </w:tcPr>
          <w:p w14:paraId="609DACF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1C02453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hideMark/>
          </w:tcPr>
          <w:p w14:paraId="1E265E9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4108B51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489B47EE" w14:textId="77777777" w:rsidTr="00D77D1A">
        <w:tc>
          <w:tcPr>
            <w:tcW w:w="0" w:type="auto"/>
            <w:hideMark/>
          </w:tcPr>
          <w:p w14:paraId="79EF094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2.3.1</w:t>
            </w:r>
          </w:p>
        </w:tc>
        <w:tc>
          <w:tcPr>
            <w:tcW w:w="0" w:type="auto"/>
            <w:hideMark/>
          </w:tcPr>
          <w:p w14:paraId="62442B1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Las rutas solo orquestan la petición</w:t>
            </w:r>
          </w:p>
        </w:tc>
        <w:tc>
          <w:tcPr>
            <w:tcW w:w="0" w:type="auto"/>
          </w:tcPr>
          <w:p w14:paraId="6C359E5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07738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E7BD5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56738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09CB0023" w14:textId="77777777" w:rsidTr="00D77D1A">
        <w:tc>
          <w:tcPr>
            <w:tcW w:w="0" w:type="auto"/>
            <w:hideMark/>
          </w:tcPr>
          <w:p w14:paraId="0823444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2.3.2</w:t>
            </w:r>
          </w:p>
        </w:tc>
        <w:tc>
          <w:tcPr>
            <w:tcW w:w="0" w:type="auto"/>
            <w:hideMark/>
          </w:tcPr>
          <w:p w14:paraId="4BFF81A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Los servicios contienen la lógica del dominio</w:t>
            </w:r>
          </w:p>
        </w:tc>
        <w:tc>
          <w:tcPr>
            <w:tcW w:w="0" w:type="auto"/>
          </w:tcPr>
          <w:p w14:paraId="241DDB6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76E24D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D45C5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E6800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9C8E7A8" w14:textId="77777777" w:rsidTr="00D77D1A">
        <w:tc>
          <w:tcPr>
            <w:tcW w:w="0" w:type="auto"/>
            <w:hideMark/>
          </w:tcPr>
          <w:p w14:paraId="4BD105E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2.3.3</w:t>
            </w:r>
          </w:p>
        </w:tc>
        <w:tc>
          <w:tcPr>
            <w:tcW w:w="0" w:type="auto"/>
            <w:hideMark/>
          </w:tcPr>
          <w:p w14:paraId="2CDC117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Los modelos ORM no contienen lógica de negocio</w:t>
            </w:r>
          </w:p>
        </w:tc>
        <w:tc>
          <w:tcPr>
            <w:tcW w:w="0" w:type="auto"/>
          </w:tcPr>
          <w:p w14:paraId="1196AB9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41A3E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3901B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04E4C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4B6693AE" w14:textId="77777777" w:rsidTr="00D77D1A">
        <w:tc>
          <w:tcPr>
            <w:tcW w:w="0" w:type="auto"/>
            <w:hideMark/>
          </w:tcPr>
          <w:p w14:paraId="1B6BD13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2.3.4</w:t>
            </w:r>
          </w:p>
        </w:tc>
        <w:tc>
          <w:tcPr>
            <w:tcW w:w="0" w:type="auto"/>
            <w:hideMark/>
          </w:tcPr>
          <w:p w14:paraId="1245821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Las dependencias fluyen hacia el dominio</w:t>
            </w:r>
          </w:p>
        </w:tc>
        <w:tc>
          <w:tcPr>
            <w:tcW w:w="0" w:type="auto"/>
          </w:tcPr>
          <w:p w14:paraId="0F9BBFA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13948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36B1E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52B13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03DE8BD2" w14:textId="77777777" w:rsidTr="00D77D1A">
        <w:tc>
          <w:tcPr>
            <w:tcW w:w="0" w:type="auto"/>
            <w:hideMark/>
          </w:tcPr>
          <w:p w14:paraId="393C533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2.3.5</w:t>
            </w:r>
          </w:p>
        </w:tc>
        <w:tc>
          <w:tcPr>
            <w:tcW w:w="0" w:type="auto"/>
            <w:hideMark/>
          </w:tcPr>
          <w:p w14:paraId="5A51A9D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 xml:space="preserve">El módulo podría cambiar de </w:t>
            </w:r>
            <w:proofErr w:type="spellStart"/>
            <w:r w:rsidRPr="006E25EA">
              <w:rPr>
                <w:rFonts w:ascii="Times New Roman" w:hAnsi="Times New Roman" w:cs="Times New Roman"/>
              </w:rPr>
              <w:t>framework</w:t>
            </w:r>
            <w:proofErr w:type="spellEnd"/>
            <w:r w:rsidRPr="006E25EA">
              <w:rPr>
                <w:rFonts w:ascii="Times New Roman" w:hAnsi="Times New Roman" w:cs="Times New Roman"/>
              </w:rPr>
              <w:t xml:space="preserve"> sin romperse</w:t>
            </w:r>
          </w:p>
        </w:tc>
        <w:tc>
          <w:tcPr>
            <w:tcW w:w="0" w:type="auto"/>
          </w:tcPr>
          <w:p w14:paraId="09EC974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74959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9CE74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60711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0BA6A779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13737891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2.4 Tipado explícito</w:t>
      </w:r>
    </w:p>
    <w:p w14:paraId="6E9734AA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5265"/>
        <w:gridCol w:w="409"/>
        <w:gridCol w:w="546"/>
        <w:gridCol w:w="546"/>
        <w:gridCol w:w="1710"/>
      </w:tblGrid>
      <w:tr w:rsidR="005E5456" w:rsidRPr="006E25EA" w14:paraId="4C20EA88" w14:textId="77777777" w:rsidTr="00D77D1A">
        <w:tc>
          <w:tcPr>
            <w:tcW w:w="0" w:type="auto"/>
            <w:hideMark/>
          </w:tcPr>
          <w:p w14:paraId="4FE5219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2445E88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Criterio de revisión</w:t>
            </w:r>
          </w:p>
        </w:tc>
        <w:tc>
          <w:tcPr>
            <w:tcW w:w="0" w:type="auto"/>
            <w:hideMark/>
          </w:tcPr>
          <w:p w14:paraId="28F5907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hideMark/>
          </w:tcPr>
          <w:p w14:paraId="6FB47C9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hideMark/>
          </w:tcPr>
          <w:p w14:paraId="7A1BEE9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hideMark/>
          </w:tcPr>
          <w:p w14:paraId="1C9CF2F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39A8EF3A" w14:textId="77777777" w:rsidTr="00D77D1A">
        <w:tc>
          <w:tcPr>
            <w:tcW w:w="0" w:type="auto"/>
            <w:hideMark/>
          </w:tcPr>
          <w:p w14:paraId="25D23B3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2.4.1</w:t>
            </w:r>
          </w:p>
        </w:tc>
        <w:tc>
          <w:tcPr>
            <w:tcW w:w="0" w:type="auto"/>
            <w:hideMark/>
          </w:tcPr>
          <w:p w14:paraId="0D36CF0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Todas las funciones tienen tipado de entrada y salida</w:t>
            </w:r>
          </w:p>
        </w:tc>
        <w:tc>
          <w:tcPr>
            <w:tcW w:w="0" w:type="auto"/>
          </w:tcPr>
          <w:p w14:paraId="0AB1FB4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02305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05F12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01DDD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094A6849" w14:textId="77777777" w:rsidTr="00D77D1A">
        <w:tc>
          <w:tcPr>
            <w:tcW w:w="0" w:type="auto"/>
            <w:hideMark/>
          </w:tcPr>
          <w:p w14:paraId="20EE67A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2.4.2</w:t>
            </w:r>
          </w:p>
        </w:tc>
        <w:tc>
          <w:tcPr>
            <w:tcW w:w="0" w:type="auto"/>
            <w:hideMark/>
          </w:tcPr>
          <w:p w14:paraId="750B348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No se usa Any sin justificación</w:t>
            </w:r>
          </w:p>
        </w:tc>
        <w:tc>
          <w:tcPr>
            <w:tcW w:w="0" w:type="auto"/>
          </w:tcPr>
          <w:p w14:paraId="49EA139A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FED39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07F6C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692657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745CC55" w14:textId="77777777" w:rsidTr="00D77D1A">
        <w:tc>
          <w:tcPr>
            <w:tcW w:w="0" w:type="auto"/>
            <w:hideMark/>
          </w:tcPr>
          <w:p w14:paraId="068F6FE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2.4.3</w:t>
            </w:r>
          </w:p>
        </w:tc>
        <w:tc>
          <w:tcPr>
            <w:tcW w:w="0" w:type="auto"/>
            <w:hideMark/>
          </w:tcPr>
          <w:p w14:paraId="47C4609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 xml:space="preserve">Esquemas </w:t>
            </w:r>
            <w:proofErr w:type="spellStart"/>
            <w:r w:rsidRPr="006E25EA">
              <w:rPr>
                <w:rFonts w:ascii="Times New Roman" w:hAnsi="Times New Roman" w:cs="Times New Roman"/>
              </w:rPr>
              <w:t>Pydantic</w:t>
            </w:r>
            <w:proofErr w:type="spellEnd"/>
            <w:r w:rsidRPr="006E25EA">
              <w:rPr>
                <w:rFonts w:ascii="Times New Roman" w:hAnsi="Times New Roman" w:cs="Times New Roman"/>
              </w:rPr>
              <w:t xml:space="preserve"> usan tipos correctos</w:t>
            </w:r>
          </w:p>
        </w:tc>
        <w:tc>
          <w:tcPr>
            <w:tcW w:w="0" w:type="auto"/>
          </w:tcPr>
          <w:p w14:paraId="53BA1D6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06DA2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EAD21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89CB37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1E630966" w14:textId="77777777" w:rsidTr="00D77D1A">
        <w:tc>
          <w:tcPr>
            <w:tcW w:w="0" w:type="auto"/>
            <w:hideMark/>
          </w:tcPr>
          <w:p w14:paraId="3BBC9A1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2.4.4</w:t>
            </w:r>
          </w:p>
        </w:tc>
        <w:tc>
          <w:tcPr>
            <w:tcW w:w="0" w:type="auto"/>
            <w:hideMark/>
          </w:tcPr>
          <w:p w14:paraId="4D6F5910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 xml:space="preserve">Relaciones ORM están correctamente </w:t>
            </w:r>
            <w:proofErr w:type="spellStart"/>
            <w:r w:rsidRPr="006E25EA">
              <w:rPr>
                <w:rFonts w:ascii="Times New Roman" w:hAnsi="Times New Roman" w:cs="Times New Roman"/>
              </w:rPr>
              <w:t>tipadas</w:t>
            </w:r>
            <w:proofErr w:type="spellEnd"/>
          </w:p>
        </w:tc>
        <w:tc>
          <w:tcPr>
            <w:tcW w:w="0" w:type="auto"/>
          </w:tcPr>
          <w:p w14:paraId="43B8A15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11667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95768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F08D2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586C62CC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511716A8" w14:textId="39CC5438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3. Identificación de resultados</w:t>
      </w:r>
    </w:p>
    <w:p w14:paraId="7DCD101B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3.1 Aciertos detectados</w:t>
      </w:r>
    </w:p>
    <w:p w14:paraId="5BDAF0EF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2322"/>
        <w:gridCol w:w="1710"/>
      </w:tblGrid>
      <w:tr w:rsidR="005E5456" w:rsidRPr="006E25EA" w14:paraId="2749331C" w14:textId="77777777" w:rsidTr="00D77D1A">
        <w:tc>
          <w:tcPr>
            <w:tcW w:w="0" w:type="auto"/>
            <w:hideMark/>
          </w:tcPr>
          <w:p w14:paraId="3EEFDD4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13090E9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D808A5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010CA259" w14:textId="77777777" w:rsidTr="00D77D1A">
        <w:tc>
          <w:tcPr>
            <w:tcW w:w="0" w:type="auto"/>
            <w:hideMark/>
          </w:tcPr>
          <w:p w14:paraId="3E3A6F6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3.1.1</w:t>
            </w:r>
          </w:p>
        </w:tc>
        <w:tc>
          <w:tcPr>
            <w:tcW w:w="0" w:type="auto"/>
            <w:hideMark/>
          </w:tcPr>
          <w:p w14:paraId="62D14931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Acierto 1 identificado</w:t>
            </w:r>
          </w:p>
        </w:tc>
        <w:tc>
          <w:tcPr>
            <w:tcW w:w="0" w:type="auto"/>
            <w:hideMark/>
          </w:tcPr>
          <w:p w14:paraId="11F1B72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403E1B64" w14:textId="77777777" w:rsidTr="00D77D1A">
        <w:tc>
          <w:tcPr>
            <w:tcW w:w="0" w:type="auto"/>
            <w:hideMark/>
          </w:tcPr>
          <w:p w14:paraId="5CBCECD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3.1.2</w:t>
            </w:r>
          </w:p>
        </w:tc>
        <w:tc>
          <w:tcPr>
            <w:tcW w:w="0" w:type="auto"/>
            <w:hideMark/>
          </w:tcPr>
          <w:p w14:paraId="56D81E3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Acierto 2 identificado</w:t>
            </w:r>
          </w:p>
        </w:tc>
        <w:tc>
          <w:tcPr>
            <w:tcW w:w="0" w:type="auto"/>
            <w:hideMark/>
          </w:tcPr>
          <w:p w14:paraId="3C0C55A3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29ADA89E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062A6E59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3.2 Errores detectados</w:t>
      </w:r>
    </w:p>
    <w:p w14:paraId="0A7682BF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2109"/>
        <w:gridCol w:w="1710"/>
      </w:tblGrid>
      <w:tr w:rsidR="005E5456" w:rsidRPr="006E25EA" w14:paraId="29037783" w14:textId="77777777" w:rsidTr="00D77D1A">
        <w:tc>
          <w:tcPr>
            <w:tcW w:w="0" w:type="auto"/>
            <w:hideMark/>
          </w:tcPr>
          <w:p w14:paraId="24D8019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0DC276C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785326C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1F91408B" w14:textId="77777777" w:rsidTr="00D77D1A">
        <w:tc>
          <w:tcPr>
            <w:tcW w:w="0" w:type="auto"/>
            <w:hideMark/>
          </w:tcPr>
          <w:p w14:paraId="050CA08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3.2.1</w:t>
            </w:r>
          </w:p>
        </w:tc>
        <w:tc>
          <w:tcPr>
            <w:tcW w:w="0" w:type="auto"/>
            <w:hideMark/>
          </w:tcPr>
          <w:p w14:paraId="50781165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Error 1 identificado</w:t>
            </w:r>
          </w:p>
        </w:tc>
        <w:tc>
          <w:tcPr>
            <w:tcW w:w="0" w:type="auto"/>
            <w:hideMark/>
          </w:tcPr>
          <w:p w14:paraId="2940372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6765D8E2" w14:textId="77777777" w:rsidTr="00D77D1A">
        <w:tc>
          <w:tcPr>
            <w:tcW w:w="0" w:type="auto"/>
            <w:hideMark/>
          </w:tcPr>
          <w:p w14:paraId="2265D8C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3.2.2</w:t>
            </w:r>
          </w:p>
        </w:tc>
        <w:tc>
          <w:tcPr>
            <w:tcW w:w="0" w:type="auto"/>
            <w:hideMark/>
          </w:tcPr>
          <w:p w14:paraId="3839502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Error 2 identificado</w:t>
            </w:r>
          </w:p>
        </w:tc>
        <w:tc>
          <w:tcPr>
            <w:tcW w:w="0" w:type="auto"/>
            <w:hideMark/>
          </w:tcPr>
          <w:p w14:paraId="09C50BE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93E32A3" w14:textId="77777777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p w14:paraId="72297D90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lastRenderedPageBreak/>
        <w:t>3.3 Riesgos futuros</w:t>
      </w:r>
    </w:p>
    <w:p w14:paraId="4EECC5C0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2170"/>
        <w:gridCol w:w="2096"/>
        <w:gridCol w:w="1710"/>
      </w:tblGrid>
      <w:tr w:rsidR="005E5456" w:rsidRPr="006E25EA" w14:paraId="2045DC9F" w14:textId="77777777" w:rsidTr="00D77D1A">
        <w:tc>
          <w:tcPr>
            <w:tcW w:w="0" w:type="auto"/>
            <w:hideMark/>
          </w:tcPr>
          <w:p w14:paraId="3CC30229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Ítem</w:t>
            </w:r>
          </w:p>
        </w:tc>
        <w:tc>
          <w:tcPr>
            <w:tcW w:w="0" w:type="auto"/>
            <w:hideMark/>
          </w:tcPr>
          <w:p w14:paraId="2036BAA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Riesgo identificado</w:t>
            </w:r>
          </w:p>
        </w:tc>
        <w:tc>
          <w:tcPr>
            <w:tcW w:w="0" w:type="auto"/>
            <w:hideMark/>
          </w:tcPr>
          <w:p w14:paraId="6EA4929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3A9925A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5E5456" w:rsidRPr="006E25EA" w14:paraId="1B852C50" w14:textId="77777777" w:rsidTr="00D77D1A">
        <w:tc>
          <w:tcPr>
            <w:tcW w:w="0" w:type="auto"/>
            <w:hideMark/>
          </w:tcPr>
          <w:p w14:paraId="332D83A6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3.3.1</w:t>
            </w:r>
          </w:p>
        </w:tc>
        <w:tc>
          <w:tcPr>
            <w:tcW w:w="0" w:type="auto"/>
            <w:hideMark/>
          </w:tcPr>
          <w:p w14:paraId="74204082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Riesgo técnico</w:t>
            </w:r>
          </w:p>
        </w:tc>
        <w:tc>
          <w:tcPr>
            <w:tcW w:w="0" w:type="auto"/>
            <w:hideMark/>
          </w:tcPr>
          <w:p w14:paraId="1457A6D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Alto / Medio / Bajo</w:t>
            </w:r>
          </w:p>
        </w:tc>
        <w:tc>
          <w:tcPr>
            <w:tcW w:w="0" w:type="auto"/>
            <w:hideMark/>
          </w:tcPr>
          <w:p w14:paraId="01A7C034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5F01ACFD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5E564687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6E25EA">
        <w:rPr>
          <w:rFonts w:ascii="Times New Roman" w:hAnsi="Times New Roman" w:cs="Times New Roman"/>
          <w:b/>
          <w:bCs/>
        </w:rPr>
        <w:t>4. Conclusión técnica</w:t>
      </w:r>
    </w:p>
    <w:p w14:paraId="66426D64" w14:textId="77777777" w:rsidR="005E5456" w:rsidRPr="006E25EA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75"/>
        <w:gridCol w:w="998"/>
      </w:tblGrid>
      <w:tr w:rsidR="005E5456" w:rsidRPr="006E25EA" w14:paraId="4E419FC1" w14:textId="77777777" w:rsidTr="00D77D1A">
        <w:tc>
          <w:tcPr>
            <w:tcW w:w="0" w:type="auto"/>
            <w:hideMark/>
          </w:tcPr>
          <w:p w14:paraId="2EDC9EA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Resultado final</w:t>
            </w:r>
          </w:p>
        </w:tc>
        <w:tc>
          <w:tcPr>
            <w:tcW w:w="0" w:type="auto"/>
            <w:hideMark/>
          </w:tcPr>
          <w:p w14:paraId="60C059C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E25EA">
              <w:rPr>
                <w:rFonts w:ascii="Times New Roman" w:hAnsi="Times New Roman" w:cs="Times New Roman"/>
                <w:b/>
                <w:bCs/>
              </w:rPr>
              <w:t>Marcar</w:t>
            </w:r>
          </w:p>
        </w:tc>
      </w:tr>
      <w:tr w:rsidR="005E5456" w:rsidRPr="006E25EA" w14:paraId="736E0E85" w14:textId="77777777" w:rsidTr="00D77D1A">
        <w:tc>
          <w:tcPr>
            <w:tcW w:w="0" w:type="auto"/>
            <w:hideMark/>
          </w:tcPr>
          <w:p w14:paraId="469A953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Apto para producción</w:t>
            </w:r>
          </w:p>
        </w:tc>
        <w:tc>
          <w:tcPr>
            <w:tcW w:w="0" w:type="auto"/>
          </w:tcPr>
          <w:p w14:paraId="335C351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225ACB8E" w14:textId="77777777" w:rsidTr="00D77D1A">
        <w:tc>
          <w:tcPr>
            <w:tcW w:w="0" w:type="auto"/>
            <w:hideMark/>
          </w:tcPr>
          <w:p w14:paraId="602FE99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Requiere refactorización menor</w:t>
            </w:r>
          </w:p>
        </w:tc>
        <w:tc>
          <w:tcPr>
            <w:tcW w:w="0" w:type="auto"/>
          </w:tcPr>
          <w:p w14:paraId="2922426B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7D1FFCB8" w14:textId="77777777" w:rsidTr="00D77D1A">
        <w:tc>
          <w:tcPr>
            <w:tcW w:w="0" w:type="auto"/>
            <w:hideMark/>
          </w:tcPr>
          <w:p w14:paraId="103FC168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Requiere refactorización estructural</w:t>
            </w:r>
          </w:p>
        </w:tc>
        <w:tc>
          <w:tcPr>
            <w:tcW w:w="0" w:type="auto"/>
          </w:tcPr>
          <w:p w14:paraId="78EB7CCF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  <w:tr w:rsidR="005E5456" w:rsidRPr="006E25EA" w14:paraId="614DDC68" w14:textId="77777777" w:rsidTr="00D77D1A">
        <w:tc>
          <w:tcPr>
            <w:tcW w:w="0" w:type="auto"/>
            <w:hideMark/>
          </w:tcPr>
          <w:p w14:paraId="4F2F11DC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E25EA">
              <w:rPr>
                <w:rFonts w:ascii="Times New Roman" w:hAnsi="Times New Roman" w:cs="Times New Roman"/>
              </w:rPr>
              <w:t>No cumple estándares profesionales</w:t>
            </w:r>
          </w:p>
        </w:tc>
        <w:tc>
          <w:tcPr>
            <w:tcW w:w="0" w:type="auto"/>
          </w:tcPr>
          <w:p w14:paraId="5BCCF7DE" w14:textId="77777777" w:rsidR="005E5456" w:rsidRPr="006E25EA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030D7D0B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3B063C87" w14:textId="23A797FA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Actividad: Trazabilidad Modelo ER → Código</w:t>
      </w:r>
    </w:p>
    <w:p w14:paraId="2E8C887A" w14:textId="77777777" w:rsid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</w:p>
    <w:p w14:paraId="1642056E" w14:textId="324224DA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Objetivo</w:t>
      </w:r>
    </w:p>
    <w:p w14:paraId="7DD70FB8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 xml:space="preserve">Cerrar el ciclo </w:t>
      </w:r>
      <w:r w:rsidRPr="005E5456">
        <w:rPr>
          <w:rFonts w:ascii="Times New Roman" w:hAnsi="Times New Roman" w:cs="Times New Roman"/>
          <w:b/>
          <w:bCs/>
        </w:rPr>
        <w:t>diseño → implementación</w:t>
      </w:r>
      <w:r w:rsidRPr="005E5456">
        <w:rPr>
          <w:rFonts w:ascii="Times New Roman" w:hAnsi="Times New Roman" w:cs="Times New Roman"/>
        </w:rPr>
        <w:t>, algo que normalmente no se enseña bien.</w:t>
      </w:r>
    </w:p>
    <w:p w14:paraId="5721F01A" w14:textId="77777777" w:rsidR="005E5456" w:rsidRDefault="005E5456" w:rsidP="005E5456">
      <w:pPr>
        <w:spacing w:after="0"/>
        <w:rPr>
          <w:rFonts w:ascii="Times New Roman" w:hAnsi="Times New Roman" w:cs="Times New Roman"/>
        </w:rPr>
      </w:pPr>
    </w:p>
    <w:p w14:paraId="42A2F6A8" w14:textId="605C7C85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Actividad</w:t>
      </w:r>
    </w:p>
    <w:p w14:paraId="00DD66E6" w14:textId="50C4A981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5E5456">
        <w:rPr>
          <w:rFonts w:ascii="Times New Roman" w:hAnsi="Times New Roman" w:cs="Times New Roman"/>
        </w:rPr>
        <w:t>onstru</w:t>
      </w:r>
      <w:r>
        <w:rPr>
          <w:rFonts w:ascii="Times New Roman" w:hAnsi="Times New Roman" w:cs="Times New Roman"/>
        </w:rPr>
        <w:t>ir</w:t>
      </w:r>
      <w:r w:rsidRPr="005E5456">
        <w:rPr>
          <w:rFonts w:ascii="Times New Roman" w:hAnsi="Times New Roman" w:cs="Times New Roman"/>
        </w:rPr>
        <w:t xml:space="preserve"> una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7"/>
        <w:gridCol w:w="1636"/>
        <w:gridCol w:w="1983"/>
        <w:gridCol w:w="1419"/>
      </w:tblGrid>
      <w:tr w:rsidR="005E5456" w:rsidRPr="005E5456" w14:paraId="79D67332" w14:textId="77777777" w:rsidTr="00DA338B">
        <w:tc>
          <w:tcPr>
            <w:tcW w:w="0" w:type="auto"/>
            <w:hideMark/>
          </w:tcPr>
          <w:p w14:paraId="48C12D31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5456">
              <w:rPr>
                <w:rFonts w:ascii="Times New Roman" w:hAnsi="Times New Roman" w:cs="Times New Roman"/>
                <w:b/>
                <w:bCs/>
              </w:rPr>
              <w:t>Entidad ER</w:t>
            </w:r>
          </w:p>
        </w:tc>
        <w:tc>
          <w:tcPr>
            <w:tcW w:w="0" w:type="auto"/>
            <w:hideMark/>
          </w:tcPr>
          <w:p w14:paraId="35EF8E04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5456">
              <w:rPr>
                <w:rFonts w:ascii="Times New Roman" w:hAnsi="Times New Roman" w:cs="Times New Roman"/>
                <w:b/>
                <w:bCs/>
              </w:rPr>
              <w:t>Modelo ORM</w:t>
            </w:r>
          </w:p>
        </w:tc>
        <w:tc>
          <w:tcPr>
            <w:tcW w:w="0" w:type="auto"/>
            <w:hideMark/>
          </w:tcPr>
          <w:p w14:paraId="4227ECE5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5456">
              <w:rPr>
                <w:rFonts w:ascii="Times New Roman" w:hAnsi="Times New Roman" w:cs="Times New Roman"/>
                <w:b/>
                <w:bCs/>
              </w:rPr>
              <w:t xml:space="preserve">Schema </w:t>
            </w:r>
            <w:proofErr w:type="spellStart"/>
            <w:r w:rsidRPr="005E5456">
              <w:rPr>
                <w:rFonts w:ascii="Times New Roman" w:hAnsi="Times New Roman" w:cs="Times New Roman"/>
                <w:b/>
                <w:bCs/>
              </w:rPr>
              <w:t>Pydantic</w:t>
            </w:r>
            <w:proofErr w:type="spellEnd"/>
          </w:p>
        </w:tc>
        <w:tc>
          <w:tcPr>
            <w:tcW w:w="0" w:type="auto"/>
            <w:hideMark/>
          </w:tcPr>
          <w:p w14:paraId="10B7E4F0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E5456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</w:tr>
      <w:tr w:rsidR="005E5456" w:rsidRPr="005E5456" w14:paraId="2DAE63E8" w14:textId="77777777" w:rsidTr="00DA338B">
        <w:tc>
          <w:tcPr>
            <w:tcW w:w="0" w:type="auto"/>
            <w:hideMark/>
          </w:tcPr>
          <w:p w14:paraId="330E4538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E5456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0" w:type="auto"/>
            <w:hideMark/>
          </w:tcPr>
          <w:p w14:paraId="45823927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E5456">
              <w:rPr>
                <w:rFonts w:ascii="Times New Roman" w:hAnsi="Times New Roman" w:cs="Times New Roman"/>
              </w:rPr>
              <w:t>User</w:t>
            </w:r>
            <w:proofErr w:type="spellEnd"/>
          </w:p>
        </w:tc>
        <w:tc>
          <w:tcPr>
            <w:tcW w:w="0" w:type="auto"/>
            <w:hideMark/>
          </w:tcPr>
          <w:p w14:paraId="2FD775C5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E5456">
              <w:rPr>
                <w:rFonts w:ascii="Times New Roman" w:hAnsi="Times New Roman" w:cs="Times New Roman"/>
              </w:rPr>
              <w:t>UserCreate</w:t>
            </w:r>
            <w:proofErr w:type="spellEnd"/>
          </w:p>
        </w:tc>
        <w:tc>
          <w:tcPr>
            <w:tcW w:w="0" w:type="auto"/>
            <w:hideMark/>
          </w:tcPr>
          <w:p w14:paraId="77CDCFEB" w14:textId="77777777" w:rsidR="005E5456" w:rsidRPr="005E5456" w:rsidRDefault="005E5456" w:rsidP="005E545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E5456">
              <w:rPr>
                <w:rFonts w:ascii="Times New Roman" w:hAnsi="Times New Roman" w:cs="Times New Roman"/>
              </w:rPr>
              <w:t>POST /</w:t>
            </w:r>
            <w:proofErr w:type="spellStart"/>
            <w:r w:rsidRPr="005E5456">
              <w:rPr>
                <w:rFonts w:ascii="Times New Roman" w:hAnsi="Times New Roman" w:cs="Times New Roman"/>
              </w:rPr>
              <w:t>users</w:t>
            </w:r>
            <w:proofErr w:type="spellEnd"/>
          </w:p>
        </w:tc>
      </w:tr>
    </w:tbl>
    <w:p w14:paraId="163B86BD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Y responder:</w:t>
      </w:r>
    </w:p>
    <w:p w14:paraId="04ACB0C5" w14:textId="77777777" w:rsidR="005E5456" w:rsidRPr="005E5456" w:rsidRDefault="005E5456" w:rsidP="005E545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¿Qué campo del ER NO aparece aún?</w:t>
      </w:r>
    </w:p>
    <w:p w14:paraId="70061A34" w14:textId="77777777" w:rsidR="005E5456" w:rsidRPr="005E5456" w:rsidRDefault="005E5456" w:rsidP="005E545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¿Qué relación falta modelar?</w:t>
      </w:r>
    </w:p>
    <w:p w14:paraId="35283647" w14:textId="77777777" w:rsidR="005E5456" w:rsidRPr="005E5456" w:rsidRDefault="005E5456" w:rsidP="005E545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¿Qué endpoint debería existir y no existe?</w:t>
      </w:r>
    </w:p>
    <w:p w14:paraId="5C63B950" w14:textId="77777777" w:rsidR="00DA338B" w:rsidRDefault="00DA338B" w:rsidP="005E5456">
      <w:pPr>
        <w:spacing w:after="0"/>
        <w:rPr>
          <w:rFonts w:ascii="Times New Roman" w:hAnsi="Times New Roman" w:cs="Times New Roman"/>
        </w:rPr>
      </w:pPr>
    </w:p>
    <w:p w14:paraId="1E58AA9F" w14:textId="530B77E7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Actividad: Análisis de Seguridad del Backend Generado</w:t>
      </w:r>
    </w:p>
    <w:p w14:paraId="795B2040" w14:textId="77777777" w:rsidR="00DA338B" w:rsidRDefault="00DA338B" w:rsidP="005E5456">
      <w:pPr>
        <w:spacing w:after="0"/>
        <w:rPr>
          <w:rFonts w:ascii="Times New Roman" w:hAnsi="Times New Roman" w:cs="Times New Roman"/>
          <w:b/>
          <w:bCs/>
        </w:rPr>
      </w:pPr>
    </w:p>
    <w:p w14:paraId="02705BBE" w14:textId="7A03A844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Objetivo</w:t>
      </w:r>
    </w:p>
    <w:p w14:paraId="2B7C3189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 xml:space="preserve">Elevar el nivel hacia </w:t>
      </w:r>
      <w:r w:rsidRPr="005E5456">
        <w:rPr>
          <w:rFonts w:ascii="Times New Roman" w:hAnsi="Times New Roman" w:cs="Times New Roman"/>
          <w:b/>
          <w:bCs/>
        </w:rPr>
        <w:t>ingeniería segura</w:t>
      </w:r>
      <w:r w:rsidRPr="005E5456">
        <w:rPr>
          <w:rFonts w:ascii="Times New Roman" w:hAnsi="Times New Roman" w:cs="Times New Roman"/>
        </w:rPr>
        <w:t>, no solo funcional.</w:t>
      </w:r>
    </w:p>
    <w:p w14:paraId="3C172CD2" w14:textId="77777777" w:rsidR="00DA338B" w:rsidRDefault="00DA338B" w:rsidP="005E5456">
      <w:pPr>
        <w:spacing w:after="0"/>
        <w:rPr>
          <w:rFonts w:ascii="Times New Roman" w:hAnsi="Times New Roman" w:cs="Times New Roman"/>
        </w:rPr>
      </w:pPr>
    </w:p>
    <w:p w14:paraId="4C37D7EB" w14:textId="37F138A7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Preguntas guía</w:t>
      </w:r>
    </w:p>
    <w:p w14:paraId="1563326F" w14:textId="77777777" w:rsidR="005E5456" w:rsidRPr="005E5456" w:rsidRDefault="005E5456" w:rsidP="005E545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¿Se exponen datos sensibles?</w:t>
      </w:r>
    </w:p>
    <w:p w14:paraId="19927A8F" w14:textId="77777777" w:rsidR="005E5456" w:rsidRPr="005E5456" w:rsidRDefault="005E5456" w:rsidP="005E545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¿Las entradas están validadas?</w:t>
      </w:r>
    </w:p>
    <w:p w14:paraId="23747633" w14:textId="77777777" w:rsidR="005E5456" w:rsidRPr="005E5456" w:rsidRDefault="005E5456" w:rsidP="005E545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¿Hay control de acceso?</w:t>
      </w:r>
    </w:p>
    <w:p w14:paraId="45E7497C" w14:textId="77777777" w:rsidR="005E5456" w:rsidRPr="005E5456" w:rsidRDefault="005E5456" w:rsidP="005E545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¿Qué ataque OWASP podría afectar este endpoint?</w:t>
      </w:r>
    </w:p>
    <w:p w14:paraId="54FAF469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lastRenderedPageBreak/>
        <w:t>Formato:</w:t>
      </w:r>
    </w:p>
    <w:p w14:paraId="3A7F3C3B" w14:textId="77777777" w:rsidR="005E5456" w:rsidRPr="005E5456" w:rsidRDefault="005E5456" w:rsidP="005E545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Lista de vulnerabilidades</w:t>
      </w:r>
    </w:p>
    <w:p w14:paraId="3E368657" w14:textId="77777777" w:rsidR="005E5456" w:rsidRPr="005E5456" w:rsidRDefault="005E5456" w:rsidP="005E545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Propuesta de mitigación (conceptual)</w:t>
      </w:r>
    </w:p>
    <w:p w14:paraId="28DD5E01" w14:textId="77777777" w:rsidR="00DA338B" w:rsidRDefault="00DA338B" w:rsidP="005E5456">
      <w:pPr>
        <w:spacing w:after="0"/>
        <w:rPr>
          <w:rFonts w:ascii="Times New Roman" w:hAnsi="Times New Roman" w:cs="Times New Roman"/>
        </w:rPr>
      </w:pPr>
    </w:p>
    <w:p w14:paraId="36E04681" w14:textId="7E428144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Actividad: Refactorización Conceptual (sin tocar código)</w:t>
      </w:r>
    </w:p>
    <w:p w14:paraId="5AE614FE" w14:textId="77777777" w:rsidR="00DA338B" w:rsidRDefault="00DA338B" w:rsidP="005E5456">
      <w:pPr>
        <w:spacing w:after="0"/>
        <w:rPr>
          <w:rFonts w:ascii="Times New Roman" w:hAnsi="Times New Roman" w:cs="Times New Roman"/>
          <w:b/>
          <w:bCs/>
        </w:rPr>
      </w:pPr>
    </w:p>
    <w:p w14:paraId="1DB6F67E" w14:textId="5865F7F3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Objetivo</w:t>
      </w:r>
    </w:p>
    <w:p w14:paraId="0F1AF6C6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 xml:space="preserve">Desarrollar </w:t>
      </w:r>
      <w:r w:rsidRPr="005E5456">
        <w:rPr>
          <w:rFonts w:ascii="Times New Roman" w:hAnsi="Times New Roman" w:cs="Times New Roman"/>
          <w:b/>
          <w:bCs/>
        </w:rPr>
        <w:t>pensamiento arquitectónico</w:t>
      </w:r>
      <w:r w:rsidRPr="005E5456">
        <w:rPr>
          <w:rFonts w:ascii="Times New Roman" w:hAnsi="Times New Roman" w:cs="Times New Roman"/>
        </w:rPr>
        <w:t>, no mecanográfico.</w:t>
      </w:r>
    </w:p>
    <w:p w14:paraId="3775C981" w14:textId="77777777" w:rsidR="00DA338B" w:rsidRDefault="00DA338B" w:rsidP="005E5456">
      <w:pPr>
        <w:spacing w:after="0"/>
        <w:rPr>
          <w:rFonts w:ascii="Times New Roman" w:hAnsi="Times New Roman" w:cs="Times New Roman"/>
        </w:rPr>
      </w:pPr>
    </w:p>
    <w:p w14:paraId="13413AFD" w14:textId="47C04DCF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Actividad</w:t>
      </w:r>
    </w:p>
    <w:p w14:paraId="4880B561" w14:textId="064FC64C" w:rsidR="005E5456" w:rsidRPr="005E5456" w:rsidRDefault="00DA338B" w:rsidP="005E54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Desarrollar</w:t>
      </w:r>
      <w:r w:rsidR="005E5456" w:rsidRPr="005E5456">
        <w:rPr>
          <w:rFonts w:ascii="Times New Roman" w:hAnsi="Times New Roman" w:cs="Times New Roman"/>
        </w:rPr>
        <w:t>:</w:t>
      </w:r>
    </w:p>
    <w:p w14:paraId="0CBB304B" w14:textId="77777777" w:rsidR="005E5456" w:rsidRPr="005E5456" w:rsidRDefault="005E5456" w:rsidP="005E545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Dibuje (a mano o digital) el flujo:</w:t>
      </w:r>
    </w:p>
    <w:p w14:paraId="04386FDC" w14:textId="77777777" w:rsidR="005E5456" w:rsidRPr="005E5456" w:rsidRDefault="005E5456" w:rsidP="005E545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Request → Schema → Service → ORM → DB</w:t>
      </w:r>
    </w:p>
    <w:p w14:paraId="042810C2" w14:textId="77777777" w:rsidR="005E5456" w:rsidRPr="005E5456" w:rsidRDefault="005E5456" w:rsidP="005E545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Indique dónde puede romperse el sistema</w:t>
      </w:r>
    </w:p>
    <w:p w14:paraId="1017A10C" w14:textId="77777777" w:rsidR="005E5456" w:rsidRPr="005E5456" w:rsidRDefault="005E5456" w:rsidP="005E545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Marque responsabilidades críticas</w:t>
      </w:r>
    </w:p>
    <w:p w14:paraId="1BB73B66" w14:textId="77777777" w:rsidR="00DA338B" w:rsidRDefault="00DA338B" w:rsidP="005E5456">
      <w:pPr>
        <w:spacing w:after="0"/>
        <w:rPr>
          <w:rFonts w:ascii="Times New Roman" w:hAnsi="Times New Roman" w:cs="Times New Roman"/>
        </w:rPr>
      </w:pPr>
    </w:p>
    <w:p w14:paraId="04042774" w14:textId="2A06333E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Reflexión guiada sobre uso de IA</w:t>
      </w:r>
    </w:p>
    <w:p w14:paraId="5AC0C36E" w14:textId="77777777" w:rsidR="00DA338B" w:rsidRDefault="00DA338B" w:rsidP="005E5456">
      <w:pPr>
        <w:spacing w:after="0"/>
        <w:rPr>
          <w:rFonts w:ascii="Times New Roman" w:hAnsi="Times New Roman" w:cs="Times New Roman"/>
          <w:b/>
          <w:bCs/>
        </w:rPr>
      </w:pPr>
    </w:p>
    <w:p w14:paraId="3E8E0FF1" w14:textId="4AE8A9A4" w:rsidR="005E5456" w:rsidRPr="005E5456" w:rsidRDefault="005E5456" w:rsidP="005E5456">
      <w:pPr>
        <w:spacing w:after="0"/>
        <w:rPr>
          <w:rFonts w:ascii="Times New Roman" w:hAnsi="Times New Roman" w:cs="Times New Roman"/>
          <w:b/>
          <w:bCs/>
        </w:rPr>
      </w:pPr>
      <w:r w:rsidRPr="005E5456">
        <w:rPr>
          <w:rFonts w:ascii="Times New Roman" w:hAnsi="Times New Roman" w:cs="Times New Roman"/>
          <w:b/>
          <w:bCs/>
        </w:rPr>
        <w:t>Pregunta clave</w:t>
      </w:r>
    </w:p>
    <w:p w14:paraId="6B065422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 xml:space="preserve">¿Qué parte del desarrollo </w:t>
      </w:r>
      <w:r w:rsidRPr="005E5456">
        <w:rPr>
          <w:rFonts w:ascii="Times New Roman" w:hAnsi="Times New Roman" w:cs="Times New Roman"/>
          <w:b/>
          <w:bCs/>
        </w:rPr>
        <w:t>NO debería delegarse jamás a una IA</w:t>
      </w:r>
      <w:r w:rsidRPr="005E5456">
        <w:rPr>
          <w:rFonts w:ascii="Times New Roman" w:hAnsi="Times New Roman" w:cs="Times New Roman"/>
        </w:rPr>
        <w:t xml:space="preserve"> en un sistema profesional?</w:t>
      </w:r>
    </w:p>
    <w:p w14:paraId="6CD69668" w14:textId="77777777" w:rsidR="005E5456" w:rsidRPr="005E5456" w:rsidRDefault="005E5456" w:rsidP="005E5456">
      <w:p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Evaluar:</w:t>
      </w:r>
    </w:p>
    <w:p w14:paraId="7F550FEF" w14:textId="77777777" w:rsidR="005E5456" w:rsidRPr="005E5456" w:rsidRDefault="005E5456" w:rsidP="005E545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Criterio técnico</w:t>
      </w:r>
    </w:p>
    <w:p w14:paraId="7D514346" w14:textId="77777777" w:rsidR="005E5456" w:rsidRPr="005E5456" w:rsidRDefault="005E5456" w:rsidP="005E545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Responsabilidad profesional</w:t>
      </w:r>
    </w:p>
    <w:p w14:paraId="318ED396" w14:textId="77777777" w:rsidR="005E5456" w:rsidRPr="005E5456" w:rsidRDefault="005E5456" w:rsidP="005E545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5E5456">
        <w:rPr>
          <w:rFonts w:ascii="Times New Roman" w:hAnsi="Times New Roman" w:cs="Times New Roman"/>
        </w:rPr>
        <w:t>Ética en ingeniería</w:t>
      </w:r>
    </w:p>
    <w:p w14:paraId="606507C0" w14:textId="77777777" w:rsidR="00DA338B" w:rsidRDefault="00DA338B" w:rsidP="005E5456">
      <w:pPr>
        <w:spacing w:after="0"/>
        <w:rPr>
          <w:rFonts w:ascii="Times New Roman" w:hAnsi="Times New Roman" w:cs="Times New Roman"/>
        </w:rPr>
      </w:pPr>
    </w:p>
    <w:sectPr w:rsidR="00DA338B" w:rsidSect="005E5456">
      <w:headerReference w:type="default" r:id="rId7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8346" w14:textId="77777777" w:rsidR="00EB3C31" w:rsidRDefault="00EB3C31" w:rsidP="005E5456">
      <w:pPr>
        <w:spacing w:after="0" w:line="240" w:lineRule="auto"/>
      </w:pPr>
      <w:r>
        <w:separator/>
      </w:r>
    </w:p>
  </w:endnote>
  <w:endnote w:type="continuationSeparator" w:id="0">
    <w:p w14:paraId="03D05139" w14:textId="77777777" w:rsidR="00EB3C31" w:rsidRDefault="00EB3C31" w:rsidP="005E5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25CD" w14:textId="77777777" w:rsidR="00EB3C31" w:rsidRDefault="00EB3C31" w:rsidP="005E5456">
      <w:pPr>
        <w:spacing w:after="0" w:line="240" w:lineRule="auto"/>
      </w:pPr>
      <w:r>
        <w:separator/>
      </w:r>
    </w:p>
  </w:footnote>
  <w:footnote w:type="continuationSeparator" w:id="0">
    <w:p w14:paraId="197696FE" w14:textId="77777777" w:rsidR="00EB3C31" w:rsidRDefault="00EB3C31" w:rsidP="005E5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F819" w14:textId="402607A3" w:rsidR="005E5456" w:rsidRDefault="005E5456" w:rsidP="005E5456">
    <w:pPr>
      <w:pStyle w:val="Encabezado"/>
      <w:jc w:val="center"/>
    </w:pPr>
    <w:r>
      <w:rPr>
        <w:noProof/>
      </w:rPr>
      <w:drawing>
        <wp:inline distT="0" distB="0" distL="0" distR="0" wp14:anchorId="122D5AC1" wp14:editId="5B64A972">
          <wp:extent cx="1080000" cy="1080000"/>
          <wp:effectExtent l="0" t="0" r="6350" b="6350"/>
          <wp:docPr id="1696778372" name="Imagen 2" descr="Dev Senior Code (@devseniorcode) •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 descr="Dev Senior Code (@devseniorcode) • Faceboo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33A499" w14:textId="77777777" w:rsidR="005E5456" w:rsidRDefault="005E54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EFF"/>
    <w:multiLevelType w:val="multilevel"/>
    <w:tmpl w:val="CCC8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D66CD"/>
    <w:multiLevelType w:val="multilevel"/>
    <w:tmpl w:val="0D8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66A7D"/>
    <w:multiLevelType w:val="multilevel"/>
    <w:tmpl w:val="3AF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282F"/>
    <w:multiLevelType w:val="multilevel"/>
    <w:tmpl w:val="787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B2EF9"/>
    <w:multiLevelType w:val="multilevel"/>
    <w:tmpl w:val="A906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93141"/>
    <w:multiLevelType w:val="multilevel"/>
    <w:tmpl w:val="859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238FB"/>
    <w:multiLevelType w:val="multilevel"/>
    <w:tmpl w:val="76B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36FD1"/>
    <w:multiLevelType w:val="multilevel"/>
    <w:tmpl w:val="EE0E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C53540"/>
    <w:multiLevelType w:val="multilevel"/>
    <w:tmpl w:val="128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1736F"/>
    <w:multiLevelType w:val="multilevel"/>
    <w:tmpl w:val="931A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26850">
    <w:abstractNumId w:val="7"/>
  </w:num>
  <w:num w:numId="2" w16cid:durableId="152263096">
    <w:abstractNumId w:val="3"/>
  </w:num>
  <w:num w:numId="3" w16cid:durableId="1512529395">
    <w:abstractNumId w:val="8"/>
  </w:num>
  <w:num w:numId="4" w16cid:durableId="131604476">
    <w:abstractNumId w:val="9"/>
  </w:num>
  <w:num w:numId="5" w16cid:durableId="273250151">
    <w:abstractNumId w:val="4"/>
  </w:num>
  <w:num w:numId="6" w16cid:durableId="2125689648">
    <w:abstractNumId w:val="1"/>
  </w:num>
  <w:num w:numId="7" w16cid:durableId="339936315">
    <w:abstractNumId w:val="5"/>
  </w:num>
  <w:num w:numId="8" w16cid:durableId="1879272949">
    <w:abstractNumId w:val="0"/>
  </w:num>
  <w:num w:numId="9" w16cid:durableId="426078727">
    <w:abstractNumId w:val="2"/>
  </w:num>
  <w:num w:numId="10" w16cid:durableId="467404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56"/>
    <w:rsid w:val="004242D7"/>
    <w:rsid w:val="005E5456"/>
    <w:rsid w:val="00AE15AC"/>
    <w:rsid w:val="00DA338B"/>
    <w:rsid w:val="00E42B38"/>
    <w:rsid w:val="00EB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B3189"/>
  <w15:chartTrackingRefBased/>
  <w15:docId w15:val="{EE41CA58-6FFE-437F-BB6F-1AAF689A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4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4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4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4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4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5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E5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456"/>
  </w:style>
  <w:style w:type="paragraph" w:styleId="Piedepgina">
    <w:name w:val="footer"/>
    <w:basedOn w:val="Normal"/>
    <w:link w:val="PiedepginaCar"/>
    <w:uiPriority w:val="99"/>
    <w:unhideWhenUsed/>
    <w:rsid w:val="005E5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632</Words>
  <Characters>3176</Characters>
  <Application>Microsoft Office Word</Application>
  <DocSecurity>0</DocSecurity>
  <Lines>352</Lines>
  <Paragraphs>317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1</cp:revision>
  <dcterms:created xsi:type="dcterms:W3CDTF">2026-01-20T12:32:00Z</dcterms:created>
  <dcterms:modified xsi:type="dcterms:W3CDTF">2026-01-20T12:47:00Z</dcterms:modified>
</cp:coreProperties>
</file>