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pPr>
              <w:spacing w:before="120" w:after="120"/>
              <w:jc w:val="both"/>
              <w:rPr>
                <w:rFonts w:eastAsiaTheme="majorEastAsia"/>
                <w:sz w:val="24"/>
                <w:szCs w:val="24"/>
              </w:rPr>
            </w:pPr>
            <w:r>
              <w:rPr>
                <w:rFonts w:eastAsiaTheme="majorEastAsia"/>
                <w:sz w:val="24"/>
                <w:szCs w:val="24"/>
              </w:rPr>
              <w:t xml:space="preserve">No hemos podido cumplir la totalidad de las actividades en los tiempos definidos, aunque el avance general del proyecto es bueno. Las primeras actividades de la carta Gantt, relacionadas con la definición del problema, los requerimientos y el diseño, se terminaron según lo planificado. En cambio, algunas actividades de construcción y pruebas se han extendido más de lo esperado, lo que generó un desfase de algunos días respecto a la planificación original.</w:t>
            </w:r>
          </w:p>
          <w:p>
            <w:pPr>
              <w:spacing w:before="120" w:after="120"/>
              <w:jc w:val="both"/>
              <w:rPr>
                <w:rFonts w:eastAsiaTheme="majorEastAsia"/>
                <w:sz w:val="24"/>
                <w:szCs w:val="24"/>
              </w:rPr>
            </w:pPr>
            <w:r>
              <w:rPr>
                <w:rFonts w:eastAsiaTheme="majorEastAsia"/>
                <w:sz w:val="24"/>
                <w:szCs w:val="24"/>
              </w:rPr>
              <w:t xml:space="preserve">Un factor que ha facilitado el trabajo es contar con una planificación clara desde el inicio, lo que nos permite saber en todo momento qué tareas están pendientes y quién es responsable de cada una. También ha ayudado la buena disposición del grupo y las orientaciones del docente. Lo que más ha dificultado el avance ha sido la carga académica de otras asignaturas, los horarios distintos de cada integrante, que complican coordinar reuniones, y algunos problemas técnicos que tomaron más tiempo del previsto en resolverse.</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pPr>
              <w:spacing w:before="120" w:after="120"/>
              <w:jc w:val="both"/>
              <w:rPr>
                <w:rFonts w:eastAsiaTheme="majorEastAsia"/>
                <w:sz w:val="24"/>
                <w:szCs w:val="24"/>
              </w:rPr>
            </w:pPr>
            <w:r>
              <w:rPr>
                <w:rFonts w:eastAsiaTheme="majorEastAsia"/>
                <w:sz w:val="24"/>
                <w:szCs w:val="24"/>
              </w:rPr>
              <w:t xml:space="preserve">Hemos enfrentado las dificultades principalmente mediante la organización y la comunicación. Cuando una actividad se atrasa, lo conversamos como grupo para entender la causa y decidir si conviene apoyar al responsable, reasignar la tarea o ajustar su alcance. Para los problemas técnicos, buscamos información en documentación oficial y otras fuentes, y cuando no logramos resolverlos por nuestra cuenta, los planteamos al docente en las instancias de clase.</w:t>
            </w:r>
          </w:p>
          <w:p>
            <w:pPr>
              <w:spacing w:before="120" w:after="120"/>
              <w:jc w:val="both"/>
              <w:rPr>
                <w:rFonts w:eastAsiaTheme="majorEastAsia"/>
                <w:sz w:val="24"/>
                <w:szCs w:val="24"/>
              </w:rPr>
            </w:pPr>
            <w:r>
              <w:rPr>
                <w:rFonts w:eastAsiaTheme="majorEastAsia"/>
                <w:sz w:val="24"/>
                <w:szCs w:val="24"/>
              </w:rPr>
              <w:t xml:space="preserve">Para lo que queda del proyecto planeamos actualizar la carta Gantt con fechas más realistas, priorizar las actividades críticas para el resultado final y fijar metas semanales concretas. Además, acordamos revisar el avance al final de cada semana y avisar de inmediato cualquier problema, para evitar que los retrasos se acumulen cerca de la entrega final.</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pPr>
              <w:spacing w:before="120" w:after="120"/>
              <w:jc w:val="both"/>
              <w:rPr>
                <w:rFonts w:eastAsiaTheme="majorEastAsia"/>
                <w:sz w:val="24"/>
                <w:szCs w:val="24"/>
              </w:rPr>
            </w:pPr>
            <w:r>
              <w:rPr>
                <w:rFonts w:eastAsiaTheme="majorEastAsia"/>
                <w:sz w:val="24"/>
                <w:szCs w:val="24"/>
              </w:rPr>
              <w:t xml:space="preserve">Considero que mi trabajo ha sido bueno y responsable. He cumplido con la mayoría de mis tareas dentro de los plazos, he estado presente en las reuniones del grupo y he procurado aportar tanto en la parte técnica como en la organización del proyecto. Destaco mi disposición a colaborar, mi capacidad para resolver problemas y el aprendizaje que he logrado al enfrentarme a temas nuevos durante el desarrollo.</w:t>
            </w:r>
          </w:p>
          <w:p>
            <w:pPr>
              <w:spacing w:before="120" w:after="120"/>
              <w:jc w:val="both"/>
              <w:rPr>
                <w:rFonts w:eastAsiaTheme="majorEastAsia"/>
                <w:sz w:val="24"/>
                <w:szCs w:val="24"/>
              </w:rPr>
            </w:pPr>
            <w:r>
              <w:rPr>
                <w:rFonts w:eastAsiaTheme="majorEastAsia"/>
                <w:sz w:val="24"/>
                <w:szCs w:val="24"/>
              </w:rPr>
              <w:t xml:space="preserve">Como aspectos a mejorar, quiero ser más constante en el avance de mis tareas, trabajando un poco cada día en lugar de concentrar el esfuerzo en pocos días. También me gustaría mejorar la forma en que comunico mis avances al grupo, informando con mayor frecuencia en qué estoy y si necesito apoyo, para que el equipo pueda organizarse mejor.</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pPr>
              <w:spacing w:before="120" w:after="120"/>
              <w:jc w:val="both"/>
              <w:rPr>
                <w:rFonts w:eastAsiaTheme="majorEastAsia"/>
                <w:sz w:val="24"/>
                <w:szCs w:val="24"/>
              </w:rPr>
            </w:pPr>
            <w:r>
              <w:rPr>
                <w:rFonts w:eastAsiaTheme="majorEastAsia"/>
                <w:sz w:val="24"/>
                <w:szCs w:val="24"/>
              </w:rPr>
              <w:t xml:space="preserve">Me queda la inquietud de si lograremos completar todas las funcionalidades planificadas con la calidad esperada en el tiempo restante, y si sería mejor reducir el alcance para enfocarnos en entregar un producto sólido. También tengo dudas sobre cómo serán evaluadas la documentación y la presentación final, y cuánto peso tendrán en comparación con el producto desarrollado.</w:t>
            </w:r>
          </w:p>
          <w:p>
            <w:pPr>
              <w:spacing w:before="120" w:after="120"/>
              <w:jc w:val="both"/>
              <w:rPr>
                <w:rFonts w:eastAsiaTheme="majorEastAsia"/>
                <w:sz w:val="24"/>
                <w:szCs w:val="24"/>
              </w:rPr>
            </w:pPr>
            <w:r>
              <w:rPr>
                <w:rFonts w:eastAsiaTheme="majorEastAsia"/>
                <w:sz w:val="24"/>
                <w:szCs w:val="24"/>
              </w:rPr>
              <w:t xml:space="preserve">Al docente le preguntaría: ¿considera que el alcance actual del proyecto es apropiado, o recomienda acotarlo para asegurar un buen resultado final? A mis pares les preguntaría: ¿qué herramientas o métodos les han funcionado mejor para coordinarse como grupo y mantener al día su carta Gantt?</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pPr>
              <w:spacing w:before="120" w:after="120"/>
              <w:jc w:val="both"/>
              <w:rPr>
                <w:rFonts w:eastAsiaTheme="majorEastAsia"/>
                <w:sz w:val="24"/>
                <w:szCs w:val="24"/>
              </w:rPr>
            </w:pPr>
            <w:r>
              <w:rPr>
                <w:rFonts w:eastAsiaTheme="majorEastAsia"/>
                <w:sz w:val="24"/>
                <w:szCs w:val="24"/>
              </w:rPr>
              <w:t xml:space="preserve">Sí, creemos que es conveniente redistribuir algunas actividades. A partir de este monitoreo nos dimos cuenta de que ciertas tareas concentraban más trabajo del estimado, mientras que otras se completaron más rápido. Por eso, decidimos reorganizar la distribución para que la carga de trabajo sea más pareja entre los integrantes y las actividades atrasadas reciban el apoyo necesario.</w:t>
            </w:r>
          </w:p>
          <w:p>
            <w:pPr>
              <w:spacing w:before="120" w:after="120"/>
              <w:jc w:val="both"/>
              <w:rPr>
                <w:rFonts w:eastAsiaTheme="majorEastAsia"/>
                <w:sz w:val="24"/>
                <w:szCs w:val="24"/>
              </w:rPr>
            </w:pPr>
            <w:r>
              <w:rPr>
                <w:rFonts w:eastAsiaTheme="majorEastAsia"/>
                <w:sz w:val="24"/>
                <w:szCs w:val="24"/>
              </w:rPr>
              <w:t xml:space="preserve">También surgieron nuevas actividades que debemos asignar, como la ejecución de pruebas y validación del producto, la corrección de las observaciones recibidas, la redacción del informe final y la preparación de la presentación y defensa del proyecto. Cada una quedará a cargo de un integrante responsable, con el apoyo del resto del grupo, y se incorporará a la carta Gantt actualizada.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pPr>
              <w:spacing w:before="120" w:after="120"/>
              <w:jc w:val="both"/>
              <w:rPr>
                <w:rFonts w:eastAsiaTheme="majorEastAsia"/>
                <w:sz w:val="24"/>
                <w:szCs w:val="24"/>
              </w:rPr>
            </w:pPr>
            <w:r>
              <w:rPr>
                <w:rFonts w:eastAsiaTheme="majorEastAsia"/>
                <w:sz w:val="24"/>
                <w:szCs w:val="24"/>
              </w:rPr>
              <w:t xml:space="preserve">En general, evaluamos el trabajo en grupo de forma positiva. Destacamos el buen ambiente de trabajo, la confianza entre los integrantes y la disposición de todos para ayudar cuando alguien tiene dificultades. También valoramos que cada integrante aporta desde sus fortalezas, lo que ha enriquecido el proyecto, y que las decisiones importantes se han tomado en conjunto.</w:t>
            </w:r>
          </w:p>
          <w:p>
            <w:pPr>
              <w:spacing w:before="120" w:after="120"/>
              <w:jc w:val="both"/>
              <w:rPr>
                <w:rFonts w:eastAsiaTheme="majorEastAsia"/>
                <w:sz w:val="24"/>
                <w:szCs w:val="24"/>
              </w:rPr>
            </w:pPr>
            <w:r>
              <w:rPr>
                <w:rFonts w:eastAsiaTheme="majorEastAsia"/>
                <w:sz w:val="24"/>
                <w:szCs w:val="24"/>
              </w:rPr>
              <w:t xml:space="preserve">Como aspectos a mejorar, creemos que debemos organizar mejor los tiempos de reunión, ser más rigurosos con el cumplimiento de los plazos internos y mantener actualizado el registro de tareas y acuerdos. Con estos ajustes esperamos mejorar nuestra coordinación y llegar a la etapa final del proyecto con un trabajo más ordenado y de mejor calidad.</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