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86CA" w14:textId="77777777" w:rsidR="00BB2F20" w:rsidRPr="000B6F99" w:rsidRDefault="00BB2F20" w:rsidP="00BB2F20">
      <w:pPr>
        <w:pStyle w:val="Heading1"/>
        <w:rPr>
          <w:rFonts w:ascii="Times New Roman" w:hAnsi="Times New Roman" w:cs="Times New Roman"/>
          <w:sz w:val="32"/>
          <w:szCs w:val="32"/>
        </w:rPr>
      </w:pPr>
      <w:r w:rsidRPr="000B6F99">
        <w:rPr>
          <w:rFonts w:ascii="Times New Roman" w:hAnsi="Times New Roman" w:cs="Times New Roman"/>
          <w:sz w:val="32"/>
          <w:szCs w:val="32"/>
        </w:rPr>
        <w:t>Coding Standards in the Corporate Programming World</w:t>
      </w:r>
    </w:p>
    <w:p w14:paraId="0A78C647" w14:textId="77777777" w:rsidR="00DC0B5B" w:rsidRPr="000B6F99" w:rsidRDefault="00DC0B5B" w:rsidP="00DC0B5B">
      <w:pPr>
        <w:pStyle w:val="Heading2"/>
        <w:rPr>
          <w:rFonts w:ascii="Times New Roman" w:eastAsiaTheme="minorHAnsi" w:hAnsi="Times New Roman" w:cs="Times New Roman"/>
          <w:color w:val="auto"/>
          <w:sz w:val="24"/>
          <w:szCs w:val="24"/>
        </w:rPr>
      </w:pPr>
      <w:r w:rsidRPr="000B6F99">
        <w:rPr>
          <w:rFonts w:ascii="Times New Roman" w:eastAsiaTheme="minorHAnsi" w:hAnsi="Times New Roman" w:cs="Times New Roman"/>
          <w:color w:val="auto"/>
          <w:sz w:val="24"/>
          <w:szCs w:val="24"/>
        </w:rPr>
        <w:t>Julio Pochet Edmead</w:t>
      </w:r>
    </w:p>
    <w:p w14:paraId="565B49C3" w14:textId="55126AFE" w:rsidR="00DC0B5B" w:rsidRPr="000B6F99" w:rsidRDefault="00DC0B5B" w:rsidP="00DC0B5B">
      <w:pPr>
        <w:pStyle w:val="Heading2"/>
        <w:rPr>
          <w:rFonts w:ascii="Times New Roman" w:eastAsiaTheme="minorHAnsi" w:hAnsi="Times New Roman" w:cs="Times New Roman"/>
          <w:color w:val="auto"/>
          <w:sz w:val="24"/>
          <w:szCs w:val="24"/>
        </w:rPr>
      </w:pPr>
      <w:r w:rsidRPr="000B6F99">
        <w:rPr>
          <w:rFonts w:ascii="Times New Roman" w:eastAsiaTheme="minorHAnsi" w:hAnsi="Times New Roman" w:cs="Times New Roman"/>
          <w:color w:val="auto"/>
          <w:sz w:val="24"/>
          <w:szCs w:val="24"/>
        </w:rPr>
        <w:t>CSD430</w:t>
      </w:r>
      <w:r w:rsidR="00F71B61" w:rsidRPr="000B6F99">
        <w:rPr>
          <w:rFonts w:ascii="Times New Roman" w:eastAsiaTheme="minorHAnsi" w:hAnsi="Times New Roman" w:cs="Times New Roman"/>
          <w:color w:val="auto"/>
          <w:sz w:val="24"/>
          <w:szCs w:val="24"/>
        </w:rPr>
        <w:t>:</w:t>
      </w:r>
      <w:r w:rsidRPr="000B6F99">
        <w:rPr>
          <w:rFonts w:ascii="Times New Roman" w:eastAsiaTheme="minorHAnsi" w:hAnsi="Times New Roman" w:cs="Times New Roman"/>
          <w:color w:val="auto"/>
          <w:sz w:val="24"/>
          <w:szCs w:val="24"/>
        </w:rPr>
        <w:t xml:space="preserve"> </w:t>
      </w:r>
      <w:r w:rsidR="00A34F19" w:rsidRPr="000B6F99">
        <w:rPr>
          <w:rFonts w:ascii="Times New Roman" w:eastAsiaTheme="minorHAnsi" w:hAnsi="Times New Roman" w:cs="Times New Roman"/>
          <w:color w:val="auto"/>
          <w:sz w:val="24"/>
          <w:szCs w:val="24"/>
        </w:rPr>
        <w:t>Server-Side</w:t>
      </w:r>
      <w:r w:rsidRPr="000B6F99">
        <w:rPr>
          <w:rFonts w:ascii="Times New Roman" w:eastAsiaTheme="minorHAnsi" w:hAnsi="Times New Roman" w:cs="Times New Roman"/>
          <w:color w:val="auto"/>
          <w:sz w:val="24"/>
          <w:szCs w:val="24"/>
        </w:rPr>
        <w:t xml:space="preserve"> Development</w:t>
      </w:r>
    </w:p>
    <w:p w14:paraId="0729B1FC" w14:textId="77777777" w:rsidR="00DC0B5B" w:rsidRPr="000B6F99" w:rsidRDefault="00DC0B5B" w:rsidP="00DC0B5B">
      <w:pPr>
        <w:pStyle w:val="Heading2"/>
        <w:rPr>
          <w:rFonts w:ascii="Times New Roman" w:eastAsiaTheme="minorHAnsi" w:hAnsi="Times New Roman" w:cs="Times New Roman"/>
          <w:color w:val="auto"/>
          <w:sz w:val="24"/>
          <w:szCs w:val="24"/>
        </w:rPr>
      </w:pPr>
      <w:r w:rsidRPr="000B6F99">
        <w:rPr>
          <w:rFonts w:ascii="Times New Roman" w:eastAsiaTheme="minorHAnsi" w:hAnsi="Times New Roman" w:cs="Times New Roman"/>
          <w:color w:val="auto"/>
          <w:sz w:val="24"/>
          <w:szCs w:val="24"/>
        </w:rPr>
        <w:t>David Ostrowski</w:t>
      </w:r>
    </w:p>
    <w:p w14:paraId="659DB27D" w14:textId="77777777" w:rsidR="00DC0B5B" w:rsidRPr="000B6F99" w:rsidRDefault="00DC0B5B" w:rsidP="00DC0B5B">
      <w:pPr>
        <w:pStyle w:val="Heading2"/>
        <w:rPr>
          <w:rFonts w:ascii="Times New Roman" w:eastAsiaTheme="minorHAnsi" w:hAnsi="Times New Roman" w:cs="Times New Roman"/>
          <w:color w:val="auto"/>
          <w:sz w:val="24"/>
          <w:szCs w:val="24"/>
        </w:rPr>
      </w:pPr>
      <w:r w:rsidRPr="000B6F99">
        <w:rPr>
          <w:rFonts w:ascii="Times New Roman" w:eastAsiaTheme="minorHAnsi" w:hAnsi="Times New Roman" w:cs="Times New Roman"/>
          <w:color w:val="auto"/>
          <w:sz w:val="24"/>
          <w:szCs w:val="24"/>
        </w:rPr>
        <w:t>Bellevue University</w:t>
      </w:r>
    </w:p>
    <w:p w14:paraId="79CC84BC" w14:textId="77777777" w:rsidR="00DC0B5B" w:rsidRDefault="00DC0B5B" w:rsidP="00DC0B5B">
      <w:pPr>
        <w:pStyle w:val="Heading2"/>
        <w:rPr>
          <w:rFonts w:ascii="Times New Roman" w:eastAsiaTheme="minorHAnsi" w:hAnsi="Times New Roman" w:cs="Times New Roman"/>
          <w:color w:val="auto"/>
          <w:sz w:val="24"/>
          <w:szCs w:val="24"/>
        </w:rPr>
      </w:pPr>
      <w:r w:rsidRPr="000B6F99">
        <w:rPr>
          <w:rFonts w:ascii="Times New Roman" w:eastAsiaTheme="minorHAnsi" w:hAnsi="Times New Roman" w:cs="Times New Roman"/>
          <w:color w:val="auto"/>
          <w:sz w:val="24"/>
          <w:szCs w:val="24"/>
        </w:rPr>
        <w:t>October 13, 2025</w:t>
      </w:r>
    </w:p>
    <w:p w14:paraId="37A8260B" w14:textId="77777777" w:rsidR="00A112EA" w:rsidRPr="00A112EA" w:rsidRDefault="00A112EA" w:rsidP="00A112EA"/>
    <w:p w14:paraId="0243E008" w14:textId="7DD1EF0B" w:rsidR="00BB2F20" w:rsidRPr="000B6F99" w:rsidRDefault="00BB2F20" w:rsidP="00DC0B5B">
      <w:pPr>
        <w:pStyle w:val="Heading2"/>
        <w:rPr>
          <w:rFonts w:ascii="Times New Roman" w:hAnsi="Times New Roman" w:cs="Times New Roman"/>
          <w:sz w:val="28"/>
          <w:szCs w:val="28"/>
        </w:rPr>
      </w:pPr>
      <w:r w:rsidRPr="000B6F99">
        <w:rPr>
          <w:rFonts w:ascii="Times New Roman" w:hAnsi="Times New Roman" w:cs="Times New Roman"/>
          <w:sz w:val="28"/>
          <w:szCs w:val="28"/>
        </w:rPr>
        <w:t>Introduction</w:t>
      </w:r>
    </w:p>
    <w:p w14:paraId="00F654EC" w14:textId="77777777" w:rsidR="00BB2F20" w:rsidRPr="000B6F99" w:rsidRDefault="00BB2F20" w:rsidP="00BB2F20">
      <w:pPr>
        <w:pStyle w:val="NormalWeb"/>
      </w:pPr>
      <w:r w:rsidRPr="000B6F99">
        <w:t xml:space="preserve">If a codebase feels “familiar” even when you’ve never touched it before, coding standards are usually the reason. They’re the shared rules a team agrees to follow so code looks consistent, reads clearly, and avoids common mistakes. This paper explains </w:t>
      </w:r>
      <w:r w:rsidRPr="000B6F99">
        <w:rPr>
          <w:rStyle w:val="Strong"/>
          <w:rFonts w:eastAsiaTheme="majorEastAsia"/>
        </w:rPr>
        <w:t>what</w:t>
      </w:r>
      <w:r w:rsidRPr="000B6F99">
        <w:t xml:space="preserve"> coding standards are, </w:t>
      </w:r>
      <w:r w:rsidRPr="000B6F99">
        <w:rPr>
          <w:rStyle w:val="Strong"/>
          <w:rFonts w:eastAsiaTheme="majorEastAsia"/>
        </w:rPr>
        <w:t>how</w:t>
      </w:r>
      <w:r w:rsidRPr="000B6F99">
        <w:t xml:space="preserve"> companies </w:t>
      </w:r>
      <w:proofErr w:type="gramStart"/>
      <w:r w:rsidRPr="000B6F99">
        <w:t>actually use</w:t>
      </w:r>
      <w:proofErr w:type="gramEnd"/>
      <w:r w:rsidRPr="000B6F99">
        <w:t xml:space="preserve"> and enforce them day to day, and </w:t>
      </w:r>
      <w:r w:rsidRPr="000B6F99">
        <w:rPr>
          <w:rStyle w:val="Strong"/>
          <w:rFonts w:eastAsiaTheme="majorEastAsia"/>
        </w:rPr>
        <w:t>why</w:t>
      </w:r>
      <w:r w:rsidRPr="000B6F99">
        <w:t xml:space="preserve"> they matter for quality, speed, and security. I’ll reference three widely used sources: the </w:t>
      </w:r>
      <w:r w:rsidRPr="000B6F99">
        <w:rPr>
          <w:rStyle w:val="Strong"/>
          <w:rFonts w:eastAsiaTheme="majorEastAsia"/>
        </w:rPr>
        <w:t>Google Java Style Guide</w:t>
      </w:r>
      <w:r w:rsidRPr="000B6F99">
        <w:t xml:space="preserve">, </w:t>
      </w:r>
      <w:r w:rsidRPr="000B6F99">
        <w:rPr>
          <w:rStyle w:val="Strong"/>
          <w:rFonts w:eastAsiaTheme="majorEastAsia"/>
        </w:rPr>
        <w:t>PEP 8</w:t>
      </w:r>
      <w:r w:rsidRPr="000B6F99">
        <w:t xml:space="preserve"> for Python, and </w:t>
      </w:r>
      <w:r w:rsidRPr="000B6F99">
        <w:rPr>
          <w:rStyle w:val="Strong"/>
          <w:rFonts w:eastAsiaTheme="majorEastAsia"/>
        </w:rPr>
        <w:t>Oracle’s Secure Coding Guidelines for Java SE</w:t>
      </w:r>
      <w:r w:rsidRPr="000B6F99">
        <w:t xml:space="preserve"> (Google, n.d.; Python Software Foundation, n.d.; Oracle, n.d.).</w:t>
      </w:r>
    </w:p>
    <w:p w14:paraId="05249631" w14:textId="77777777" w:rsidR="00BB2F20" w:rsidRPr="000B6F99" w:rsidRDefault="00BB2F20" w:rsidP="00BB2F20">
      <w:pPr>
        <w:pStyle w:val="Heading2"/>
        <w:rPr>
          <w:rFonts w:ascii="Times New Roman" w:hAnsi="Times New Roman" w:cs="Times New Roman"/>
          <w:sz w:val="28"/>
          <w:szCs w:val="28"/>
        </w:rPr>
      </w:pPr>
      <w:r w:rsidRPr="000B6F99">
        <w:rPr>
          <w:rFonts w:ascii="Times New Roman" w:hAnsi="Times New Roman" w:cs="Times New Roman"/>
          <w:sz w:val="28"/>
          <w:szCs w:val="28"/>
        </w:rPr>
        <w:t>What: What “coding standards” mean in practice</w:t>
      </w:r>
    </w:p>
    <w:p w14:paraId="67A27F9A" w14:textId="77777777" w:rsidR="00BB2F20" w:rsidRPr="000B6F99" w:rsidRDefault="00BB2F20" w:rsidP="00BB2F20">
      <w:pPr>
        <w:pStyle w:val="NormalWeb"/>
      </w:pPr>
      <w:r w:rsidRPr="000B6F99">
        <w:t xml:space="preserve">Coding standards are documented conventions that define the basics: naming, formatting, file structure, comments, error handling, and sometimes security practices. For Java, the </w:t>
      </w:r>
      <w:r w:rsidRPr="000B6F99">
        <w:rPr>
          <w:rStyle w:val="Strong"/>
          <w:rFonts w:eastAsiaTheme="majorEastAsia"/>
        </w:rPr>
        <w:t>Google Java Style Guide</w:t>
      </w:r>
      <w:r w:rsidRPr="000B6F99">
        <w:t xml:space="preserve"> covers everything from class and method names to brace placement and line length (Google, n.d.). In Python, </w:t>
      </w:r>
      <w:r w:rsidRPr="000B6F99">
        <w:rPr>
          <w:rStyle w:val="Strong"/>
          <w:rFonts w:eastAsiaTheme="majorEastAsia"/>
        </w:rPr>
        <w:t>PEP 8</w:t>
      </w:r>
      <w:r w:rsidRPr="000B6F99">
        <w:t xml:space="preserve"> plays the same role—establishing expectations like indentation, imports, whitespace, and naming (Python Software Foundation, n.d.). While these documents don’t write code for you, they remove ambiguity. Everyone knows what “good” looks like, so the team spends less time debating style and more time solving problems.</w:t>
      </w:r>
    </w:p>
    <w:p w14:paraId="600631A8" w14:textId="77777777" w:rsidR="00BB2F20" w:rsidRPr="000B6F99" w:rsidRDefault="00BB2F20" w:rsidP="00BB2F20">
      <w:pPr>
        <w:pStyle w:val="Heading2"/>
        <w:rPr>
          <w:rFonts w:ascii="Times New Roman" w:hAnsi="Times New Roman" w:cs="Times New Roman"/>
          <w:sz w:val="28"/>
          <w:szCs w:val="28"/>
        </w:rPr>
      </w:pPr>
      <w:r w:rsidRPr="000B6F99">
        <w:rPr>
          <w:rFonts w:ascii="Times New Roman" w:hAnsi="Times New Roman" w:cs="Times New Roman"/>
          <w:sz w:val="28"/>
          <w:szCs w:val="28"/>
        </w:rPr>
        <w:t>How: From a PDF of rules to a living workflow</w:t>
      </w:r>
    </w:p>
    <w:p w14:paraId="68ABEFF7" w14:textId="77777777" w:rsidR="00BB2F20" w:rsidRPr="000B6F99" w:rsidRDefault="00BB2F20" w:rsidP="00BB2F20">
      <w:pPr>
        <w:pStyle w:val="NormalWeb"/>
      </w:pPr>
      <w:r w:rsidRPr="000B6F99">
        <w:t xml:space="preserve">The most important shift is treating standards as </w:t>
      </w:r>
      <w:r w:rsidRPr="000B6F99">
        <w:rPr>
          <w:rStyle w:val="Strong"/>
          <w:rFonts w:eastAsiaTheme="majorEastAsia"/>
        </w:rPr>
        <w:t>automation</w:t>
      </w:r>
      <w:r w:rsidRPr="000B6F99">
        <w:t>, not just advice. Teams usually combine three layers:</w:t>
      </w:r>
    </w:p>
    <w:p w14:paraId="2721D330" w14:textId="77777777" w:rsidR="00BB2F20" w:rsidRPr="000B6F99" w:rsidRDefault="00BB2F20" w:rsidP="00BB2F20">
      <w:pPr>
        <w:pStyle w:val="NormalWeb"/>
        <w:numPr>
          <w:ilvl w:val="0"/>
          <w:numId w:val="3"/>
        </w:numPr>
      </w:pPr>
      <w:r w:rsidRPr="000B6F99">
        <w:rPr>
          <w:rStyle w:val="Strong"/>
          <w:rFonts w:eastAsiaTheme="majorEastAsia"/>
        </w:rPr>
        <w:t>Editor/IDE setup.</w:t>
      </w:r>
      <w:r w:rsidRPr="000B6F99">
        <w:t xml:space="preserve"> Checking in workspace settings (</w:t>
      </w:r>
      <w:proofErr w:type="gramStart"/>
      <w:r w:rsidRPr="000B6F99">
        <w:t xml:space="preserve">or </w:t>
      </w:r>
      <w:r w:rsidRPr="000B6F99">
        <w:rPr>
          <w:rStyle w:val="HTMLCode"/>
          <w:rFonts w:ascii="Times New Roman" w:eastAsiaTheme="majorEastAsia" w:hAnsi="Times New Roman" w:cs="Times New Roman"/>
          <w:sz w:val="24"/>
          <w:szCs w:val="24"/>
        </w:rPr>
        <w:t>.</w:t>
      </w:r>
      <w:proofErr w:type="spellStart"/>
      <w:r w:rsidRPr="000B6F99">
        <w:rPr>
          <w:rStyle w:val="HTMLCode"/>
          <w:rFonts w:ascii="Times New Roman" w:eastAsiaTheme="majorEastAsia" w:hAnsi="Times New Roman" w:cs="Times New Roman"/>
          <w:sz w:val="24"/>
          <w:szCs w:val="24"/>
        </w:rPr>
        <w:t>editorconfig</w:t>
      </w:r>
      <w:proofErr w:type="spellEnd"/>
      <w:proofErr w:type="gramEnd"/>
      <w:r w:rsidRPr="000B6F99">
        <w:t>) makes the basic formatting automatic. That way, code is styled on save instead of fixed later in a pull request.</w:t>
      </w:r>
    </w:p>
    <w:p w14:paraId="57AFA6F6" w14:textId="77777777" w:rsidR="00BB2F20" w:rsidRPr="000B6F99" w:rsidRDefault="00BB2F20" w:rsidP="00BB2F20">
      <w:pPr>
        <w:pStyle w:val="NormalWeb"/>
        <w:numPr>
          <w:ilvl w:val="0"/>
          <w:numId w:val="3"/>
        </w:numPr>
      </w:pPr>
      <w:r w:rsidRPr="000B6F99">
        <w:rPr>
          <w:rStyle w:val="Strong"/>
          <w:rFonts w:eastAsiaTheme="majorEastAsia"/>
        </w:rPr>
        <w:t>Formatters and linters.</w:t>
      </w:r>
      <w:r w:rsidRPr="000B6F99">
        <w:t xml:space="preserve"> Tools do the heavy lifting: in Python, </w:t>
      </w:r>
      <w:r w:rsidRPr="000B6F99">
        <w:rPr>
          <w:rStyle w:val="HTMLCode"/>
          <w:rFonts w:ascii="Times New Roman" w:eastAsiaTheme="majorEastAsia" w:hAnsi="Times New Roman" w:cs="Times New Roman"/>
          <w:sz w:val="24"/>
          <w:szCs w:val="24"/>
        </w:rPr>
        <w:t>black</w:t>
      </w:r>
      <w:r w:rsidRPr="000B6F99">
        <w:t xml:space="preserve"> and </w:t>
      </w:r>
      <w:r w:rsidRPr="000B6F99">
        <w:rPr>
          <w:rStyle w:val="HTMLCode"/>
          <w:rFonts w:ascii="Times New Roman" w:eastAsiaTheme="majorEastAsia" w:hAnsi="Times New Roman" w:cs="Times New Roman"/>
          <w:sz w:val="24"/>
          <w:szCs w:val="24"/>
        </w:rPr>
        <w:t>flake8</w:t>
      </w:r>
      <w:r w:rsidRPr="000B6F99">
        <w:t xml:space="preserve"> keep PEP 8 rules honest; in Java, </w:t>
      </w:r>
      <w:proofErr w:type="spellStart"/>
      <w:r w:rsidRPr="000B6F99">
        <w:t>Checkstyle</w:t>
      </w:r>
      <w:proofErr w:type="spellEnd"/>
      <w:r w:rsidRPr="000B6F99">
        <w:t xml:space="preserve"> (with a config aligned to Google’s guide) flags naming and layout issues. This turns opinions into repeatable checks that run the same for every developer.</w:t>
      </w:r>
    </w:p>
    <w:p w14:paraId="08A512FF" w14:textId="77777777" w:rsidR="00BB2F20" w:rsidRPr="000B6F99" w:rsidRDefault="00BB2F20" w:rsidP="00BB2F20">
      <w:pPr>
        <w:pStyle w:val="NormalWeb"/>
        <w:numPr>
          <w:ilvl w:val="0"/>
          <w:numId w:val="3"/>
        </w:numPr>
      </w:pPr>
      <w:r w:rsidRPr="000B6F99">
        <w:rPr>
          <w:rStyle w:val="Strong"/>
          <w:rFonts w:eastAsiaTheme="majorEastAsia"/>
        </w:rPr>
        <w:lastRenderedPageBreak/>
        <w:t>Build/CI gates.</w:t>
      </w:r>
      <w:r w:rsidRPr="000B6F99">
        <w:t xml:space="preserve"> The build should fail on violations. For Java, teams wire </w:t>
      </w:r>
      <w:proofErr w:type="spellStart"/>
      <w:r w:rsidRPr="000B6F99">
        <w:t>Checkstyle</w:t>
      </w:r>
      <w:proofErr w:type="spellEnd"/>
      <w:r w:rsidRPr="000B6F99">
        <w:t xml:space="preserve"> (and often static analysis) into Maven or Gradle; for Python, </w:t>
      </w:r>
      <w:r w:rsidRPr="000B6F99">
        <w:rPr>
          <w:rStyle w:val="HTMLCode"/>
          <w:rFonts w:ascii="Times New Roman" w:eastAsiaTheme="majorEastAsia" w:hAnsi="Times New Roman" w:cs="Times New Roman"/>
          <w:sz w:val="24"/>
          <w:szCs w:val="24"/>
        </w:rPr>
        <w:t>flake8</w:t>
      </w:r>
      <w:r w:rsidRPr="000B6F99">
        <w:t>/</w:t>
      </w:r>
      <w:r w:rsidRPr="000B6F99">
        <w:rPr>
          <w:rStyle w:val="HTMLCode"/>
          <w:rFonts w:ascii="Times New Roman" w:eastAsiaTheme="majorEastAsia" w:hAnsi="Times New Roman" w:cs="Times New Roman"/>
          <w:sz w:val="24"/>
          <w:szCs w:val="24"/>
        </w:rPr>
        <w:t>black --check</w:t>
      </w:r>
      <w:r w:rsidRPr="000B6F99">
        <w:t xml:space="preserve"> run in CI. Once the pipeline is red/green, consistency becomes a habit instead of a debate.</w:t>
      </w:r>
    </w:p>
    <w:p w14:paraId="3FD67C21" w14:textId="77777777" w:rsidR="00BB2F20" w:rsidRPr="000B6F99" w:rsidRDefault="00BB2F20" w:rsidP="00BB2F20">
      <w:pPr>
        <w:pStyle w:val="NormalWeb"/>
      </w:pPr>
      <w:r w:rsidRPr="000B6F99">
        <w:t xml:space="preserve">Alongside style, mature teams add </w:t>
      </w:r>
      <w:r w:rsidRPr="000B6F99">
        <w:rPr>
          <w:rStyle w:val="Strong"/>
          <w:rFonts w:eastAsiaTheme="majorEastAsia"/>
        </w:rPr>
        <w:t>secure coding</w:t>
      </w:r>
      <w:r w:rsidRPr="000B6F99">
        <w:t xml:space="preserve"> guidance. Oracle’s Java security guidelines include practical rules around input validation, resource management, error handling, and avoiding unsafe APIs (Oracle, n.d.). Those rules can’t all be </w:t>
      </w:r>
      <w:proofErr w:type="gramStart"/>
      <w:r w:rsidRPr="000B6F99">
        <w:t>auto-fixed</w:t>
      </w:r>
      <w:proofErr w:type="gramEnd"/>
      <w:r w:rsidRPr="000B6F99">
        <w:t>, but they can be checked with static analysis, code review checklists, and testing.</w:t>
      </w:r>
    </w:p>
    <w:p w14:paraId="2264E05F" w14:textId="77777777" w:rsidR="00BB2F20" w:rsidRPr="000B6F99" w:rsidRDefault="00BB2F20" w:rsidP="00BB2F20">
      <w:pPr>
        <w:pStyle w:val="Heading2"/>
        <w:rPr>
          <w:rFonts w:ascii="Times New Roman" w:hAnsi="Times New Roman" w:cs="Times New Roman"/>
          <w:sz w:val="28"/>
          <w:szCs w:val="28"/>
        </w:rPr>
      </w:pPr>
      <w:r w:rsidRPr="000B6F99">
        <w:rPr>
          <w:rFonts w:ascii="Times New Roman" w:hAnsi="Times New Roman" w:cs="Times New Roman"/>
          <w:sz w:val="28"/>
          <w:szCs w:val="28"/>
        </w:rPr>
        <w:t>Why: The real payoff (quality, speed, and security)</w:t>
      </w:r>
    </w:p>
    <w:p w14:paraId="130062F3" w14:textId="77777777" w:rsidR="00BB2F20" w:rsidRPr="000B6F99" w:rsidRDefault="00BB2F20" w:rsidP="00BB2F20">
      <w:pPr>
        <w:pStyle w:val="NormalWeb"/>
      </w:pPr>
      <w:r w:rsidRPr="000B6F99">
        <w:rPr>
          <w:rStyle w:val="Strong"/>
          <w:rFonts w:eastAsiaTheme="majorEastAsia"/>
        </w:rPr>
        <w:t>Readability and onboarding.</w:t>
      </w:r>
      <w:r w:rsidRPr="000B6F99">
        <w:t xml:space="preserve"> Standards reduce the mental overhead of reading unfamiliar code. When files follow the same patterns, newcomers ramp up faster and reviewers spend less time on “nits” and more on design and correctness (Google, n.d.; Python Software Foundation, n.d.).</w:t>
      </w:r>
    </w:p>
    <w:p w14:paraId="10E0ADDE" w14:textId="77777777" w:rsidR="00BB2F20" w:rsidRPr="000B6F99" w:rsidRDefault="00BB2F20" w:rsidP="00BB2F20">
      <w:pPr>
        <w:pStyle w:val="NormalWeb"/>
      </w:pPr>
      <w:r w:rsidRPr="000B6F99">
        <w:rPr>
          <w:rStyle w:val="Strong"/>
          <w:rFonts w:eastAsiaTheme="majorEastAsia"/>
        </w:rPr>
        <w:t>Fewer bugs, stronger security.</w:t>
      </w:r>
      <w:r w:rsidRPr="000B6F99">
        <w:t xml:space="preserve"> Clear naming, consistent error handling, and banned anti-patterns shrink the bug surface. Adding Oracle’s secure-coding guidance helps teams avoid entire categories of defects, like mishandled resources or risky input processing (Oracle, n.d.).</w:t>
      </w:r>
    </w:p>
    <w:p w14:paraId="167AC9DC" w14:textId="77777777" w:rsidR="00BB2F20" w:rsidRPr="000B6F99" w:rsidRDefault="00BB2F20" w:rsidP="00BB2F20">
      <w:pPr>
        <w:pStyle w:val="NormalWeb"/>
      </w:pPr>
      <w:r w:rsidRPr="000B6F99">
        <w:rPr>
          <w:rStyle w:val="Strong"/>
          <w:rFonts w:eastAsiaTheme="majorEastAsia"/>
        </w:rPr>
        <w:t>Predictable delivery.</w:t>
      </w:r>
      <w:r w:rsidRPr="000B6F99">
        <w:t xml:space="preserve"> Automated checks keep builds stable and reviews focused. Instead of arguing about brackets, the team looks at test coverage, performance, and architecture. That predictability scales as projects grow.</w:t>
      </w:r>
    </w:p>
    <w:p w14:paraId="7F9EB6D7" w14:textId="77777777" w:rsidR="00BB2F20" w:rsidRPr="000B6F99" w:rsidRDefault="00BB2F20" w:rsidP="00BB2F20">
      <w:pPr>
        <w:pStyle w:val="NormalWeb"/>
      </w:pPr>
      <w:r w:rsidRPr="000B6F99">
        <w:rPr>
          <w:rStyle w:val="Strong"/>
          <w:rFonts w:eastAsiaTheme="majorEastAsia"/>
        </w:rPr>
        <w:t>Professionalism and trust.</w:t>
      </w:r>
      <w:r w:rsidRPr="000B6F99">
        <w:t xml:space="preserve"> Consistent code builds trust—within the team and with stakeholders. When standards are documented and enforced, it’s easier to show due diligence for customers, audits, or regulated environments.</w:t>
      </w:r>
    </w:p>
    <w:p w14:paraId="06D93F9C" w14:textId="77777777" w:rsidR="00BB2F20" w:rsidRPr="000B6F99" w:rsidRDefault="00BB2F20" w:rsidP="00BB2F20">
      <w:pPr>
        <w:pStyle w:val="Heading2"/>
        <w:rPr>
          <w:rFonts w:ascii="Times New Roman" w:hAnsi="Times New Roman" w:cs="Times New Roman"/>
          <w:sz w:val="28"/>
          <w:szCs w:val="28"/>
        </w:rPr>
      </w:pPr>
      <w:r w:rsidRPr="000B6F99">
        <w:rPr>
          <w:rFonts w:ascii="Times New Roman" w:hAnsi="Times New Roman" w:cs="Times New Roman"/>
          <w:sz w:val="28"/>
          <w:szCs w:val="28"/>
        </w:rPr>
        <w:t>Practical tips (keep it lean and useful)</w:t>
      </w:r>
    </w:p>
    <w:p w14:paraId="5769ED8E" w14:textId="77777777" w:rsidR="00BB2F20" w:rsidRPr="000B6F99" w:rsidRDefault="00BB2F20" w:rsidP="00BB2F20">
      <w:pPr>
        <w:pStyle w:val="NormalWeb"/>
        <w:numPr>
          <w:ilvl w:val="0"/>
          <w:numId w:val="4"/>
        </w:numPr>
      </w:pPr>
      <w:r w:rsidRPr="000B6F99">
        <w:rPr>
          <w:rStyle w:val="Strong"/>
          <w:rFonts w:eastAsiaTheme="majorEastAsia"/>
        </w:rPr>
        <w:t>Pick one baseline per language</w:t>
      </w:r>
      <w:r w:rsidRPr="000B6F99">
        <w:t xml:space="preserve"> and stick to it—Google for Java, PEP 8 for Python. Add a short “house style” for anything unique to your org (Google, n.d.; Python Software Foundation, n.d.).</w:t>
      </w:r>
    </w:p>
    <w:p w14:paraId="15CB4F08" w14:textId="77777777" w:rsidR="00BB2F20" w:rsidRPr="000B6F99" w:rsidRDefault="00BB2F20" w:rsidP="00BB2F20">
      <w:pPr>
        <w:pStyle w:val="NormalWeb"/>
        <w:numPr>
          <w:ilvl w:val="0"/>
          <w:numId w:val="4"/>
        </w:numPr>
      </w:pPr>
      <w:r w:rsidRPr="000B6F99">
        <w:rPr>
          <w:rStyle w:val="Strong"/>
          <w:rFonts w:eastAsiaTheme="majorEastAsia"/>
        </w:rPr>
        <w:t>Automate or drop the rule.</w:t>
      </w:r>
      <w:r w:rsidRPr="000B6F99">
        <w:t xml:space="preserve"> If it can’t be enforced by a tool or a CI check, it will drift.</w:t>
      </w:r>
    </w:p>
    <w:p w14:paraId="33A3B5B5" w14:textId="77777777" w:rsidR="00BB2F20" w:rsidRPr="000B6F99" w:rsidRDefault="00BB2F20" w:rsidP="00BB2F20">
      <w:pPr>
        <w:pStyle w:val="NormalWeb"/>
        <w:numPr>
          <w:ilvl w:val="0"/>
          <w:numId w:val="4"/>
        </w:numPr>
      </w:pPr>
      <w:r w:rsidRPr="000B6F99">
        <w:rPr>
          <w:rStyle w:val="Strong"/>
          <w:rFonts w:eastAsiaTheme="majorEastAsia"/>
        </w:rPr>
        <w:t>Explain the “why.”</w:t>
      </w:r>
      <w:r w:rsidRPr="000B6F99">
        <w:t xml:space="preserve"> A one-line rationale under each rule reduces pushback and helps new teammates learn faster.</w:t>
      </w:r>
    </w:p>
    <w:p w14:paraId="2A7EA564" w14:textId="77777777" w:rsidR="00BB2F20" w:rsidRPr="000B6F99" w:rsidRDefault="00BB2F20" w:rsidP="00BB2F20">
      <w:pPr>
        <w:pStyle w:val="NormalWeb"/>
        <w:numPr>
          <w:ilvl w:val="0"/>
          <w:numId w:val="4"/>
        </w:numPr>
      </w:pPr>
      <w:r w:rsidRPr="000B6F99">
        <w:rPr>
          <w:rStyle w:val="Strong"/>
          <w:rFonts w:eastAsiaTheme="majorEastAsia"/>
        </w:rPr>
        <w:t>Review quarterly.</w:t>
      </w:r>
      <w:r w:rsidRPr="000B6F99">
        <w:t xml:space="preserve"> Trim noisy </w:t>
      </w:r>
      <w:proofErr w:type="gramStart"/>
      <w:r w:rsidRPr="000B6F99">
        <w:t>rules;</w:t>
      </w:r>
      <w:proofErr w:type="gramEnd"/>
      <w:r w:rsidRPr="000B6F99">
        <w:t xml:space="preserve"> add rules that would have prevented recent issues.</w:t>
      </w:r>
    </w:p>
    <w:p w14:paraId="579BAF7D" w14:textId="77777777" w:rsidR="00BB2F20" w:rsidRPr="000B6F99" w:rsidRDefault="00BB2F20" w:rsidP="00BB2F20">
      <w:pPr>
        <w:pStyle w:val="NormalWeb"/>
        <w:numPr>
          <w:ilvl w:val="0"/>
          <w:numId w:val="4"/>
        </w:numPr>
      </w:pPr>
      <w:r w:rsidRPr="000B6F99">
        <w:rPr>
          <w:rStyle w:val="Strong"/>
          <w:rFonts w:eastAsiaTheme="majorEastAsia"/>
        </w:rPr>
        <w:t>Overlay security.</w:t>
      </w:r>
      <w:r w:rsidRPr="000B6F99">
        <w:t xml:space="preserve"> Use Oracle’s guidance to set minimum expectations for input validation, error handling, and safe APIs (Oracle, n.d.).</w:t>
      </w:r>
    </w:p>
    <w:p w14:paraId="0AA8372A" w14:textId="77777777" w:rsidR="00BB2F20" w:rsidRPr="000B6F99" w:rsidRDefault="00BB2F20" w:rsidP="00BB2F20">
      <w:pPr>
        <w:pStyle w:val="Heading2"/>
        <w:rPr>
          <w:rFonts w:ascii="Times New Roman" w:hAnsi="Times New Roman" w:cs="Times New Roman"/>
          <w:sz w:val="28"/>
          <w:szCs w:val="28"/>
        </w:rPr>
      </w:pPr>
      <w:r w:rsidRPr="000B6F99">
        <w:rPr>
          <w:rFonts w:ascii="Times New Roman" w:hAnsi="Times New Roman" w:cs="Times New Roman"/>
          <w:sz w:val="28"/>
          <w:szCs w:val="28"/>
        </w:rPr>
        <w:t>Conclusion</w:t>
      </w:r>
    </w:p>
    <w:p w14:paraId="7258F72F" w14:textId="77777777" w:rsidR="00BB2F20" w:rsidRPr="000B6F99" w:rsidRDefault="00BB2F20" w:rsidP="00BB2F20">
      <w:pPr>
        <w:pStyle w:val="NormalWeb"/>
      </w:pPr>
      <w:r w:rsidRPr="000B6F99">
        <w:t xml:space="preserve">Coding standards aren’t about winning style arguments—they’re about </w:t>
      </w:r>
      <w:r w:rsidRPr="000B6F99">
        <w:rPr>
          <w:rStyle w:val="Strong"/>
          <w:rFonts w:eastAsiaTheme="majorEastAsia"/>
        </w:rPr>
        <w:t>shared expectations</w:t>
      </w:r>
      <w:r w:rsidRPr="000B6F99">
        <w:t xml:space="preserve"> that scale. Choose a baseline, automate it, and explain why it exists. The result is code that’s easier to read, safer to run, and quicker to ship. With Google’s Java guide and PEP 8 providing consistency—and Oracle’s security guidance providing guardrails—you get a practical </w:t>
      </w:r>
      <w:r w:rsidRPr="000B6F99">
        <w:lastRenderedPageBreak/>
        <w:t>foundation that pays off in day-to-day development and long-term maintainability (Google, n.d.; Python Software Foundation, n.d.; Oracle, n.d.).</w:t>
      </w:r>
    </w:p>
    <w:p w14:paraId="5A0FB75D" w14:textId="77777777" w:rsidR="00BB2F20" w:rsidRPr="000B6F99" w:rsidRDefault="00BB2F20" w:rsidP="00BB2F20">
      <w:pPr>
        <w:rPr>
          <w:rFonts w:ascii="Times New Roman" w:hAnsi="Times New Roman" w:cs="Times New Roman"/>
        </w:rPr>
      </w:pPr>
      <w:r w:rsidRPr="000B6F99">
        <w:rPr>
          <w:rFonts w:ascii="Times New Roman" w:hAnsi="Times New Roman" w:cs="Times New Roman"/>
          <w:noProof/>
        </w:rPr>
      </w:r>
      <w:r w:rsidR="00BB2F20" w:rsidRPr="000B6F99">
        <w:rPr>
          <w:rFonts w:ascii="Times New Roman" w:hAnsi="Times New Roman" w:cs="Times New Roman"/>
          <w:noProof/>
        </w:rPr>
        <w:pict w14:anchorId="7741E59B">
          <v:rect id="_x0000_i1048" alt="" style="width:468pt;height:.05pt;mso-width-percent:0;mso-height-percent:0;mso-width-percent:0;mso-height-percent:0" o:hralign="center" o:hrstd="t" o:hr="t" fillcolor="#a0a0a0" stroked="f"/>
        </w:pict>
      </w:r>
    </w:p>
    <w:p w14:paraId="27FA5D34" w14:textId="2DFF4ADA" w:rsidR="00BB2F20" w:rsidRPr="000B6F99" w:rsidRDefault="00BB2F20" w:rsidP="00BB2F20">
      <w:pPr>
        <w:pStyle w:val="Heading2"/>
        <w:rPr>
          <w:rFonts w:ascii="Times New Roman" w:hAnsi="Times New Roman" w:cs="Times New Roman"/>
          <w:sz w:val="28"/>
          <w:szCs w:val="28"/>
        </w:rPr>
      </w:pPr>
      <w:r w:rsidRPr="000B6F99">
        <w:rPr>
          <w:rFonts w:ascii="Times New Roman" w:hAnsi="Times New Roman" w:cs="Times New Roman"/>
          <w:sz w:val="28"/>
          <w:szCs w:val="28"/>
        </w:rPr>
        <w:t>References</w:t>
      </w:r>
    </w:p>
    <w:p w14:paraId="4AD65561" w14:textId="30BCCDC6" w:rsidR="00BB2F20" w:rsidRPr="000B6F99" w:rsidRDefault="00BB2F20" w:rsidP="00BB2F20">
      <w:pPr>
        <w:pStyle w:val="NormalWeb"/>
      </w:pPr>
      <w:r w:rsidRPr="000B6F99">
        <w:t xml:space="preserve">Google. (n.d.). </w:t>
      </w:r>
      <w:r w:rsidRPr="000B6F99">
        <w:rPr>
          <w:rStyle w:val="Emphasis"/>
          <w:rFonts w:eastAsiaTheme="majorEastAsia"/>
        </w:rPr>
        <w:t>Google Java Style Guide.</w:t>
      </w:r>
      <w:r w:rsidR="00921A20" w:rsidRPr="000B6F99">
        <w:t xml:space="preserve"> </w:t>
      </w:r>
      <w:hyperlink r:id="rId5" w:history="1">
        <w:r w:rsidRPr="000B6F99">
          <w:rPr>
            <w:rStyle w:val="Hyperlink"/>
            <w:rFonts w:eastAsiaTheme="majorEastAsia"/>
          </w:rPr>
          <w:t>https://google.github.io/styleguide/javaguide.html</w:t>
        </w:r>
      </w:hyperlink>
    </w:p>
    <w:p w14:paraId="1B963AA4" w14:textId="04AC2147" w:rsidR="00BB2F20" w:rsidRPr="000B6F99" w:rsidRDefault="00BB2F20" w:rsidP="00BB2F20">
      <w:pPr>
        <w:pStyle w:val="NormalWeb"/>
      </w:pPr>
      <w:r w:rsidRPr="000B6F99">
        <w:t xml:space="preserve">Oracle. (n.d.). </w:t>
      </w:r>
      <w:r w:rsidRPr="000B6F99">
        <w:rPr>
          <w:rStyle w:val="Emphasis"/>
          <w:rFonts w:eastAsiaTheme="majorEastAsia"/>
        </w:rPr>
        <w:t>Secure Coding Guidelines for Java SE.</w:t>
      </w:r>
      <w:r w:rsidRPr="000B6F99">
        <w:t xml:space="preserve"> </w:t>
      </w:r>
      <w:hyperlink r:id="rId6" w:history="1">
        <w:r w:rsidRPr="000B6F99">
          <w:rPr>
            <w:rStyle w:val="Hyperlink"/>
            <w:rFonts w:eastAsiaTheme="majorEastAsia"/>
          </w:rPr>
          <w:t>https://www.oracle.com/java/technologies/javase/seccodeguide.html</w:t>
        </w:r>
      </w:hyperlink>
    </w:p>
    <w:p w14:paraId="6D54553B" w14:textId="7A69B687" w:rsidR="00BB2F20" w:rsidRPr="000B6F99" w:rsidRDefault="00BB2F20" w:rsidP="00BB2F20">
      <w:pPr>
        <w:pStyle w:val="NormalWeb"/>
      </w:pPr>
      <w:r w:rsidRPr="000B6F99">
        <w:t xml:space="preserve">Python Software Foundation. (n.d.). </w:t>
      </w:r>
      <w:r w:rsidRPr="000B6F99">
        <w:rPr>
          <w:rStyle w:val="Emphasis"/>
          <w:rFonts w:eastAsiaTheme="majorEastAsia"/>
        </w:rPr>
        <w:t>PEP 8 – Style Guide for Python Code.</w:t>
      </w:r>
      <w:r w:rsidRPr="000B6F99">
        <w:t xml:space="preserve"> </w:t>
      </w:r>
      <w:r w:rsidRPr="000B6F99">
        <w:fldChar w:fldCharType="begin"/>
      </w:r>
      <w:r w:rsidR="00EC4AB6">
        <w:instrText>HYPERLINK "https://peps.python.org/pep-0008/"</w:instrText>
      </w:r>
      <w:r w:rsidRPr="000B6F99">
        <w:fldChar w:fldCharType="separate"/>
      </w:r>
      <w:r w:rsidRPr="000B6F99">
        <w:rPr>
          <w:rStyle w:val="Hyperlink"/>
          <w:rFonts w:eastAsiaTheme="majorEastAsia"/>
        </w:rPr>
        <w:t>https://peps.python.org/</w:t>
      </w:r>
      <w:r w:rsidRPr="000B6F99">
        <w:rPr>
          <w:rStyle w:val="Hyperlink"/>
          <w:rFonts w:eastAsiaTheme="majorEastAsia"/>
        </w:rPr>
        <w:t>p</w:t>
      </w:r>
      <w:r w:rsidRPr="000B6F99">
        <w:rPr>
          <w:rStyle w:val="Hyperlink"/>
          <w:rFonts w:eastAsiaTheme="majorEastAsia"/>
        </w:rPr>
        <w:t>ep-0008/</w:t>
      </w:r>
      <w:r w:rsidRPr="000B6F99">
        <w:fldChar w:fldCharType="end"/>
      </w:r>
    </w:p>
    <w:p w14:paraId="5756A65A" w14:textId="77777777" w:rsidR="00BB2F20" w:rsidRPr="000B6F99" w:rsidRDefault="00BB2F20" w:rsidP="00BB2F20">
      <w:pPr>
        <w:rPr>
          <w:rFonts w:ascii="Times New Roman" w:hAnsi="Times New Roman" w:cs="Times New Roman"/>
        </w:rPr>
      </w:pPr>
      <w:r w:rsidRPr="000B6F99">
        <w:rPr>
          <w:rFonts w:ascii="Times New Roman" w:hAnsi="Times New Roman" w:cs="Times New Roman"/>
          <w:noProof/>
        </w:rPr>
      </w:r>
      <w:r w:rsidR="00BB2F20" w:rsidRPr="000B6F99">
        <w:rPr>
          <w:rFonts w:ascii="Times New Roman" w:hAnsi="Times New Roman" w:cs="Times New Roman"/>
          <w:noProof/>
        </w:rPr>
        <w:pict w14:anchorId="361259AE">
          <v:rect id="_x0000_i1049" alt="" style="width:468pt;height:.05pt;mso-width-percent:0;mso-height-percent:0;mso-width-percent:0;mso-height-percent:0" o:hralign="center" o:hrstd="t" o:hr="t" fillcolor="#a0a0a0" stroked="f"/>
        </w:pict>
      </w:r>
    </w:p>
    <w:p w14:paraId="3238B685" w14:textId="711E211B" w:rsidR="00BB2F20" w:rsidRPr="000B6F99" w:rsidRDefault="00612B92" w:rsidP="00BB2F20">
      <w:pPr>
        <w:pStyle w:val="Heading2"/>
        <w:rPr>
          <w:rFonts w:ascii="Times New Roman" w:hAnsi="Times New Roman" w:cs="Times New Roman"/>
          <w:sz w:val="28"/>
          <w:szCs w:val="28"/>
        </w:rPr>
      </w:pPr>
      <w:r w:rsidRPr="000B6F99">
        <w:rPr>
          <w:rFonts w:ascii="Times New Roman" w:hAnsi="Times New Roman" w:cs="Times New Roman"/>
          <w:sz w:val="28"/>
          <w:szCs w:val="28"/>
        </w:rPr>
        <w:t>Code</w:t>
      </w:r>
      <w:r w:rsidRPr="000B6F99">
        <w:rPr>
          <w:rFonts w:ascii="Times New Roman" w:hAnsi="Times New Roman" w:cs="Times New Roman"/>
          <w:sz w:val="28"/>
          <w:szCs w:val="28"/>
        </w:rPr>
        <w:t xml:space="preserve"> snippet example</w:t>
      </w:r>
      <w:r w:rsidRPr="000B6F99">
        <w:rPr>
          <w:rFonts w:ascii="Times New Roman" w:hAnsi="Times New Roman" w:cs="Times New Roman"/>
          <w:sz w:val="28"/>
          <w:szCs w:val="28"/>
        </w:rPr>
        <w:t>:</w:t>
      </w:r>
    </w:p>
    <w:p w14:paraId="44BECE67" w14:textId="7FEF3821" w:rsidR="00BB2F20" w:rsidRPr="000B6F99" w:rsidRDefault="00BB2F20" w:rsidP="00BB2F20">
      <w:pPr>
        <w:pStyle w:val="NormalWeb"/>
      </w:pPr>
      <w:r w:rsidRPr="000B6F99">
        <w:rPr>
          <w:rStyle w:val="Strong"/>
          <w:rFonts w:eastAsiaTheme="majorEastAsia"/>
        </w:rPr>
        <w:t xml:space="preserve">Java — </w:t>
      </w:r>
      <w:proofErr w:type="spellStart"/>
      <w:r w:rsidRPr="000B6F99">
        <w:rPr>
          <w:rStyle w:val="Strong"/>
          <w:rFonts w:eastAsiaTheme="majorEastAsia"/>
        </w:rPr>
        <w:t>Checkstyle</w:t>
      </w:r>
      <w:proofErr w:type="spellEnd"/>
      <w:r w:rsidRPr="000B6F99">
        <w:rPr>
          <w:rStyle w:val="Strong"/>
          <w:rFonts w:eastAsiaTheme="majorEastAsia"/>
        </w:rPr>
        <w:t xml:space="preserve"> via Maven (Google style)</w:t>
      </w:r>
    </w:p>
    <w:p w14:paraId="67012733"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proofErr w:type="gramStart"/>
      <w:r w:rsidRPr="000B6F99">
        <w:rPr>
          <w:rStyle w:val="HTMLCode"/>
          <w:rFonts w:ascii="Times New Roman" w:eastAsiaTheme="majorEastAsia" w:hAnsi="Times New Roman" w:cs="Times New Roman"/>
          <w:color w:val="EE0000"/>
          <w:sz w:val="24"/>
          <w:szCs w:val="24"/>
          <w:highlight w:val="yellow"/>
        </w:rPr>
        <w:t>&lt;!--</w:t>
      </w:r>
      <w:proofErr w:type="gramEnd"/>
      <w:r w:rsidRPr="000B6F99">
        <w:rPr>
          <w:rStyle w:val="HTMLCode"/>
          <w:rFonts w:ascii="Times New Roman" w:eastAsiaTheme="majorEastAsia" w:hAnsi="Times New Roman" w:cs="Times New Roman"/>
          <w:color w:val="EE0000"/>
          <w:sz w:val="24"/>
          <w:szCs w:val="24"/>
          <w:highlight w:val="yellow"/>
        </w:rPr>
        <w:t xml:space="preserve"> pom.xml --&gt;</w:t>
      </w:r>
    </w:p>
    <w:p w14:paraId="3249AAF1"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&lt;build&gt;</w:t>
      </w:r>
    </w:p>
    <w:p w14:paraId="4F2FAA1B"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&lt;plugins&gt;</w:t>
      </w:r>
    </w:p>
    <w:p w14:paraId="729D9D61"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&lt;plugin&gt;</w:t>
      </w:r>
    </w:p>
    <w:p w14:paraId="23AB8EB2"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w:t>
      </w:r>
      <w:proofErr w:type="gramStart"/>
      <w:r w:rsidRPr="000B6F99">
        <w:rPr>
          <w:rStyle w:val="HTMLCode"/>
          <w:rFonts w:ascii="Times New Roman" w:eastAsiaTheme="majorEastAsia" w:hAnsi="Times New Roman" w:cs="Times New Roman"/>
          <w:color w:val="EE0000"/>
          <w:sz w:val="24"/>
          <w:szCs w:val="24"/>
          <w:highlight w:val="yellow"/>
        </w:rPr>
        <w:t>&lt;</w:t>
      </w:r>
      <w:proofErr w:type="spellStart"/>
      <w:r w:rsidRPr="000B6F99">
        <w:rPr>
          <w:rStyle w:val="HTMLCode"/>
          <w:rFonts w:ascii="Times New Roman" w:eastAsiaTheme="majorEastAsia" w:hAnsi="Times New Roman" w:cs="Times New Roman"/>
          <w:color w:val="EE0000"/>
          <w:sz w:val="24"/>
          <w:szCs w:val="24"/>
          <w:highlight w:val="yellow"/>
        </w:rPr>
        <w:t>groupId</w:t>
      </w:r>
      <w:proofErr w:type="spellEnd"/>
      <w:r w:rsidRPr="000B6F99">
        <w:rPr>
          <w:rStyle w:val="HTMLCode"/>
          <w:rFonts w:ascii="Times New Roman" w:eastAsiaTheme="majorEastAsia" w:hAnsi="Times New Roman" w:cs="Times New Roman"/>
          <w:color w:val="EE0000"/>
          <w:sz w:val="24"/>
          <w:szCs w:val="24"/>
          <w:highlight w:val="yellow"/>
        </w:rPr>
        <w:t>&gt;</w:t>
      </w:r>
      <w:proofErr w:type="spellStart"/>
      <w:r w:rsidRPr="000B6F99">
        <w:rPr>
          <w:rStyle w:val="HTMLCode"/>
          <w:rFonts w:ascii="Times New Roman" w:eastAsiaTheme="majorEastAsia" w:hAnsi="Times New Roman" w:cs="Times New Roman"/>
          <w:color w:val="EE0000"/>
          <w:sz w:val="24"/>
          <w:szCs w:val="24"/>
          <w:highlight w:val="yellow"/>
        </w:rPr>
        <w:t>org.apache.maven</w:t>
      </w:r>
      <w:proofErr w:type="gramEnd"/>
      <w:r w:rsidRPr="000B6F99">
        <w:rPr>
          <w:rStyle w:val="HTMLCode"/>
          <w:rFonts w:ascii="Times New Roman" w:eastAsiaTheme="majorEastAsia" w:hAnsi="Times New Roman" w:cs="Times New Roman"/>
          <w:color w:val="EE0000"/>
          <w:sz w:val="24"/>
          <w:szCs w:val="24"/>
          <w:highlight w:val="yellow"/>
        </w:rPr>
        <w:t>.plugins</w:t>
      </w:r>
      <w:proofErr w:type="spellEnd"/>
      <w:r w:rsidRPr="000B6F99">
        <w:rPr>
          <w:rStyle w:val="HTMLCode"/>
          <w:rFonts w:ascii="Times New Roman" w:eastAsiaTheme="majorEastAsia" w:hAnsi="Times New Roman" w:cs="Times New Roman"/>
          <w:color w:val="EE0000"/>
          <w:sz w:val="24"/>
          <w:szCs w:val="24"/>
          <w:highlight w:val="yellow"/>
        </w:rPr>
        <w:t>&lt;/</w:t>
      </w:r>
      <w:proofErr w:type="spellStart"/>
      <w:r w:rsidRPr="000B6F99">
        <w:rPr>
          <w:rStyle w:val="HTMLCode"/>
          <w:rFonts w:ascii="Times New Roman" w:eastAsiaTheme="majorEastAsia" w:hAnsi="Times New Roman" w:cs="Times New Roman"/>
          <w:color w:val="EE0000"/>
          <w:sz w:val="24"/>
          <w:szCs w:val="24"/>
          <w:highlight w:val="yellow"/>
        </w:rPr>
        <w:t>groupId</w:t>
      </w:r>
      <w:proofErr w:type="spellEnd"/>
      <w:r w:rsidRPr="000B6F99">
        <w:rPr>
          <w:rStyle w:val="HTMLCode"/>
          <w:rFonts w:ascii="Times New Roman" w:eastAsiaTheme="majorEastAsia" w:hAnsi="Times New Roman" w:cs="Times New Roman"/>
          <w:color w:val="EE0000"/>
          <w:sz w:val="24"/>
          <w:szCs w:val="24"/>
          <w:highlight w:val="yellow"/>
        </w:rPr>
        <w:t>&gt;</w:t>
      </w:r>
    </w:p>
    <w:p w14:paraId="078E1145"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w:t>
      </w:r>
      <w:proofErr w:type="spellStart"/>
      <w:r w:rsidRPr="000B6F99">
        <w:rPr>
          <w:rStyle w:val="HTMLCode"/>
          <w:rFonts w:ascii="Times New Roman" w:eastAsiaTheme="majorEastAsia" w:hAnsi="Times New Roman" w:cs="Times New Roman"/>
          <w:color w:val="EE0000"/>
          <w:sz w:val="24"/>
          <w:szCs w:val="24"/>
          <w:highlight w:val="yellow"/>
        </w:rPr>
        <w:t>artifactId</w:t>
      </w:r>
      <w:proofErr w:type="spellEnd"/>
      <w:r w:rsidRPr="000B6F99">
        <w:rPr>
          <w:rStyle w:val="HTMLCode"/>
          <w:rFonts w:ascii="Times New Roman" w:eastAsiaTheme="majorEastAsia" w:hAnsi="Times New Roman" w:cs="Times New Roman"/>
          <w:color w:val="EE0000"/>
          <w:sz w:val="24"/>
          <w:szCs w:val="24"/>
          <w:highlight w:val="yellow"/>
        </w:rPr>
        <w:t>&gt;maven-</w:t>
      </w:r>
      <w:proofErr w:type="spellStart"/>
      <w:r w:rsidRPr="000B6F99">
        <w:rPr>
          <w:rStyle w:val="HTMLCode"/>
          <w:rFonts w:ascii="Times New Roman" w:eastAsiaTheme="majorEastAsia" w:hAnsi="Times New Roman" w:cs="Times New Roman"/>
          <w:color w:val="EE0000"/>
          <w:sz w:val="24"/>
          <w:szCs w:val="24"/>
          <w:highlight w:val="yellow"/>
        </w:rPr>
        <w:t>checkstyle</w:t>
      </w:r>
      <w:proofErr w:type="spellEnd"/>
      <w:r w:rsidRPr="000B6F99">
        <w:rPr>
          <w:rStyle w:val="HTMLCode"/>
          <w:rFonts w:ascii="Times New Roman" w:eastAsiaTheme="majorEastAsia" w:hAnsi="Times New Roman" w:cs="Times New Roman"/>
          <w:color w:val="EE0000"/>
          <w:sz w:val="24"/>
          <w:szCs w:val="24"/>
          <w:highlight w:val="yellow"/>
        </w:rPr>
        <w:t>-plugin&lt;/</w:t>
      </w:r>
      <w:proofErr w:type="spellStart"/>
      <w:r w:rsidRPr="000B6F99">
        <w:rPr>
          <w:rStyle w:val="HTMLCode"/>
          <w:rFonts w:ascii="Times New Roman" w:eastAsiaTheme="majorEastAsia" w:hAnsi="Times New Roman" w:cs="Times New Roman"/>
          <w:color w:val="EE0000"/>
          <w:sz w:val="24"/>
          <w:szCs w:val="24"/>
          <w:highlight w:val="yellow"/>
        </w:rPr>
        <w:t>artifactId</w:t>
      </w:r>
      <w:proofErr w:type="spellEnd"/>
      <w:r w:rsidRPr="000B6F99">
        <w:rPr>
          <w:rStyle w:val="HTMLCode"/>
          <w:rFonts w:ascii="Times New Roman" w:eastAsiaTheme="majorEastAsia" w:hAnsi="Times New Roman" w:cs="Times New Roman"/>
          <w:color w:val="EE0000"/>
          <w:sz w:val="24"/>
          <w:szCs w:val="24"/>
          <w:highlight w:val="yellow"/>
        </w:rPr>
        <w:t>&gt;</w:t>
      </w:r>
    </w:p>
    <w:p w14:paraId="703925EE"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&lt;version&gt;3.3.1&lt;/version&gt;</w:t>
      </w:r>
    </w:p>
    <w:p w14:paraId="5B711F8F"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&lt;executions&gt;</w:t>
      </w:r>
    </w:p>
    <w:p w14:paraId="1DD493C8"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&lt;execution&gt;</w:t>
      </w:r>
    </w:p>
    <w:p w14:paraId="7F362988"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&lt;phase&gt;verify&lt;/phase&gt;</w:t>
      </w:r>
    </w:p>
    <w:p w14:paraId="5BE44A5B"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&lt;goals&gt;&lt;goal&gt;check&lt;/goal&gt;&lt;/goals&gt;</w:t>
      </w:r>
    </w:p>
    <w:p w14:paraId="600559F3"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&lt;/execution&gt;</w:t>
      </w:r>
    </w:p>
    <w:p w14:paraId="4858B7C3"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&lt;/executions&gt;</w:t>
      </w:r>
    </w:p>
    <w:p w14:paraId="0E8E90AE"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&lt;configuration&gt;</w:t>
      </w:r>
    </w:p>
    <w:p w14:paraId="0E5118B7"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w:t>
      </w:r>
      <w:proofErr w:type="spellStart"/>
      <w:r w:rsidRPr="000B6F99">
        <w:rPr>
          <w:rStyle w:val="HTMLCode"/>
          <w:rFonts w:ascii="Times New Roman" w:eastAsiaTheme="majorEastAsia" w:hAnsi="Times New Roman" w:cs="Times New Roman"/>
          <w:color w:val="EE0000"/>
          <w:sz w:val="24"/>
          <w:szCs w:val="24"/>
          <w:highlight w:val="yellow"/>
        </w:rPr>
        <w:t>configLocation</w:t>
      </w:r>
      <w:proofErr w:type="spellEnd"/>
      <w:r w:rsidRPr="000B6F99">
        <w:rPr>
          <w:rStyle w:val="HTMLCode"/>
          <w:rFonts w:ascii="Times New Roman" w:eastAsiaTheme="majorEastAsia" w:hAnsi="Times New Roman" w:cs="Times New Roman"/>
          <w:color w:val="EE0000"/>
          <w:sz w:val="24"/>
          <w:szCs w:val="24"/>
          <w:highlight w:val="yellow"/>
        </w:rPr>
        <w:t>&gt;google_checks.xml&lt;/</w:t>
      </w:r>
      <w:proofErr w:type="spellStart"/>
      <w:r w:rsidRPr="000B6F99">
        <w:rPr>
          <w:rStyle w:val="HTMLCode"/>
          <w:rFonts w:ascii="Times New Roman" w:eastAsiaTheme="majorEastAsia" w:hAnsi="Times New Roman" w:cs="Times New Roman"/>
          <w:color w:val="EE0000"/>
          <w:sz w:val="24"/>
          <w:szCs w:val="24"/>
          <w:highlight w:val="yellow"/>
        </w:rPr>
        <w:t>configLocation</w:t>
      </w:r>
      <w:proofErr w:type="spellEnd"/>
      <w:r w:rsidRPr="000B6F99">
        <w:rPr>
          <w:rStyle w:val="HTMLCode"/>
          <w:rFonts w:ascii="Times New Roman" w:eastAsiaTheme="majorEastAsia" w:hAnsi="Times New Roman" w:cs="Times New Roman"/>
          <w:color w:val="EE0000"/>
          <w:sz w:val="24"/>
          <w:szCs w:val="24"/>
          <w:highlight w:val="yellow"/>
        </w:rPr>
        <w:t>&gt;</w:t>
      </w:r>
    </w:p>
    <w:p w14:paraId="582DCC1E"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w:t>
      </w:r>
      <w:proofErr w:type="spellStart"/>
      <w:r w:rsidRPr="000B6F99">
        <w:rPr>
          <w:rStyle w:val="HTMLCode"/>
          <w:rFonts w:ascii="Times New Roman" w:eastAsiaTheme="majorEastAsia" w:hAnsi="Times New Roman" w:cs="Times New Roman"/>
          <w:color w:val="EE0000"/>
          <w:sz w:val="24"/>
          <w:szCs w:val="24"/>
          <w:highlight w:val="yellow"/>
        </w:rPr>
        <w:t>failOnViolation</w:t>
      </w:r>
      <w:proofErr w:type="spellEnd"/>
      <w:r w:rsidRPr="000B6F99">
        <w:rPr>
          <w:rStyle w:val="HTMLCode"/>
          <w:rFonts w:ascii="Times New Roman" w:eastAsiaTheme="majorEastAsia" w:hAnsi="Times New Roman" w:cs="Times New Roman"/>
          <w:color w:val="EE0000"/>
          <w:sz w:val="24"/>
          <w:szCs w:val="24"/>
          <w:highlight w:val="yellow"/>
        </w:rPr>
        <w:t>&gt;true&lt;/</w:t>
      </w:r>
      <w:proofErr w:type="spellStart"/>
      <w:r w:rsidRPr="000B6F99">
        <w:rPr>
          <w:rStyle w:val="HTMLCode"/>
          <w:rFonts w:ascii="Times New Roman" w:eastAsiaTheme="majorEastAsia" w:hAnsi="Times New Roman" w:cs="Times New Roman"/>
          <w:color w:val="EE0000"/>
          <w:sz w:val="24"/>
          <w:szCs w:val="24"/>
          <w:highlight w:val="yellow"/>
        </w:rPr>
        <w:t>failOnViolation</w:t>
      </w:r>
      <w:proofErr w:type="spellEnd"/>
      <w:r w:rsidRPr="000B6F99">
        <w:rPr>
          <w:rStyle w:val="HTMLCode"/>
          <w:rFonts w:ascii="Times New Roman" w:eastAsiaTheme="majorEastAsia" w:hAnsi="Times New Roman" w:cs="Times New Roman"/>
          <w:color w:val="EE0000"/>
          <w:sz w:val="24"/>
          <w:szCs w:val="24"/>
          <w:highlight w:val="yellow"/>
        </w:rPr>
        <w:t>&gt;</w:t>
      </w:r>
    </w:p>
    <w:p w14:paraId="6FFC781B"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&lt;/configuration&gt;</w:t>
      </w:r>
    </w:p>
    <w:p w14:paraId="4398A283"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&lt;/plugin&gt;</w:t>
      </w:r>
    </w:p>
    <w:p w14:paraId="519F5B6C" w14:textId="77777777" w:rsidR="00BB2F20" w:rsidRPr="000B6F99" w:rsidRDefault="00BB2F20" w:rsidP="00BB2F20">
      <w:pPr>
        <w:pStyle w:val="HTMLPreformatted"/>
        <w:rPr>
          <w:rStyle w:val="HTMLCode"/>
          <w:rFonts w:ascii="Times New Roman" w:eastAsiaTheme="majorEastAsia" w:hAnsi="Times New Roman" w:cs="Times New Roman"/>
          <w:color w:val="EE0000"/>
          <w:sz w:val="24"/>
          <w:szCs w:val="24"/>
          <w:highlight w:val="yellow"/>
        </w:rPr>
      </w:pPr>
      <w:r w:rsidRPr="000B6F99">
        <w:rPr>
          <w:rStyle w:val="HTMLCode"/>
          <w:rFonts w:ascii="Times New Roman" w:eastAsiaTheme="majorEastAsia" w:hAnsi="Times New Roman" w:cs="Times New Roman"/>
          <w:color w:val="EE0000"/>
          <w:sz w:val="24"/>
          <w:szCs w:val="24"/>
          <w:highlight w:val="yellow"/>
        </w:rPr>
        <w:t xml:space="preserve">  &lt;/plugins&gt;</w:t>
      </w:r>
    </w:p>
    <w:p w14:paraId="04D6A0AA" w14:textId="41C3E90C" w:rsidR="00CB0FD9" w:rsidRPr="000B6F99" w:rsidRDefault="00BB2F20" w:rsidP="00BB2F20">
      <w:pPr>
        <w:pStyle w:val="HTMLPreformatted"/>
        <w:rPr>
          <w:rFonts w:ascii="Times New Roman" w:eastAsiaTheme="majorEastAsia" w:hAnsi="Times New Roman" w:cs="Times New Roman"/>
          <w:color w:val="EE0000"/>
          <w:sz w:val="24"/>
          <w:szCs w:val="24"/>
        </w:rPr>
      </w:pPr>
      <w:r w:rsidRPr="000B6F99">
        <w:rPr>
          <w:rStyle w:val="HTMLCode"/>
          <w:rFonts w:ascii="Times New Roman" w:eastAsiaTheme="majorEastAsia" w:hAnsi="Times New Roman" w:cs="Times New Roman"/>
          <w:color w:val="EE0000"/>
          <w:sz w:val="24"/>
          <w:szCs w:val="24"/>
          <w:highlight w:val="yellow"/>
        </w:rPr>
        <w:t>&lt;/build&gt;</w:t>
      </w:r>
    </w:p>
    <w:sectPr w:rsidR="00CB0FD9" w:rsidRPr="000B6F9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04025"/>
    <w:multiLevelType w:val="multilevel"/>
    <w:tmpl w:val="0D2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503AB"/>
    <w:multiLevelType w:val="multilevel"/>
    <w:tmpl w:val="EBFA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56A25"/>
    <w:multiLevelType w:val="multilevel"/>
    <w:tmpl w:val="D2B6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93053"/>
    <w:multiLevelType w:val="multilevel"/>
    <w:tmpl w:val="2F56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94692">
    <w:abstractNumId w:val="3"/>
  </w:num>
  <w:num w:numId="2" w16cid:durableId="646861611">
    <w:abstractNumId w:val="1"/>
  </w:num>
  <w:num w:numId="3" w16cid:durableId="872613601">
    <w:abstractNumId w:val="2"/>
  </w:num>
  <w:num w:numId="4" w16cid:durableId="130989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F8"/>
    <w:rsid w:val="000018AD"/>
    <w:rsid w:val="00060B88"/>
    <w:rsid w:val="00096852"/>
    <w:rsid w:val="000B6F99"/>
    <w:rsid w:val="001B5627"/>
    <w:rsid w:val="001D1339"/>
    <w:rsid w:val="002414BD"/>
    <w:rsid w:val="00295C7A"/>
    <w:rsid w:val="002F5878"/>
    <w:rsid w:val="00366536"/>
    <w:rsid w:val="00441992"/>
    <w:rsid w:val="004B3496"/>
    <w:rsid w:val="00612B92"/>
    <w:rsid w:val="006C3841"/>
    <w:rsid w:val="0086200D"/>
    <w:rsid w:val="008943B3"/>
    <w:rsid w:val="00921930"/>
    <w:rsid w:val="00921A20"/>
    <w:rsid w:val="00A112EA"/>
    <w:rsid w:val="00A34F19"/>
    <w:rsid w:val="00A412BB"/>
    <w:rsid w:val="00AE2729"/>
    <w:rsid w:val="00AF3B41"/>
    <w:rsid w:val="00B3676A"/>
    <w:rsid w:val="00BA22AF"/>
    <w:rsid w:val="00BB2F20"/>
    <w:rsid w:val="00C22DDC"/>
    <w:rsid w:val="00C71819"/>
    <w:rsid w:val="00CB0FD9"/>
    <w:rsid w:val="00D10D37"/>
    <w:rsid w:val="00DC0B5B"/>
    <w:rsid w:val="00DC5CDF"/>
    <w:rsid w:val="00DF752F"/>
    <w:rsid w:val="00E02CE8"/>
    <w:rsid w:val="00E9072B"/>
    <w:rsid w:val="00E91913"/>
    <w:rsid w:val="00E91BF8"/>
    <w:rsid w:val="00EC4AB6"/>
    <w:rsid w:val="00EE1CAC"/>
    <w:rsid w:val="00EE1D69"/>
    <w:rsid w:val="00EF0A81"/>
    <w:rsid w:val="00F7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651D"/>
  <w15:chartTrackingRefBased/>
  <w15:docId w15:val="{7835D16F-0A15-9C4B-A9FF-7E5F2243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BF8"/>
    <w:rPr>
      <w:rFonts w:eastAsiaTheme="majorEastAsia" w:cstheme="majorBidi"/>
      <w:color w:val="272727" w:themeColor="text1" w:themeTint="D8"/>
    </w:rPr>
  </w:style>
  <w:style w:type="paragraph" w:styleId="Title">
    <w:name w:val="Title"/>
    <w:basedOn w:val="Normal"/>
    <w:next w:val="Normal"/>
    <w:link w:val="TitleChar"/>
    <w:uiPriority w:val="10"/>
    <w:qFormat/>
    <w:rsid w:val="00E9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BF8"/>
    <w:pPr>
      <w:spacing w:before="160"/>
      <w:jc w:val="center"/>
    </w:pPr>
    <w:rPr>
      <w:i/>
      <w:iCs/>
      <w:color w:val="404040" w:themeColor="text1" w:themeTint="BF"/>
    </w:rPr>
  </w:style>
  <w:style w:type="character" w:customStyle="1" w:styleId="QuoteChar">
    <w:name w:val="Quote Char"/>
    <w:basedOn w:val="DefaultParagraphFont"/>
    <w:link w:val="Quote"/>
    <w:uiPriority w:val="29"/>
    <w:rsid w:val="00E91BF8"/>
    <w:rPr>
      <w:i/>
      <w:iCs/>
      <w:color w:val="404040" w:themeColor="text1" w:themeTint="BF"/>
    </w:rPr>
  </w:style>
  <w:style w:type="paragraph" w:styleId="ListParagraph">
    <w:name w:val="List Paragraph"/>
    <w:basedOn w:val="Normal"/>
    <w:uiPriority w:val="34"/>
    <w:qFormat/>
    <w:rsid w:val="00E91BF8"/>
    <w:pPr>
      <w:ind w:left="720"/>
      <w:contextualSpacing/>
    </w:pPr>
  </w:style>
  <w:style w:type="character" w:styleId="IntenseEmphasis">
    <w:name w:val="Intense Emphasis"/>
    <w:basedOn w:val="DefaultParagraphFont"/>
    <w:uiPriority w:val="21"/>
    <w:qFormat/>
    <w:rsid w:val="00E91BF8"/>
    <w:rPr>
      <w:i/>
      <w:iCs/>
      <w:color w:val="0F4761" w:themeColor="accent1" w:themeShade="BF"/>
    </w:rPr>
  </w:style>
  <w:style w:type="paragraph" w:styleId="IntenseQuote">
    <w:name w:val="Intense Quote"/>
    <w:basedOn w:val="Normal"/>
    <w:next w:val="Normal"/>
    <w:link w:val="IntenseQuoteChar"/>
    <w:uiPriority w:val="30"/>
    <w:qFormat/>
    <w:rsid w:val="00E91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BF8"/>
    <w:rPr>
      <w:i/>
      <w:iCs/>
      <w:color w:val="0F4761" w:themeColor="accent1" w:themeShade="BF"/>
    </w:rPr>
  </w:style>
  <w:style w:type="character" w:styleId="IntenseReference">
    <w:name w:val="Intense Reference"/>
    <w:basedOn w:val="DefaultParagraphFont"/>
    <w:uiPriority w:val="32"/>
    <w:qFormat/>
    <w:rsid w:val="00E91BF8"/>
    <w:rPr>
      <w:b/>
      <w:bCs/>
      <w:smallCaps/>
      <w:color w:val="0F4761" w:themeColor="accent1" w:themeShade="BF"/>
      <w:spacing w:val="5"/>
    </w:rPr>
  </w:style>
  <w:style w:type="character" w:styleId="Hyperlink">
    <w:name w:val="Hyperlink"/>
    <w:basedOn w:val="DefaultParagraphFont"/>
    <w:uiPriority w:val="99"/>
    <w:unhideWhenUsed/>
    <w:rsid w:val="00BB2F20"/>
    <w:rPr>
      <w:color w:val="467886" w:themeColor="hyperlink"/>
      <w:u w:val="single"/>
    </w:rPr>
  </w:style>
  <w:style w:type="character" w:styleId="UnresolvedMention">
    <w:name w:val="Unresolved Mention"/>
    <w:basedOn w:val="DefaultParagraphFont"/>
    <w:uiPriority w:val="99"/>
    <w:semiHidden/>
    <w:unhideWhenUsed/>
    <w:rsid w:val="00BB2F20"/>
    <w:rPr>
      <w:color w:val="605E5C"/>
      <w:shd w:val="clear" w:color="auto" w:fill="E1DFDD"/>
    </w:rPr>
  </w:style>
  <w:style w:type="paragraph" w:styleId="NormalWeb">
    <w:name w:val="Normal (Web)"/>
    <w:basedOn w:val="Normal"/>
    <w:uiPriority w:val="99"/>
    <w:semiHidden/>
    <w:unhideWhenUsed/>
    <w:rsid w:val="00BB2F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2F20"/>
    <w:rPr>
      <w:b/>
      <w:bCs/>
    </w:rPr>
  </w:style>
  <w:style w:type="character" w:styleId="HTMLCode">
    <w:name w:val="HTML Code"/>
    <w:basedOn w:val="DefaultParagraphFont"/>
    <w:uiPriority w:val="99"/>
    <w:semiHidden/>
    <w:unhideWhenUsed/>
    <w:rsid w:val="00BB2F20"/>
    <w:rPr>
      <w:rFonts w:ascii="Courier New" w:eastAsia="Times New Roman" w:hAnsi="Courier New" w:cs="Courier New"/>
      <w:sz w:val="20"/>
      <w:szCs w:val="20"/>
    </w:rPr>
  </w:style>
  <w:style w:type="character" w:styleId="Emphasis">
    <w:name w:val="Emphasis"/>
    <w:basedOn w:val="DefaultParagraphFont"/>
    <w:uiPriority w:val="20"/>
    <w:qFormat/>
    <w:rsid w:val="00BB2F20"/>
    <w:rPr>
      <w:i/>
      <w:iCs/>
    </w:rPr>
  </w:style>
  <w:style w:type="paragraph" w:styleId="HTMLPreformatted">
    <w:name w:val="HTML Preformatted"/>
    <w:basedOn w:val="Normal"/>
    <w:link w:val="HTMLPreformattedChar"/>
    <w:uiPriority w:val="99"/>
    <w:unhideWhenUsed/>
    <w:rsid w:val="00BB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2F2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seccodeguide.html" TargetMode="External"/><Relationship Id="rId5" Type="http://schemas.openxmlformats.org/officeDocument/2006/relationships/hyperlink" Target="https://google.github.io/styleguide/java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32</cp:revision>
  <dcterms:created xsi:type="dcterms:W3CDTF">2025-10-13T13:22:00Z</dcterms:created>
  <dcterms:modified xsi:type="dcterms:W3CDTF">2025-10-13T13:34:00Z</dcterms:modified>
</cp:coreProperties>
</file>