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37C8" w:rsidRPr="00C037C8" w:rsidRDefault="00C037C8" w:rsidP="00C03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🚀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Clarity Execution Roadmap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🌟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Goal</w:t>
      </w:r>
    </w:p>
    <w:p w:rsidR="00C037C8" w:rsidRPr="00C037C8" w:rsidRDefault="00C037C8" w:rsidP="00C03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systematically develop Clarity into a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AI-powered intelligence platform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detecting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media manipulation, misinformation, and financial narrative tracking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The roadmap prioritizes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MVP delivery, AI integration, and monetization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ensuring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scalability and industry-standard best practices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B22CB2" w:rsidP="00C03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CB2">
        <w:rPr>
          <w:rFonts w:ascii="Times New Roman" w:eastAsia="Times New Roman" w:hAnsi="Times New Roman" w:cs="Times New Roman"/>
          <w:noProof/>
          <w:kern w:val="0"/>
        </w:rPr>
        <w:pict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🛠️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Phase 1 (0-6 Months): MVP Development &amp; Validation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🔄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Core Features</w:t>
      </w:r>
    </w:p>
    <w:p w:rsidR="00C037C8" w:rsidRPr="00C037C8" w:rsidRDefault="00C037C8" w:rsidP="00C037C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contradiction detection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Identify conflicting financial narratives.</w:t>
      </w:r>
    </w:p>
    <w:p w:rsidR="00C037C8" w:rsidRPr="00C037C8" w:rsidRDefault="00C037C8" w:rsidP="00C037C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intelligence mapping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Analyze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how misinformation spreads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its influence on financial markets.</w:t>
      </w:r>
    </w:p>
    <w:p w:rsidR="00C037C8" w:rsidRPr="00C037C8" w:rsidRDefault="00C037C8" w:rsidP="00C037C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narrative tracking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Detect and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correlate key market-impacting narratives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API (Early Access)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Deliver structured intelligence to financial institutions.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🌐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Infrastructure &amp; Scalability</w:t>
      </w:r>
    </w:p>
    <w:p w:rsidR="00C037C8" w:rsidRPr="00C037C8" w:rsidRDefault="00C037C8" w:rsidP="00C037C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Backend: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FastAPI + PostgreSQL + Redis for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high-efficiency data handling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Frontend: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Next.js + Tailwind CSS for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 sleek, responsive intelligence dashboard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 Model Deployment: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Hybrid approach: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Local inference for individuals, cloud scaling for enterprises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👤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Target Audience Validation</w:t>
      </w:r>
    </w:p>
    <w:p w:rsidR="00C037C8" w:rsidRPr="00C037C8" w:rsidRDefault="00C037C8" w:rsidP="00C037C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Finance professionals (hedge funds, traders, risk analysts)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Immediate ROI.</w:t>
      </w:r>
    </w:p>
    <w:p w:rsidR="00C037C8" w:rsidRPr="00C037C8" w:rsidRDefault="00C037C8" w:rsidP="00C037C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Investigative journalists &amp; media watchdogs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Influence amplification &amp; credibility.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🚀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Key Deliverables</w:t>
      </w:r>
    </w:p>
    <w:p w:rsidR="00C037C8" w:rsidRPr="00C037C8" w:rsidRDefault="00C037C8" w:rsidP="00C037C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Prototype release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(internal testing + validation).</w:t>
      </w:r>
    </w:p>
    <w:p w:rsidR="00C037C8" w:rsidRPr="00C037C8" w:rsidRDefault="00C037C8" w:rsidP="00C037C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Private beta launch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 select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analysts &amp; intelligence professionals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API validation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Onboard early adopters for structured feedback.</w:t>
      </w:r>
    </w:p>
    <w:p w:rsidR="00C037C8" w:rsidRPr="00C037C8" w:rsidRDefault="00C037C8" w:rsidP="00C037C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Refinement of AI intelligence engine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based on real-world use cases.</w:t>
      </w:r>
    </w:p>
    <w:p w:rsidR="00C037C8" w:rsidRPr="00C037C8" w:rsidRDefault="00B22CB2" w:rsidP="00C03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CB2">
        <w:rPr>
          <w:rFonts w:ascii="Times New Roman" w:eastAsia="Times New Roman" w:hAnsi="Times New Roman" w:cs="Times New Roman"/>
          <w:noProof/>
          <w:kern w:val="0"/>
        </w:rPr>
        <w:pict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📈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Phase 2 (6-12 Months): Scaling &amp; Expansion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lastRenderedPageBreak/>
        <w:t>📆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AI &amp; Data Enhancements</w:t>
      </w:r>
    </w:p>
    <w:p w:rsidR="00C037C8" w:rsidRPr="00C037C8" w:rsidRDefault="00C037C8" w:rsidP="00C037C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Improve AI misinformation tracking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expanded datasets &amp; geopolitical inputs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Implement user-driven intelligence mapping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Analysts can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flag contradictions &amp; confirm insights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Enhance AI-driven data visualization &amp; reporting tools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decision-makers.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👤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User Expansion &amp; Market Penetration</w:t>
      </w:r>
    </w:p>
    <w:p w:rsidR="00C037C8" w:rsidRPr="00C037C8" w:rsidRDefault="00C037C8" w:rsidP="00C037C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Extend access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institutional investors, intelligence firms, and think tanks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Begin full-scale subscription rollout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intelligence-driven API access.</w:t>
      </w:r>
    </w:p>
    <w:p w:rsidR="00C037C8" w:rsidRPr="00C037C8" w:rsidRDefault="00C037C8" w:rsidP="00C037C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Growth-focused marketing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Educate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clients on misinformation’s financial impact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🚀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Key Deliverables</w:t>
      </w:r>
    </w:p>
    <w:p w:rsidR="00C037C8" w:rsidRPr="00C037C8" w:rsidRDefault="00C037C8" w:rsidP="00C037C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intelligence dashboard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scalable, customizable analytics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Full-scale API commercialization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(subscription-based SaaS model).</w:t>
      </w:r>
    </w:p>
    <w:p w:rsidR="00C037C8" w:rsidRPr="00C037C8" w:rsidRDefault="00C037C8" w:rsidP="00C037C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AI-driven research assistant integration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enterprise users.</w:t>
      </w:r>
    </w:p>
    <w:p w:rsidR="00C037C8" w:rsidRPr="00C037C8" w:rsidRDefault="00C037C8" w:rsidP="00C03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kern w:val="0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🌟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Phase 3 (12-24 Months): Monetization &amp; Dominance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💰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High-Value Offerings</w:t>
      </w:r>
    </w:p>
    <w:p w:rsidR="00C037C8" w:rsidRPr="00C037C8" w:rsidRDefault="00C037C8" w:rsidP="00C037C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Premium intelligence services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(predictive analysis, deep learning insights).</w:t>
      </w:r>
    </w:p>
    <w:p w:rsidR="00C037C8" w:rsidRPr="00C037C8" w:rsidRDefault="00C037C8" w:rsidP="00C037C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Government &amp; regulatory intelligence tools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Expand to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policy-level AI-driven insights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Advanced algorithmic trading intelligence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Real-time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 impact analysis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💼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Monetization &amp; Scaling</w:t>
      </w:r>
    </w:p>
    <w:p w:rsidR="00C037C8" w:rsidRPr="00C037C8" w:rsidRDefault="00C037C8" w:rsidP="00C037C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SaaS subscriptions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tiered intelligence access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Licensing AI-generated insights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financial firms &amp; research organizations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White-label solutions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hedge funds, regulatory agencies, and global media platforms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14:ligatures w14:val="none"/>
        </w:rPr>
        <w:t>🚀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 Key Deliverables</w:t>
      </w:r>
    </w:p>
    <w:p w:rsidR="00C037C8" w:rsidRPr="00C037C8" w:rsidRDefault="00C037C8" w:rsidP="00C037C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decision intelligence dashboard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cross-sector impact analysis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Market-wide adoption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among finance, policy, and global intelligence sectors.</w:t>
      </w:r>
    </w:p>
    <w:p w:rsidR="00C037C8" w:rsidRPr="00C037C8" w:rsidRDefault="00C037C8" w:rsidP="00C037C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Position Clarity as the industry standard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misinformation tracking &amp; financial intelligence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B22CB2" w:rsidP="00C03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CB2">
        <w:rPr>
          <w:rFonts w:ascii="Times New Roman" w:eastAsia="Times New Roman" w:hAnsi="Times New Roman" w:cs="Times New Roman"/>
          <w:noProof/>
          <w:kern w:val="0"/>
        </w:rPr>
        <w:lastRenderedPageBreak/>
        <w:pict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🌟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Long-Term Vision (Beyond 24 Months)</w:t>
      </w:r>
    </w:p>
    <w:p w:rsidR="00C037C8" w:rsidRPr="00C037C8" w:rsidRDefault="00C037C8" w:rsidP="00C037C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Global AI-powered decision cloud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Enterprise-scale intelligence network.</w:t>
      </w:r>
    </w:p>
    <w:p w:rsidR="00C037C8" w:rsidRPr="00C037C8" w:rsidRDefault="00C037C8" w:rsidP="00C037C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Cross-sector intelligence aggregation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(finance, geopolitics, security, policy).</w:t>
      </w:r>
    </w:p>
    <w:p w:rsidR="00C037C8" w:rsidRPr="00C037C8" w:rsidRDefault="00C037C8" w:rsidP="00C037C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Exit strategy: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High-value acquisition or IPO potential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B22CB2" w:rsidP="00C03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CB2">
        <w:rPr>
          <w:rFonts w:ascii="Times New Roman" w:eastAsia="Times New Roman" w:hAnsi="Times New Roman" w:cs="Times New Roman"/>
          <w:noProof/>
          <w:kern w:val="0"/>
        </w:rPr>
        <w:pict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🚀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Next Steps</w:t>
      </w:r>
    </w:p>
    <w:p w:rsidR="00C037C8" w:rsidRPr="00C037C8" w:rsidRDefault="00C037C8" w:rsidP="00C037C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Finalize MVP architecture &amp; AI engine optimizations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Prepare prototype for internal testing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Onboard select industry experts for early feedback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Iterate rapidly based on real-world use cases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Launch private beta &amp; secure first enterprise clients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B22CB2" w:rsidP="00C03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CB2">
        <w:rPr>
          <w:rFonts w:ascii="Times New Roman" w:eastAsia="Times New Roman" w:hAnsi="Times New Roman" w:cs="Times New Roman"/>
          <w:noProof/>
          <w:kern w:val="0"/>
        </w:rPr>
        <w:pict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:rsidR="00C037C8" w:rsidRPr="00C037C8" w:rsidRDefault="00C037C8" w:rsidP="00C037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C037C8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🔍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Differentiation Strategy vs. Competitors</w:t>
      </w:r>
    </w:p>
    <w:p w:rsidR="00C037C8" w:rsidRPr="00C037C8" w:rsidRDefault="00C037C8" w:rsidP="00C03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Unlike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Palantir, Kensho, and Bloomberg Terminal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Clarity offers:</w:t>
      </w:r>
    </w:p>
    <w:p w:rsidR="00C037C8" w:rsidRPr="00C037C8" w:rsidRDefault="00C037C8" w:rsidP="00C037C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misinformation tracking in financial markets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rather than general data analysis.</w:t>
      </w:r>
    </w:p>
    <w:p w:rsidR="00C037C8" w:rsidRPr="00C037C8" w:rsidRDefault="00C037C8" w:rsidP="00C037C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Automated contradiction detection &amp; influence mapping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to expose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narrative manipulation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C037C8" w:rsidP="00C037C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 intelligence platform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with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hybrid AI infrastructure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(local for individuals, cloud for enterprises).</w:t>
      </w:r>
    </w:p>
    <w:p w:rsidR="00C037C8" w:rsidRPr="00C037C8" w:rsidRDefault="00C037C8" w:rsidP="00C037C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Decision-centric intelligence dashboard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built for </w:t>
      </w:r>
      <w:r w:rsidRPr="00C037C8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traders, analysts, and policy experts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C037C8" w:rsidRPr="00C037C8" w:rsidRDefault="00B22CB2" w:rsidP="00C037C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22CB2">
        <w:rPr>
          <w:rFonts w:ascii="Times New Roman" w:eastAsia="Times New Roman" w:hAnsi="Times New Roman" w:cs="Times New Roman"/>
          <w:noProof/>
          <w:kern w:val="0"/>
        </w:rPr>
        <w:pict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:rsidR="00C037C8" w:rsidRPr="00C037C8" w:rsidRDefault="00C037C8" w:rsidP="00C037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C037C8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🚀</w:t>
      </w:r>
      <w:r w:rsidRPr="00C037C8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Clarity is on track. Execution is key. Let's build. </w:t>
      </w:r>
      <w:r w:rsidRPr="00C037C8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🌟</w:t>
      </w:r>
    </w:p>
    <w:p w:rsidR="0075613A" w:rsidRPr="00C037C8" w:rsidRDefault="0075613A" w:rsidP="00C037C8"/>
    <w:sectPr w:rsidR="0075613A" w:rsidRPr="00C037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5B3F"/>
    <w:multiLevelType w:val="multilevel"/>
    <w:tmpl w:val="6CB4B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C0005"/>
    <w:multiLevelType w:val="multilevel"/>
    <w:tmpl w:val="CBB8E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863FF"/>
    <w:multiLevelType w:val="multilevel"/>
    <w:tmpl w:val="FD3E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2804E2"/>
    <w:multiLevelType w:val="multilevel"/>
    <w:tmpl w:val="0B7E4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F878A5"/>
    <w:multiLevelType w:val="multilevel"/>
    <w:tmpl w:val="4E32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7338A9"/>
    <w:multiLevelType w:val="multilevel"/>
    <w:tmpl w:val="D54A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C3886"/>
    <w:multiLevelType w:val="multilevel"/>
    <w:tmpl w:val="3D74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32601"/>
    <w:multiLevelType w:val="multilevel"/>
    <w:tmpl w:val="63B0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000133"/>
    <w:multiLevelType w:val="multilevel"/>
    <w:tmpl w:val="5406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DF3197"/>
    <w:multiLevelType w:val="multilevel"/>
    <w:tmpl w:val="7480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A03C7"/>
    <w:multiLevelType w:val="multilevel"/>
    <w:tmpl w:val="28B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D151D6"/>
    <w:multiLevelType w:val="multilevel"/>
    <w:tmpl w:val="9C6A0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8A0366"/>
    <w:multiLevelType w:val="multilevel"/>
    <w:tmpl w:val="3E40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0926FD"/>
    <w:multiLevelType w:val="multilevel"/>
    <w:tmpl w:val="DE18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92F2A"/>
    <w:multiLevelType w:val="multilevel"/>
    <w:tmpl w:val="2E84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F44195"/>
    <w:multiLevelType w:val="multilevel"/>
    <w:tmpl w:val="462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61128F"/>
    <w:multiLevelType w:val="multilevel"/>
    <w:tmpl w:val="7BB2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2A796C"/>
    <w:multiLevelType w:val="multilevel"/>
    <w:tmpl w:val="E3F6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75B1C"/>
    <w:multiLevelType w:val="multilevel"/>
    <w:tmpl w:val="1654E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506407"/>
    <w:multiLevelType w:val="multilevel"/>
    <w:tmpl w:val="41DE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1D14B9"/>
    <w:multiLevelType w:val="multilevel"/>
    <w:tmpl w:val="588C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23477B"/>
    <w:multiLevelType w:val="multilevel"/>
    <w:tmpl w:val="1B18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837A09"/>
    <w:multiLevelType w:val="multilevel"/>
    <w:tmpl w:val="E41E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201AD2"/>
    <w:multiLevelType w:val="multilevel"/>
    <w:tmpl w:val="3BEE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5445F1"/>
    <w:multiLevelType w:val="multilevel"/>
    <w:tmpl w:val="D9AC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7D6094"/>
    <w:multiLevelType w:val="multilevel"/>
    <w:tmpl w:val="C860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9431CF"/>
    <w:multiLevelType w:val="multilevel"/>
    <w:tmpl w:val="2F2E5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2572E0"/>
    <w:multiLevelType w:val="multilevel"/>
    <w:tmpl w:val="9330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BD0748"/>
    <w:multiLevelType w:val="multilevel"/>
    <w:tmpl w:val="2820E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A910FA"/>
    <w:multiLevelType w:val="multilevel"/>
    <w:tmpl w:val="0604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D063EA"/>
    <w:multiLevelType w:val="multilevel"/>
    <w:tmpl w:val="AA68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C132F3"/>
    <w:multiLevelType w:val="multilevel"/>
    <w:tmpl w:val="B46E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340964"/>
    <w:multiLevelType w:val="multilevel"/>
    <w:tmpl w:val="0872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A24515"/>
    <w:multiLevelType w:val="multilevel"/>
    <w:tmpl w:val="15D8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A173CB"/>
    <w:multiLevelType w:val="multilevel"/>
    <w:tmpl w:val="F4F6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097CF2"/>
    <w:multiLevelType w:val="multilevel"/>
    <w:tmpl w:val="488C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984F2E"/>
    <w:multiLevelType w:val="multilevel"/>
    <w:tmpl w:val="DCAE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CE2D22"/>
    <w:multiLevelType w:val="multilevel"/>
    <w:tmpl w:val="3D1A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A56AF9"/>
    <w:multiLevelType w:val="multilevel"/>
    <w:tmpl w:val="3858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F80BEA"/>
    <w:multiLevelType w:val="multilevel"/>
    <w:tmpl w:val="5E020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8F2DAB"/>
    <w:multiLevelType w:val="multilevel"/>
    <w:tmpl w:val="4586A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B63A9D"/>
    <w:multiLevelType w:val="multilevel"/>
    <w:tmpl w:val="9C8A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6B3ACD"/>
    <w:multiLevelType w:val="multilevel"/>
    <w:tmpl w:val="FF02A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00361"/>
    <w:multiLevelType w:val="multilevel"/>
    <w:tmpl w:val="B7EED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0F310F"/>
    <w:multiLevelType w:val="multilevel"/>
    <w:tmpl w:val="A934B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3A151C"/>
    <w:multiLevelType w:val="multilevel"/>
    <w:tmpl w:val="029C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157484"/>
    <w:multiLevelType w:val="multilevel"/>
    <w:tmpl w:val="7054B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A4E0CF6"/>
    <w:multiLevelType w:val="multilevel"/>
    <w:tmpl w:val="B92C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072348"/>
    <w:multiLevelType w:val="multilevel"/>
    <w:tmpl w:val="545C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F9874EE"/>
    <w:multiLevelType w:val="multilevel"/>
    <w:tmpl w:val="2032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1A6105"/>
    <w:multiLevelType w:val="multilevel"/>
    <w:tmpl w:val="6FC2C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6876195"/>
    <w:multiLevelType w:val="multilevel"/>
    <w:tmpl w:val="BDA6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C22EC7"/>
    <w:multiLevelType w:val="multilevel"/>
    <w:tmpl w:val="AF36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BC2314"/>
    <w:multiLevelType w:val="multilevel"/>
    <w:tmpl w:val="C1C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F03693"/>
    <w:multiLevelType w:val="multilevel"/>
    <w:tmpl w:val="C052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81499">
    <w:abstractNumId w:val="44"/>
  </w:num>
  <w:num w:numId="2" w16cid:durableId="763570334">
    <w:abstractNumId w:val="5"/>
  </w:num>
  <w:num w:numId="3" w16cid:durableId="1208838622">
    <w:abstractNumId w:val="12"/>
  </w:num>
  <w:num w:numId="4" w16cid:durableId="257256323">
    <w:abstractNumId w:val="28"/>
  </w:num>
  <w:num w:numId="5" w16cid:durableId="1644848519">
    <w:abstractNumId w:val="31"/>
  </w:num>
  <w:num w:numId="6" w16cid:durableId="787893791">
    <w:abstractNumId w:val="50"/>
  </w:num>
  <w:num w:numId="7" w16cid:durableId="752165656">
    <w:abstractNumId w:val="21"/>
  </w:num>
  <w:num w:numId="8" w16cid:durableId="972061633">
    <w:abstractNumId w:val="51"/>
  </w:num>
  <w:num w:numId="9" w16cid:durableId="1543707598">
    <w:abstractNumId w:val="42"/>
  </w:num>
  <w:num w:numId="10" w16cid:durableId="1915355367">
    <w:abstractNumId w:val="7"/>
  </w:num>
  <w:num w:numId="11" w16cid:durableId="1042250696">
    <w:abstractNumId w:val="30"/>
  </w:num>
  <w:num w:numId="12" w16cid:durableId="383137977">
    <w:abstractNumId w:val="47"/>
  </w:num>
  <w:num w:numId="13" w16cid:durableId="2113012364">
    <w:abstractNumId w:val="38"/>
  </w:num>
  <w:num w:numId="14" w16cid:durableId="615260044">
    <w:abstractNumId w:val="33"/>
  </w:num>
  <w:num w:numId="15" w16cid:durableId="162250">
    <w:abstractNumId w:val="43"/>
  </w:num>
  <w:num w:numId="16" w16cid:durableId="653141741">
    <w:abstractNumId w:val="2"/>
  </w:num>
  <w:num w:numId="17" w16cid:durableId="1243876768">
    <w:abstractNumId w:val="25"/>
  </w:num>
  <w:num w:numId="18" w16cid:durableId="36323460">
    <w:abstractNumId w:val="37"/>
  </w:num>
  <w:num w:numId="19" w16cid:durableId="2101099763">
    <w:abstractNumId w:val="8"/>
  </w:num>
  <w:num w:numId="20" w16cid:durableId="610478202">
    <w:abstractNumId w:val="54"/>
  </w:num>
  <w:num w:numId="21" w16cid:durableId="1343899225">
    <w:abstractNumId w:val="53"/>
  </w:num>
  <w:num w:numId="22" w16cid:durableId="1978754220">
    <w:abstractNumId w:val="45"/>
  </w:num>
  <w:num w:numId="23" w16cid:durableId="548154029">
    <w:abstractNumId w:val="46"/>
  </w:num>
  <w:num w:numId="24" w16cid:durableId="1105147979">
    <w:abstractNumId w:val="52"/>
  </w:num>
  <w:num w:numId="25" w16cid:durableId="639724104">
    <w:abstractNumId w:val="36"/>
  </w:num>
  <w:num w:numId="26" w16cid:durableId="1428111526">
    <w:abstractNumId w:val="14"/>
  </w:num>
  <w:num w:numId="27" w16cid:durableId="1279874320">
    <w:abstractNumId w:val="39"/>
  </w:num>
  <w:num w:numId="28" w16cid:durableId="2084447493">
    <w:abstractNumId w:val="1"/>
  </w:num>
  <w:num w:numId="29" w16cid:durableId="1853378683">
    <w:abstractNumId w:val="23"/>
  </w:num>
  <w:num w:numId="30" w16cid:durableId="945501928">
    <w:abstractNumId w:val="16"/>
  </w:num>
  <w:num w:numId="31" w16cid:durableId="1415204920">
    <w:abstractNumId w:val="11"/>
  </w:num>
  <w:num w:numId="32" w16cid:durableId="1511750188">
    <w:abstractNumId w:val="18"/>
  </w:num>
  <w:num w:numId="33" w16cid:durableId="1800226517">
    <w:abstractNumId w:val="29"/>
  </w:num>
  <w:num w:numId="34" w16cid:durableId="1166020214">
    <w:abstractNumId w:val="17"/>
  </w:num>
  <w:num w:numId="35" w16cid:durableId="1411391680">
    <w:abstractNumId w:val="3"/>
  </w:num>
  <w:num w:numId="36" w16cid:durableId="364910366">
    <w:abstractNumId w:val="20"/>
  </w:num>
  <w:num w:numId="37" w16cid:durableId="1643316519">
    <w:abstractNumId w:val="0"/>
  </w:num>
  <w:num w:numId="38" w16cid:durableId="763765336">
    <w:abstractNumId w:val="32"/>
  </w:num>
  <w:num w:numId="39" w16cid:durableId="2060977759">
    <w:abstractNumId w:val="34"/>
  </w:num>
  <w:num w:numId="40" w16cid:durableId="930087462">
    <w:abstractNumId w:val="13"/>
  </w:num>
  <w:num w:numId="41" w16cid:durableId="1547059596">
    <w:abstractNumId w:val="10"/>
  </w:num>
  <w:num w:numId="42" w16cid:durableId="59834695">
    <w:abstractNumId w:val="35"/>
  </w:num>
  <w:num w:numId="43" w16cid:durableId="1876766266">
    <w:abstractNumId w:val="27"/>
  </w:num>
  <w:num w:numId="44" w16cid:durableId="98763226">
    <w:abstractNumId w:val="9"/>
  </w:num>
  <w:num w:numId="45" w16cid:durableId="715276979">
    <w:abstractNumId w:val="26"/>
  </w:num>
  <w:num w:numId="46" w16cid:durableId="498081046">
    <w:abstractNumId w:val="4"/>
  </w:num>
  <w:num w:numId="47" w16cid:durableId="1139496981">
    <w:abstractNumId w:val="6"/>
  </w:num>
  <w:num w:numId="48" w16cid:durableId="412091170">
    <w:abstractNumId w:val="40"/>
  </w:num>
  <w:num w:numId="49" w16cid:durableId="905412155">
    <w:abstractNumId w:val="41"/>
  </w:num>
  <w:num w:numId="50" w16cid:durableId="3241049">
    <w:abstractNumId w:val="48"/>
  </w:num>
  <w:num w:numId="51" w16cid:durableId="1846749921">
    <w:abstractNumId w:val="24"/>
  </w:num>
  <w:num w:numId="52" w16cid:durableId="1495561917">
    <w:abstractNumId w:val="19"/>
  </w:num>
  <w:num w:numId="53" w16cid:durableId="1622029048">
    <w:abstractNumId w:val="49"/>
  </w:num>
  <w:num w:numId="54" w16cid:durableId="1823571674">
    <w:abstractNumId w:val="15"/>
  </w:num>
  <w:num w:numId="55" w16cid:durableId="148119532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6E4"/>
    <w:rsid w:val="00054D6E"/>
    <w:rsid w:val="00266D11"/>
    <w:rsid w:val="002D4643"/>
    <w:rsid w:val="003226E4"/>
    <w:rsid w:val="003D63DA"/>
    <w:rsid w:val="00503615"/>
    <w:rsid w:val="0075613A"/>
    <w:rsid w:val="00796986"/>
    <w:rsid w:val="00876EFA"/>
    <w:rsid w:val="008D235D"/>
    <w:rsid w:val="00B22CB2"/>
    <w:rsid w:val="00C037C8"/>
    <w:rsid w:val="00C635DC"/>
    <w:rsid w:val="00C861C4"/>
    <w:rsid w:val="00F30540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469E09C-224D-3D43-AD38-2F650B5D2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6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2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26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26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6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6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6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6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6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6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26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26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26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6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6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6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6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6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6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6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6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6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6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6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6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6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6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6E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226E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226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F305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4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4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2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1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8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08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8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642</Words>
  <Characters>3662</Characters>
  <Application>Microsoft Office Word</Application>
  <DocSecurity>0</DocSecurity>
  <Lines>30</Lines>
  <Paragraphs>8</Paragraphs>
  <ScaleCrop>false</ScaleCrop>
  <Company/>
  <LinksUpToDate>false</LinksUpToDate>
  <CharactersWithSpaces>4296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4</cp:revision>
  <dcterms:created xsi:type="dcterms:W3CDTF">2025-02-24T13:18:00Z</dcterms:created>
  <dcterms:modified xsi:type="dcterms:W3CDTF">2025-03-08T19:53:00Z</dcterms:modified>
</cp:coreProperties>
</file>