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42C2" w:rsidRPr="000F42C2" w:rsidRDefault="000F42C2" w:rsidP="000F42C2">
      <w:p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b/>
          <w:bCs/>
          <w:color w:val="000000"/>
          <w:kern w:val="0"/>
          <w14:ligatures w14:val="none"/>
        </w:rPr>
        <w:t>Clarity Data Ingestion Roadmap</w:t>
      </w:r>
      <w:r w:rsidRPr="000F42C2">
        <w:rPr>
          <w:rFonts w:ascii="Times New Roman" w:eastAsia="Times New Roman" w:hAnsi="Times New Roman" w:cs="Times New Roman"/>
          <w:color w:val="000000"/>
          <w:kern w:val="0"/>
          <w14:ligatures w14:val="none"/>
        </w:rPr>
        <w:br/>
      </w:r>
      <w:r w:rsidRPr="000F42C2">
        <w:rPr>
          <w:rFonts w:ascii="Times New Roman" w:eastAsia="Times New Roman" w:hAnsi="Times New Roman" w:cs="Times New Roman"/>
          <w:b/>
          <w:bCs/>
          <w:color w:val="000000"/>
          <w:kern w:val="0"/>
          <w14:ligatures w14:val="none"/>
        </w:rPr>
        <w:t>Last Updated: March 2025</w:t>
      </w:r>
    </w:p>
    <w:p w:rsidR="000F42C2" w:rsidRPr="000F42C2" w:rsidRDefault="000F42C2" w:rsidP="000F42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F42C2">
        <w:rPr>
          <w:rFonts w:ascii="Times New Roman" w:eastAsia="Times New Roman" w:hAnsi="Times New Roman" w:cs="Times New Roman"/>
          <w:b/>
          <w:bCs/>
          <w:color w:val="000000"/>
          <w:kern w:val="0"/>
          <w:sz w:val="27"/>
          <w:szCs w:val="27"/>
          <w14:ligatures w14:val="none"/>
        </w:rPr>
        <w:t>Overview</w:t>
      </w:r>
    </w:p>
    <w:p w:rsidR="000F42C2" w:rsidRPr="000F42C2" w:rsidRDefault="000F42C2" w:rsidP="000F42C2">
      <w:p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color w:val="000000"/>
          <w:kern w:val="0"/>
          <w14:ligatures w14:val="none"/>
        </w:rPr>
        <w:t>Clarity's intelligence system requires a robust, scalable, and modular data ingestion pipeline to handle various types of structured and unstructured data. This roadmap outlines the ingestion architecture, data types, and processing strategies for transforming raw data into actionable intelligence.</w:t>
      </w:r>
    </w:p>
    <w:p w:rsidR="000F42C2" w:rsidRPr="000F42C2" w:rsidRDefault="00905EFC" w:rsidP="000F42C2">
      <w:pPr>
        <w:spacing w:after="0" w:line="240" w:lineRule="auto"/>
        <w:rPr>
          <w:rFonts w:ascii="Times New Roman" w:eastAsia="Times New Roman" w:hAnsi="Times New Roman" w:cs="Times New Roman"/>
          <w:kern w:val="0"/>
          <w14:ligatures w14:val="none"/>
        </w:rPr>
      </w:pPr>
      <w:r w:rsidRPr="00905EFC">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0F42C2" w:rsidRPr="000F42C2" w:rsidRDefault="000F42C2" w:rsidP="000F42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F42C2">
        <w:rPr>
          <w:rFonts w:ascii="Times New Roman" w:eastAsia="Times New Roman" w:hAnsi="Times New Roman" w:cs="Times New Roman"/>
          <w:b/>
          <w:bCs/>
          <w:color w:val="000000"/>
          <w:kern w:val="0"/>
          <w:sz w:val="27"/>
          <w:szCs w:val="27"/>
          <w14:ligatures w14:val="none"/>
        </w:rPr>
        <w:t>1. Data Ingestion Architecture</w:t>
      </w:r>
    </w:p>
    <w:p w:rsidR="000F42C2" w:rsidRPr="000F42C2" w:rsidRDefault="000F42C2" w:rsidP="000F42C2">
      <w:p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color w:val="000000"/>
          <w:kern w:val="0"/>
          <w14:ligatures w14:val="none"/>
        </w:rPr>
        <w:t>Clarity's data ingestion pipeline follows a modular architecture to ensure seamless integration of new data sources. It consists of the following stages:</w:t>
      </w:r>
    </w:p>
    <w:p w:rsidR="000F42C2" w:rsidRPr="000F42C2" w:rsidRDefault="000F42C2" w:rsidP="000F42C2">
      <w:p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color w:val="000000"/>
          <w:kern w:val="0"/>
          <w14:ligatures w14:val="none"/>
        </w:rPr>
        <w:t>1</w:t>
      </w:r>
      <w:r w:rsidRPr="000F42C2">
        <w:rPr>
          <w:rFonts w:ascii="Apple Color Emoji" w:eastAsia="Times New Roman" w:hAnsi="Apple Color Emoji" w:cs="Apple Color Emoji"/>
          <w:color w:val="000000"/>
          <w:kern w:val="0"/>
          <w14:ligatures w14:val="none"/>
        </w:rPr>
        <w:t>️⃣</w:t>
      </w:r>
      <w:r w:rsidRPr="000F42C2">
        <w:rPr>
          <w:rFonts w:ascii="Times New Roman" w:eastAsia="Times New Roman" w:hAnsi="Times New Roman" w:cs="Times New Roman"/>
          <w:color w:val="000000"/>
          <w:kern w:val="0"/>
          <w14:ligatures w14:val="none"/>
        </w:rPr>
        <w:t> </w:t>
      </w:r>
      <w:r w:rsidRPr="000F42C2">
        <w:rPr>
          <w:rFonts w:ascii="Times New Roman" w:eastAsia="Times New Roman" w:hAnsi="Times New Roman" w:cs="Times New Roman"/>
          <w:b/>
          <w:bCs/>
          <w:color w:val="000000"/>
          <w:kern w:val="0"/>
          <w14:ligatures w14:val="none"/>
        </w:rPr>
        <w:t>Data Sources</w:t>
      </w:r>
      <w:r w:rsidRPr="000F42C2">
        <w:rPr>
          <w:rFonts w:ascii="Times New Roman" w:eastAsia="Times New Roman" w:hAnsi="Times New Roman" w:cs="Times New Roman"/>
          <w:color w:val="000000"/>
          <w:kern w:val="0"/>
          <w14:ligatures w14:val="none"/>
        </w:rPr>
        <w:t> → 2</w:t>
      </w:r>
      <w:r w:rsidRPr="000F42C2">
        <w:rPr>
          <w:rFonts w:ascii="Apple Color Emoji" w:eastAsia="Times New Roman" w:hAnsi="Apple Color Emoji" w:cs="Apple Color Emoji"/>
          <w:color w:val="000000"/>
          <w:kern w:val="0"/>
          <w14:ligatures w14:val="none"/>
        </w:rPr>
        <w:t>️⃣</w:t>
      </w:r>
      <w:r w:rsidRPr="000F42C2">
        <w:rPr>
          <w:rFonts w:ascii="Times New Roman" w:eastAsia="Times New Roman" w:hAnsi="Times New Roman" w:cs="Times New Roman"/>
          <w:color w:val="000000"/>
          <w:kern w:val="0"/>
          <w14:ligatures w14:val="none"/>
        </w:rPr>
        <w:t> </w:t>
      </w:r>
      <w:r w:rsidRPr="000F42C2">
        <w:rPr>
          <w:rFonts w:ascii="Times New Roman" w:eastAsia="Times New Roman" w:hAnsi="Times New Roman" w:cs="Times New Roman"/>
          <w:b/>
          <w:bCs/>
          <w:color w:val="000000"/>
          <w:kern w:val="0"/>
          <w14:ligatures w14:val="none"/>
        </w:rPr>
        <w:t>Data Extraction</w:t>
      </w:r>
      <w:r w:rsidRPr="000F42C2">
        <w:rPr>
          <w:rFonts w:ascii="Times New Roman" w:eastAsia="Times New Roman" w:hAnsi="Times New Roman" w:cs="Times New Roman"/>
          <w:color w:val="000000"/>
          <w:kern w:val="0"/>
          <w14:ligatures w14:val="none"/>
        </w:rPr>
        <w:t> → 3</w:t>
      </w:r>
      <w:r w:rsidRPr="000F42C2">
        <w:rPr>
          <w:rFonts w:ascii="Apple Color Emoji" w:eastAsia="Times New Roman" w:hAnsi="Apple Color Emoji" w:cs="Apple Color Emoji"/>
          <w:color w:val="000000"/>
          <w:kern w:val="0"/>
          <w14:ligatures w14:val="none"/>
        </w:rPr>
        <w:t>️⃣</w:t>
      </w:r>
      <w:r w:rsidRPr="000F42C2">
        <w:rPr>
          <w:rFonts w:ascii="Times New Roman" w:eastAsia="Times New Roman" w:hAnsi="Times New Roman" w:cs="Times New Roman"/>
          <w:color w:val="000000"/>
          <w:kern w:val="0"/>
          <w14:ligatures w14:val="none"/>
        </w:rPr>
        <w:t> </w:t>
      </w:r>
      <w:r w:rsidRPr="000F42C2">
        <w:rPr>
          <w:rFonts w:ascii="Times New Roman" w:eastAsia="Times New Roman" w:hAnsi="Times New Roman" w:cs="Times New Roman"/>
          <w:b/>
          <w:bCs/>
          <w:color w:val="000000"/>
          <w:kern w:val="0"/>
          <w14:ligatures w14:val="none"/>
        </w:rPr>
        <w:t>Preprocessing &amp; Cleaning</w:t>
      </w:r>
      <w:r w:rsidRPr="000F42C2">
        <w:rPr>
          <w:rFonts w:ascii="Times New Roman" w:eastAsia="Times New Roman" w:hAnsi="Times New Roman" w:cs="Times New Roman"/>
          <w:color w:val="000000"/>
          <w:kern w:val="0"/>
          <w14:ligatures w14:val="none"/>
        </w:rPr>
        <w:t> → 4</w:t>
      </w:r>
      <w:r w:rsidRPr="000F42C2">
        <w:rPr>
          <w:rFonts w:ascii="Apple Color Emoji" w:eastAsia="Times New Roman" w:hAnsi="Apple Color Emoji" w:cs="Apple Color Emoji"/>
          <w:color w:val="000000"/>
          <w:kern w:val="0"/>
          <w14:ligatures w14:val="none"/>
        </w:rPr>
        <w:t>️⃣</w:t>
      </w:r>
      <w:r w:rsidRPr="000F42C2">
        <w:rPr>
          <w:rFonts w:ascii="Times New Roman" w:eastAsia="Times New Roman" w:hAnsi="Times New Roman" w:cs="Times New Roman"/>
          <w:color w:val="000000"/>
          <w:kern w:val="0"/>
          <w14:ligatures w14:val="none"/>
        </w:rPr>
        <w:t> </w:t>
      </w:r>
      <w:r w:rsidRPr="000F42C2">
        <w:rPr>
          <w:rFonts w:ascii="Times New Roman" w:eastAsia="Times New Roman" w:hAnsi="Times New Roman" w:cs="Times New Roman"/>
          <w:b/>
          <w:bCs/>
          <w:color w:val="000000"/>
          <w:kern w:val="0"/>
          <w14:ligatures w14:val="none"/>
        </w:rPr>
        <w:t>AI-Powered Analysis</w:t>
      </w:r>
      <w:r w:rsidRPr="000F42C2">
        <w:rPr>
          <w:rFonts w:ascii="Times New Roman" w:eastAsia="Times New Roman" w:hAnsi="Times New Roman" w:cs="Times New Roman"/>
          <w:color w:val="000000"/>
          <w:kern w:val="0"/>
          <w14:ligatures w14:val="none"/>
        </w:rPr>
        <w:t> → 5</w:t>
      </w:r>
      <w:r w:rsidRPr="000F42C2">
        <w:rPr>
          <w:rFonts w:ascii="Apple Color Emoji" w:eastAsia="Times New Roman" w:hAnsi="Apple Color Emoji" w:cs="Apple Color Emoji"/>
          <w:color w:val="000000"/>
          <w:kern w:val="0"/>
          <w14:ligatures w14:val="none"/>
        </w:rPr>
        <w:t>️⃣</w:t>
      </w:r>
      <w:r w:rsidRPr="000F42C2">
        <w:rPr>
          <w:rFonts w:ascii="Times New Roman" w:eastAsia="Times New Roman" w:hAnsi="Times New Roman" w:cs="Times New Roman"/>
          <w:color w:val="000000"/>
          <w:kern w:val="0"/>
          <w14:ligatures w14:val="none"/>
        </w:rPr>
        <w:t> </w:t>
      </w:r>
      <w:r w:rsidRPr="000F42C2">
        <w:rPr>
          <w:rFonts w:ascii="Times New Roman" w:eastAsia="Times New Roman" w:hAnsi="Times New Roman" w:cs="Times New Roman"/>
          <w:b/>
          <w:bCs/>
          <w:color w:val="000000"/>
          <w:kern w:val="0"/>
          <w14:ligatures w14:val="none"/>
        </w:rPr>
        <w:t>Storage &amp; Indexing</w:t>
      </w:r>
      <w:r w:rsidRPr="000F42C2">
        <w:rPr>
          <w:rFonts w:ascii="Times New Roman" w:eastAsia="Times New Roman" w:hAnsi="Times New Roman" w:cs="Times New Roman"/>
          <w:color w:val="000000"/>
          <w:kern w:val="0"/>
          <w14:ligatures w14:val="none"/>
        </w:rPr>
        <w:t> → 6</w:t>
      </w:r>
      <w:r w:rsidRPr="000F42C2">
        <w:rPr>
          <w:rFonts w:ascii="Apple Color Emoji" w:eastAsia="Times New Roman" w:hAnsi="Apple Color Emoji" w:cs="Apple Color Emoji"/>
          <w:color w:val="000000"/>
          <w:kern w:val="0"/>
          <w14:ligatures w14:val="none"/>
        </w:rPr>
        <w:t>️⃣</w:t>
      </w:r>
      <w:r w:rsidRPr="000F42C2">
        <w:rPr>
          <w:rFonts w:ascii="Times New Roman" w:eastAsia="Times New Roman" w:hAnsi="Times New Roman" w:cs="Times New Roman"/>
          <w:color w:val="000000"/>
          <w:kern w:val="0"/>
          <w14:ligatures w14:val="none"/>
        </w:rPr>
        <w:t> </w:t>
      </w:r>
      <w:r w:rsidRPr="000F42C2">
        <w:rPr>
          <w:rFonts w:ascii="Times New Roman" w:eastAsia="Times New Roman" w:hAnsi="Times New Roman" w:cs="Times New Roman"/>
          <w:b/>
          <w:bCs/>
          <w:color w:val="000000"/>
          <w:kern w:val="0"/>
          <w14:ligatures w14:val="none"/>
        </w:rPr>
        <w:t>Query &amp; Insights</w:t>
      </w:r>
    </w:p>
    <w:p w:rsidR="000F42C2" w:rsidRPr="000F42C2" w:rsidRDefault="000F42C2" w:rsidP="000F42C2">
      <w:p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color w:val="000000"/>
          <w:kern w:val="0"/>
          <w14:ligatures w14:val="none"/>
        </w:rPr>
        <w:t>Each data type follows a specific workflow but adheres to this overarching structure.</w:t>
      </w:r>
    </w:p>
    <w:p w:rsidR="000F42C2" w:rsidRPr="000F42C2" w:rsidRDefault="00905EFC" w:rsidP="000F42C2">
      <w:pPr>
        <w:spacing w:after="0" w:line="240" w:lineRule="auto"/>
        <w:rPr>
          <w:rFonts w:ascii="Times New Roman" w:eastAsia="Times New Roman" w:hAnsi="Times New Roman" w:cs="Times New Roman"/>
          <w:kern w:val="0"/>
          <w14:ligatures w14:val="none"/>
        </w:rPr>
      </w:pPr>
      <w:r w:rsidRPr="00905EFC">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0F42C2" w:rsidRPr="000F42C2" w:rsidRDefault="000F42C2" w:rsidP="000F42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F42C2">
        <w:rPr>
          <w:rFonts w:ascii="Times New Roman" w:eastAsia="Times New Roman" w:hAnsi="Times New Roman" w:cs="Times New Roman"/>
          <w:b/>
          <w:bCs/>
          <w:color w:val="000000"/>
          <w:kern w:val="0"/>
          <w:sz w:val="27"/>
          <w:szCs w:val="27"/>
          <w14:ligatures w14:val="none"/>
        </w:rPr>
        <w:t>2. Key Data Types &amp; Ingestion Strategies</w:t>
      </w:r>
    </w:p>
    <w:p w:rsidR="000F42C2" w:rsidRPr="000F42C2" w:rsidRDefault="000F42C2" w:rsidP="000F42C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0F42C2">
        <w:rPr>
          <w:rFonts w:ascii="Times New Roman" w:eastAsia="Times New Roman" w:hAnsi="Times New Roman" w:cs="Times New Roman"/>
          <w:b/>
          <w:bCs/>
          <w:color w:val="000000"/>
          <w:kern w:val="0"/>
          <w14:ligatures w14:val="none"/>
        </w:rPr>
        <w:t>A. News &amp; Media Ingestion</w:t>
      </w:r>
    </w:p>
    <w:p w:rsidR="000F42C2" w:rsidRPr="000F42C2" w:rsidRDefault="000F42C2" w:rsidP="000F42C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b/>
          <w:bCs/>
          <w:color w:val="000000"/>
          <w:kern w:val="0"/>
          <w14:ligatures w14:val="none"/>
        </w:rPr>
        <w:t>Sources:</w:t>
      </w:r>
      <w:r w:rsidRPr="000F42C2">
        <w:rPr>
          <w:rFonts w:ascii="Times New Roman" w:eastAsia="Times New Roman" w:hAnsi="Times New Roman" w:cs="Times New Roman"/>
          <w:color w:val="000000"/>
          <w:kern w:val="0"/>
          <w14:ligatures w14:val="none"/>
        </w:rPr>
        <w:t xml:space="preserve"> RSS feeds, news APIs (e.g., GDELT, </w:t>
      </w:r>
      <w:proofErr w:type="spellStart"/>
      <w:r w:rsidRPr="000F42C2">
        <w:rPr>
          <w:rFonts w:ascii="Times New Roman" w:eastAsia="Times New Roman" w:hAnsi="Times New Roman" w:cs="Times New Roman"/>
          <w:color w:val="000000"/>
          <w:kern w:val="0"/>
          <w14:ligatures w14:val="none"/>
        </w:rPr>
        <w:t>NewsAPI</w:t>
      </w:r>
      <w:proofErr w:type="spellEnd"/>
      <w:r w:rsidRPr="000F42C2">
        <w:rPr>
          <w:rFonts w:ascii="Times New Roman" w:eastAsia="Times New Roman" w:hAnsi="Times New Roman" w:cs="Times New Roman"/>
          <w:color w:val="000000"/>
          <w:kern w:val="0"/>
          <w14:ligatures w14:val="none"/>
        </w:rPr>
        <w:t>), official press releases.</w:t>
      </w:r>
    </w:p>
    <w:p w:rsidR="000F42C2" w:rsidRPr="000F42C2" w:rsidRDefault="000F42C2" w:rsidP="000F42C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b/>
          <w:bCs/>
          <w:color w:val="000000"/>
          <w:kern w:val="0"/>
          <w14:ligatures w14:val="none"/>
        </w:rPr>
        <w:t>Extraction:</w:t>
      </w:r>
      <w:r w:rsidRPr="000F42C2">
        <w:rPr>
          <w:rFonts w:ascii="Times New Roman" w:eastAsia="Times New Roman" w:hAnsi="Times New Roman" w:cs="Times New Roman"/>
          <w:color w:val="000000"/>
          <w:kern w:val="0"/>
          <w14:ligatures w14:val="none"/>
        </w:rPr>
        <w:t> Automated scrapers, API integrations.</w:t>
      </w:r>
    </w:p>
    <w:p w:rsidR="000F42C2" w:rsidRPr="000F42C2" w:rsidRDefault="000F42C2" w:rsidP="000F42C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b/>
          <w:bCs/>
          <w:color w:val="000000"/>
          <w:kern w:val="0"/>
          <w14:ligatures w14:val="none"/>
        </w:rPr>
        <w:t>Processing:</w:t>
      </w:r>
    </w:p>
    <w:p w:rsidR="000F42C2" w:rsidRPr="000F42C2" w:rsidRDefault="000F42C2" w:rsidP="000F42C2">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color w:val="000000"/>
          <w:kern w:val="0"/>
          <w14:ligatures w14:val="none"/>
        </w:rPr>
        <w:t>Deduplication of similar articles.</w:t>
      </w:r>
    </w:p>
    <w:p w:rsidR="000F42C2" w:rsidRPr="000F42C2" w:rsidRDefault="000F42C2" w:rsidP="000F42C2">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color w:val="000000"/>
          <w:kern w:val="0"/>
          <w14:ligatures w14:val="none"/>
        </w:rPr>
        <w:t>Entity recognition (organizations, people, locations).</w:t>
      </w:r>
    </w:p>
    <w:p w:rsidR="000F42C2" w:rsidRPr="000F42C2" w:rsidRDefault="000F42C2" w:rsidP="000F42C2">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color w:val="000000"/>
          <w:kern w:val="0"/>
          <w14:ligatures w14:val="none"/>
        </w:rPr>
        <w:t>Sentiment &amp; bias detection.</w:t>
      </w:r>
    </w:p>
    <w:p w:rsidR="000F42C2" w:rsidRPr="000F42C2" w:rsidRDefault="000F42C2" w:rsidP="000F42C2">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color w:val="000000"/>
          <w:kern w:val="0"/>
          <w14:ligatures w14:val="none"/>
        </w:rPr>
        <w:t>Contradiction analysis using NLP models.</w:t>
      </w:r>
    </w:p>
    <w:p w:rsidR="000F42C2" w:rsidRPr="000F42C2" w:rsidRDefault="000F42C2" w:rsidP="000F42C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b/>
          <w:bCs/>
          <w:color w:val="000000"/>
          <w:kern w:val="0"/>
          <w14:ligatures w14:val="none"/>
        </w:rPr>
        <w:t>Storage:</w:t>
      </w:r>
      <w:r w:rsidRPr="000F42C2">
        <w:rPr>
          <w:rFonts w:ascii="Times New Roman" w:eastAsia="Times New Roman" w:hAnsi="Times New Roman" w:cs="Times New Roman"/>
          <w:color w:val="000000"/>
          <w:kern w:val="0"/>
          <w14:ligatures w14:val="none"/>
        </w:rPr>
        <w:t> Time-series indexed for real-time access.</w:t>
      </w:r>
    </w:p>
    <w:p w:rsidR="000F42C2" w:rsidRPr="000F42C2" w:rsidRDefault="000F42C2" w:rsidP="000F42C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0F42C2">
        <w:rPr>
          <w:rFonts w:ascii="Times New Roman" w:eastAsia="Times New Roman" w:hAnsi="Times New Roman" w:cs="Times New Roman"/>
          <w:b/>
          <w:bCs/>
          <w:color w:val="000000"/>
          <w:kern w:val="0"/>
          <w14:ligatures w14:val="none"/>
        </w:rPr>
        <w:t>B. Financial Data Ingestion</w:t>
      </w:r>
    </w:p>
    <w:p w:rsidR="000F42C2" w:rsidRPr="000F42C2" w:rsidRDefault="000F42C2" w:rsidP="000F42C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b/>
          <w:bCs/>
          <w:color w:val="000000"/>
          <w:kern w:val="0"/>
          <w14:ligatures w14:val="none"/>
        </w:rPr>
        <w:t>Sources:</w:t>
      </w:r>
      <w:r w:rsidRPr="000F42C2">
        <w:rPr>
          <w:rFonts w:ascii="Times New Roman" w:eastAsia="Times New Roman" w:hAnsi="Times New Roman" w:cs="Times New Roman"/>
          <w:color w:val="000000"/>
          <w:kern w:val="0"/>
          <w14:ligatures w14:val="none"/>
        </w:rPr>
        <w:t xml:space="preserve"> Stock exchanges, SEC/EDGAR filings, Bloomberg, </w:t>
      </w:r>
      <w:proofErr w:type="spellStart"/>
      <w:r w:rsidRPr="000F42C2">
        <w:rPr>
          <w:rFonts w:ascii="Times New Roman" w:eastAsia="Times New Roman" w:hAnsi="Times New Roman" w:cs="Times New Roman"/>
          <w:color w:val="000000"/>
          <w:kern w:val="0"/>
          <w14:ligatures w14:val="none"/>
        </w:rPr>
        <w:t>CoinGecko</w:t>
      </w:r>
      <w:proofErr w:type="spellEnd"/>
      <w:r w:rsidRPr="000F42C2">
        <w:rPr>
          <w:rFonts w:ascii="Times New Roman" w:eastAsia="Times New Roman" w:hAnsi="Times New Roman" w:cs="Times New Roman"/>
          <w:color w:val="000000"/>
          <w:kern w:val="0"/>
          <w14:ligatures w14:val="none"/>
        </w:rPr>
        <w:t>, on-chain crypto data.</w:t>
      </w:r>
    </w:p>
    <w:p w:rsidR="000F42C2" w:rsidRPr="000F42C2" w:rsidRDefault="000F42C2" w:rsidP="000F42C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b/>
          <w:bCs/>
          <w:color w:val="000000"/>
          <w:kern w:val="0"/>
          <w14:ligatures w14:val="none"/>
        </w:rPr>
        <w:t>Extraction:</w:t>
      </w:r>
      <w:r w:rsidRPr="000F42C2">
        <w:rPr>
          <w:rFonts w:ascii="Times New Roman" w:eastAsia="Times New Roman" w:hAnsi="Times New Roman" w:cs="Times New Roman"/>
          <w:color w:val="000000"/>
          <w:kern w:val="0"/>
          <w14:ligatures w14:val="none"/>
        </w:rPr>
        <w:t> API integrations, web scraping, blockchain listeners.</w:t>
      </w:r>
    </w:p>
    <w:p w:rsidR="000F42C2" w:rsidRPr="000F42C2" w:rsidRDefault="000F42C2" w:rsidP="000F42C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b/>
          <w:bCs/>
          <w:color w:val="000000"/>
          <w:kern w:val="0"/>
          <w14:ligatures w14:val="none"/>
        </w:rPr>
        <w:t>Processing:</w:t>
      </w:r>
    </w:p>
    <w:p w:rsidR="000F42C2" w:rsidRPr="000F42C2" w:rsidRDefault="000F42C2" w:rsidP="000F42C2">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color w:val="000000"/>
          <w:kern w:val="0"/>
          <w14:ligatures w14:val="none"/>
        </w:rPr>
        <w:t>Normalization of stock/crypto price fluctuations.</w:t>
      </w:r>
    </w:p>
    <w:p w:rsidR="000F42C2" w:rsidRPr="000F42C2" w:rsidRDefault="000F42C2" w:rsidP="000F42C2">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color w:val="000000"/>
          <w:kern w:val="0"/>
          <w14:ligatures w14:val="none"/>
        </w:rPr>
        <w:t>Insider trading pattern detection.</w:t>
      </w:r>
    </w:p>
    <w:p w:rsidR="000F42C2" w:rsidRPr="000F42C2" w:rsidRDefault="000F42C2" w:rsidP="000F42C2">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color w:val="000000"/>
          <w:kern w:val="0"/>
          <w14:ligatures w14:val="none"/>
        </w:rPr>
        <w:t>AI-based anomaly detection on financial statements.</w:t>
      </w:r>
    </w:p>
    <w:p w:rsidR="000F42C2" w:rsidRPr="000F42C2" w:rsidRDefault="000F42C2" w:rsidP="000F42C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b/>
          <w:bCs/>
          <w:color w:val="000000"/>
          <w:kern w:val="0"/>
          <w14:ligatures w14:val="none"/>
        </w:rPr>
        <w:lastRenderedPageBreak/>
        <w:t>Storage:</w:t>
      </w:r>
      <w:r w:rsidRPr="000F42C2">
        <w:rPr>
          <w:rFonts w:ascii="Times New Roman" w:eastAsia="Times New Roman" w:hAnsi="Times New Roman" w:cs="Times New Roman"/>
          <w:color w:val="000000"/>
          <w:kern w:val="0"/>
          <w14:ligatures w14:val="none"/>
        </w:rPr>
        <w:t> Indexed for financial modeling and real-time alerts.</w:t>
      </w:r>
    </w:p>
    <w:p w:rsidR="000F42C2" w:rsidRPr="000F42C2" w:rsidRDefault="000F42C2" w:rsidP="000F42C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0F42C2">
        <w:rPr>
          <w:rFonts w:ascii="Times New Roman" w:eastAsia="Times New Roman" w:hAnsi="Times New Roman" w:cs="Times New Roman"/>
          <w:b/>
          <w:bCs/>
          <w:color w:val="000000"/>
          <w:kern w:val="0"/>
          <w14:ligatures w14:val="none"/>
        </w:rPr>
        <w:t>C. Geopolitical &amp; Policy Data Ingestion</w:t>
      </w:r>
    </w:p>
    <w:p w:rsidR="000F42C2" w:rsidRPr="000F42C2" w:rsidRDefault="000F42C2" w:rsidP="000F42C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b/>
          <w:bCs/>
          <w:color w:val="000000"/>
          <w:kern w:val="0"/>
          <w14:ligatures w14:val="none"/>
        </w:rPr>
        <w:t>Sources:</w:t>
      </w:r>
      <w:r w:rsidRPr="000F42C2">
        <w:rPr>
          <w:rFonts w:ascii="Times New Roman" w:eastAsia="Times New Roman" w:hAnsi="Times New Roman" w:cs="Times New Roman"/>
          <w:color w:val="000000"/>
          <w:kern w:val="0"/>
          <w14:ligatures w14:val="none"/>
        </w:rPr>
        <w:t> Government reports, policy databases, regulatory filings, international treaties.</w:t>
      </w:r>
    </w:p>
    <w:p w:rsidR="000F42C2" w:rsidRPr="000F42C2" w:rsidRDefault="000F42C2" w:rsidP="000F42C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b/>
          <w:bCs/>
          <w:color w:val="000000"/>
          <w:kern w:val="0"/>
          <w14:ligatures w14:val="none"/>
        </w:rPr>
        <w:t>Extraction:</w:t>
      </w:r>
      <w:r w:rsidRPr="000F42C2">
        <w:rPr>
          <w:rFonts w:ascii="Times New Roman" w:eastAsia="Times New Roman" w:hAnsi="Times New Roman" w:cs="Times New Roman"/>
          <w:color w:val="000000"/>
          <w:kern w:val="0"/>
          <w14:ligatures w14:val="none"/>
        </w:rPr>
        <w:t> API access, manual uploads, OCR processing for PDFs.</w:t>
      </w:r>
    </w:p>
    <w:p w:rsidR="000F42C2" w:rsidRPr="000F42C2" w:rsidRDefault="000F42C2" w:rsidP="000F42C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b/>
          <w:bCs/>
          <w:color w:val="000000"/>
          <w:kern w:val="0"/>
          <w14:ligatures w14:val="none"/>
        </w:rPr>
        <w:t>Processing:</w:t>
      </w:r>
    </w:p>
    <w:p w:rsidR="000F42C2" w:rsidRPr="000F42C2" w:rsidRDefault="000F42C2" w:rsidP="000F42C2">
      <w:pPr>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color w:val="000000"/>
          <w:kern w:val="0"/>
          <w14:ligatures w14:val="none"/>
        </w:rPr>
        <w:t>Policy impact analysis (e.g., effects of new legislation on markets).</w:t>
      </w:r>
    </w:p>
    <w:p w:rsidR="000F42C2" w:rsidRPr="000F42C2" w:rsidRDefault="000F42C2" w:rsidP="000F42C2">
      <w:pPr>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color w:val="000000"/>
          <w:kern w:val="0"/>
          <w14:ligatures w14:val="none"/>
        </w:rPr>
        <w:t>Relationship mapping between entities (e.g., governments, corporations, NGOs).</w:t>
      </w:r>
    </w:p>
    <w:p w:rsidR="000F42C2" w:rsidRPr="000F42C2" w:rsidRDefault="000F42C2" w:rsidP="000F42C2">
      <w:pPr>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color w:val="000000"/>
          <w:kern w:val="0"/>
          <w14:ligatures w14:val="none"/>
        </w:rPr>
        <w:t>AI-based event forecasting.</w:t>
      </w:r>
    </w:p>
    <w:p w:rsidR="000F42C2" w:rsidRPr="000F42C2" w:rsidRDefault="000F42C2" w:rsidP="000F42C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b/>
          <w:bCs/>
          <w:color w:val="000000"/>
          <w:kern w:val="0"/>
          <w14:ligatures w14:val="none"/>
        </w:rPr>
        <w:t>Storage:</w:t>
      </w:r>
      <w:r w:rsidRPr="000F42C2">
        <w:rPr>
          <w:rFonts w:ascii="Times New Roman" w:eastAsia="Times New Roman" w:hAnsi="Times New Roman" w:cs="Times New Roman"/>
          <w:color w:val="000000"/>
          <w:kern w:val="0"/>
          <w14:ligatures w14:val="none"/>
        </w:rPr>
        <w:t> Cross-referenced with historical legislative records.</w:t>
      </w:r>
    </w:p>
    <w:p w:rsidR="000F42C2" w:rsidRPr="000F42C2" w:rsidRDefault="000F42C2" w:rsidP="000F42C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0F42C2">
        <w:rPr>
          <w:rFonts w:ascii="Times New Roman" w:eastAsia="Times New Roman" w:hAnsi="Times New Roman" w:cs="Times New Roman"/>
          <w:b/>
          <w:bCs/>
          <w:color w:val="000000"/>
          <w:kern w:val="0"/>
          <w14:ligatures w14:val="none"/>
        </w:rPr>
        <w:t>D. Alternative Data Ingestion (Emerging Sources)</w:t>
      </w:r>
    </w:p>
    <w:p w:rsidR="000F42C2" w:rsidRPr="000F42C2" w:rsidRDefault="000F42C2" w:rsidP="000F42C2">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gramStart"/>
      <w:r w:rsidRPr="000F42C2">
        <w:rPr>
          <w:rFonts w:ascii="Times New Roman" w:eastAsia="Times New Roman" w:hAnsi="Times New Roman" w:cs="Times New Roman"/>
          <w:b/>
          <w:bCs/>
          <w:color w:val="000000"/>
          <w:kern w:val="0"/>
          <w14:ligatures w14:val="none"/>
        </w:rPr>
        <w:t>Social Media</w:t>
      </w:r>
      <w:proofErr w:type="gramEnd"/>
      <w:r w:rsidRPr="000F42C2">
        <w:rPr>
          <w:rFonts w:ascii="Times New Roman" w:eastAsia="Times New Roman" w:hAnsi="Times New Roman" w:cs="Times New Roman"/>
          <w:b/>
          <w:bCs/>
          <w:color w:val="000000"/>
          <w:kern w:val="0"/>
          <w14:ligatures w14:val="none"/>
        </w:rPr>
        <w:t xml:space="preserve"> Trends</w:t>
      </w:r>
      <w:r w:rsidRPr="000F42C2">
        <w:rPr>
          <w:rFonts w:ascii="Times New Roman" w:eastAsia="Times New Roman" w:hAnsi="Times New Roman" w:cs="Times New Roman"/>
          <w:color w:val="000000"/>
          <w:kern w:val="0"/>
          <w14:ligatures w14:val="none"/>
        </w:rPr>
        <w:t> (Twitter/X, Telegram, Reddit sentiment analysis).</w:t>
      </w:r>
    </w:p>
    <w:p w:rsidR="000F42C2" w:rsidRPr="000F42C2" w:rsidRDefault="000F42C2" w:rsidP="000F42C2">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b/>
          <w:bCs/>
          <w:color w:val="000000"/>
          <w:kern w:val="0"/>
          <w14:ligatures w14:val="none"/>
        </w:rPr>
        <w:t>Satellite Imagery</w:t>
      </w:r>
      <w:r w:rsidRPr="000F42C2">
        <w:rPr>
          <w:rFonts w:ascii="Times New Roman" w:eastAsia="Times New Roman" w:hAnsi="Times New Roman" w:cs="Times New Roman"/>
          <w:color w:val="000000"/>
          <w:kern w:val="0"/>
          <w14:ligatures w14:val="none"/>
        </w:rPr>
        <w:t> (for economic activity monitoring).</w:t>
      </w:r>
    </w:p>
    <w:p w:rsidR="000F42C2" w:rsidRPr="000F42C2" w:rsidRDefault="000F42C2" w:rsidP="000F42C2">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b/>
          <w:bCs/>
          <w:color w:val="000000"/>
          <w:kern w:val="0"/>
          <w14:ligatures w14:val="none"/>
        </w:rPr>
        <w:t>Supply Chain Data</w:t>
      </w:r>
      <w:r w:rsidRPr="000F42C2">
        <w:rPr>
          <w:rFonts w:ascii="Times New Roman" w:eastAsia="Times New Roman" w:hAnsi="Times New Roman" w:cs="Times New Roman"/>
          <w:color w:val="000000"/>
          <w:kern w:val="0"/>
          <w14:ligatures w14:val="none"/>
        </w:rPr>
        <w:t> (shipping routes, trade blockages).</w:t>
      </w:r>
    </w:p>
    <w:p w:rsidR="000F42C2" w:rsidRPr="000F42C2" w:rsidRDefault="000F42C2" w:rsidP="000F42C2">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b/>
          <w:bCs/>
          <w:color w:val="000000"/>
          <w:kern w:val="0"/>
          <w14:ligatures w14:val="none"/>
        </w:rPr>
        <w:t>Dark Web Monitoring</w:t>
      </w:r>
      <w:r w:rsidRPr="000F42C2">
        <w:rPr>
          <w:rFonts w:ascii="Times New Roman" w:eastAsia="Times New Roman" w:hAnsi="Times New Roman" w:cs="Times New Roman"/>
          <w:color w:val="000000"/>
          <w:kern w:val="0"/>
          <w14:ligatures w14:val="none"/>
        </w:rPr>
        <w:t> (for risk intelligence and cyber threats).</w:t>
      </w:r>
    </w:p>
    <w:p w:rsidR="000F42C2" w:rsidRPr="000F42C2" w:rsidRDefault="00905EFC" w:rsidP="000F42C2">
      <w:pPr>
        <w:spacing w:after="0" w:line="240" w:lineRule="auto"/>
        <w:rPr>
          <w:rFonts w:ascii="Times New Roman" w:eastAsia="Times New Roman" w:hAnsi="Times New Roman" w:cs="Times New Roman"/>
          <w:kern w:val="0"/>
          <w14:ligatures w14:val="none"/>
        </w:rPr>
      </w:pPr>
      <w:r w:rsidRPr="00905EFC">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0F42C2" w:rsidRPr="000F42C2" w:rsidRDefault="000F42C2" w:rsidP="000F42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F42C2">
        <w:rPr>
          <w:rFonts w:ascii="Times New Roman" w:eastAsia="Times New Roman" w:hAnsi="Times New Roman" w:cs="Times New Roman"/>
          <w:b/>
          <w:bCs/>
          <w:color w:val="000000"/>
          <w:kern w:val="0"/>
          <w:sz w:val="27"/>
          <w:szCs w:val="27"/>
          <w14:ligatures w14:val="none"/>
        </w:rPr>
        <w:t>3. Modular &amp; Scalable Ingestion Strategy</w:t>
      </w:r>
    </w:p>
    <w:p w:rsidR="000F42C2" w:rsidRPr="000F42C2" w:rsidRDefault="000F42C2" w:rsidP="000F42C2">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b/>
          <w:bCs/>
          <w:color w:val="000000"/>
          <w:kern w:val="0"/>
          <w14:ligatures w14:val="none"/>
        </w:rPr>
        <w:t>Microservices-Based Ingestion:</w:t>
      </w:r>
      <w:r w:rsidRPr="000F42C2">
        <w:rPr>
          <w:rFonts w:ascii="Times New Roman" w:eastAsia="Times New Roman" w:hAnsi="Times New Roman" w:cs="Times New Roman"/>
          <w:color w:val="000000"/>
          <w:kern w:val="0"/>
          <w14:ligatures w14:val="none"/>
        </w:rPr>
        <w:t> Each data type is processed independently, allowing parallel ingestion.</w:t>
      </w:r>
    </w:p>
    <w:p w:rsidR="000F42C2" w:rsidRPr="000F42C2" w:rsidRDefault="000F42C2" w:rsidP="000F42C2">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b/>
          <w:bCs/>
          <w:color w:val="000000"/>
          <w:kern w:val="0"/>
          <w14:ligatures w14:val="none"/>
        </w:rPr>
        <w:t>Event-Driven Architecture:</w:t>
      </w:r>
      <w:r w:rsidRPr="000F42C2">
        <w:rPr>
          <w:rFonts w:ascii="Times New Roman" w:eastAsia="Times New Roman" w:hAnsi="Times New Roman" w:cs="Times New Roman"/>
          <w:color w:val="000000"/>
          <w:kern w:val="0"/>
          <w14:ligatures w14:val="none"/>
        </w:rPr>
        <w:t> Data is processed in real-time using queue-based ingestion (e.g., Kafka, RabbitMQ).</w:t>
      </w:r>
    </w:p>
    <w:p w:rsidR="000F42C2" w:rsidRPr="000F42C2" w:rsidRDefault="000F42C2" w:rsidP="000F42C2">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b/>
          <w:bCs/>
          <w:color w:val="000000"/>
          <w:kern w:val="0"/>
          <w14:ligatures w14:val="none"/>
        </w:rPr>
        <w:t>Scalability Considerations:</w:t>
      </w:r>
    </w:p>
    <w:p w:rsidR="000F42C2" w:rsidRPr="000F42C2" w:rsidRDefault="000F42C2" w:rsidP="000F42C2">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color w:val="000000"/>
          <w:kern w:val="0"/>
          <w14:ligatures w14:val="none"/>
        </w:rPr>
        <w:t>Large-scale APIs for high-volume data sources.</w:t>
      </w:r>
    </w:p>
    <w:p w:rsidR="000F42C2" w:rsidRPr="000F42C2" w:rsidRDefault="000F42C2" w:rsidP="000F42C2">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color w:val="000000"/>
          <w:kern w:val="0"/>
          <w14:ligatures w14:val="none"/>
        </w:rPr>
        <w:t>On-demand crawlers for niche intelligence gathering.</w:t>
      </w:r>
    </w:p>
    <w:p w:rsidR="000F42C2" w:rsidRPr="000F42C2" w:rsidRDefault="00905EFC" w:rsidP="000F42C2">
      <w:pPr>
        <w:spacing w:after="0" w:line="240" w:lineRule="auto"/>
        <w:rPr>
          <w:rFonts w:ascii="Times New Roman" w:eastAsia="Times New Roman" w:hAnsi="Times New Roman" w:cs="Times New Roman"/>
          <w:kern w:val="0"/>
          <w14:ligatures w14:val="none"/>
        </w:rPr>
      </w:pPr>
      <w:r w:rsidRPr="00905EFC">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0F42C2" w:rsidRPr="000F42C2" w:rsidRDefault="000F42C2" w:rsidP="000F42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F42C2">
        <w:rPr>
          <w:rFonts w:ascii="Times New Roman" w:eastAsia="Times New Roman" w:hAnsi="Times New Roman" w:cs="Times New Roman"/>
          <w:b/>
          <w:bCs/>
          <w:color w:val="000000"/>
          <w:kern w:val="0"/>
          <w:sz w:val="27"/>
          <w:szCs w:val="27"/>
          <w14:ligatures w14:val="none"/>
        </w:rPr>
        <w:t>4. Next Steps &amp; Implementation Priorities</w:t>
      </w:r>
    </w:p>
    <w:p w:rsidR="000F42C2" w:rsidRPr="000F42C2" w:rsidRDefault="000F42C2" w:rsidP="000F42C2">
      <w:p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Apple Color Emoji" w:eastAsia="Times New Roman" w:hAnsi="Apple Color Emoji" w:cs="Apple Color Emoji"/>
          <w:color w:val="000000"/>
          <w:kern w:val="0"/>
          <w14:ligatures w14:val="none"/>
        </w:rPr>
        <w:t>✅</w:t>
      </w:r>
      <w:r w:rsidRPr="000F42C2">
        <w:rPr>
          <w:rFonts w:ascii="Times New Roman" w:eastAsia="Times New Roman" w:hAnsi="Times New Roman" w:cs="Times New Roman"/>
          <w:color w:val="000000"/>
          <w:kern w:val="0"/>
          <w14:ligatures w14:val="none"/>
        </w:rPr>
        <w:t> </w:t>
      </w:r>
      <w:r w:rsidRPr="000F42C2">
        <w:rPr>
          <w:rFonts w:ascii="Times New Roman" w:eastAsia="Times New Roman" w:hAnsi="Times New Roman" w:cs="Times New Roman"/>
          <w:b/>
          <w:bCs/>
          <w:color w:val="000000"/>
          <w:kern w:val="0"/>
          <w14:ligatures w14:val="none"/>
        </w:rPr>
        <w:t>Phase 1 (Next 3 Months)</w:t>
      </w:r>
      <w:r w:rsidRPr="000F42C2">
        <w:rPr>
          <w:rFonts w:ascii="Times New Roman" w:eastAsia="Times New Roman" w:hAnsi="Times New Roman" w:cs="Times New Roman"/>
          <w:color w:val="000000"/>
          <w:kern w:val="0"/>
          <w14:ligatures w14:val="none"/>
        </w:rPr>
        <w:t>: Finalize &amp; optimize </w:t>
      </w:r>
      <w:r w:rsidRPr="000F42C2">
        <w:rPr>
          <w:rFonts w:ascii="Times New Roman" w:eastAsia="Times New Roman" w:hAnsi="Times New Roman" w:cs="Times New Roman"/>
          <w:b/>
          <w:bCs/>
          <w:color w:val="000000"/>
          <w:kern w:val="0"/>
          <w14:ligatures w14:val="none"/>
        </w:rPr>
        <w:t>News &amp; Financial Data Ingestion</w:t>
      </w:r>
      <w:r w:rsidRPr="000F42C2">
        <w:rPr>
          <w:rFonts w:ascii="Times New Roman" w:eastAsia="Times New Roman" w:hAnsi="Times New Roman" w:cs="Times New Roman"/>
          <w:color w:val="000000"/>
          <w:kern w:val="0"/>
          <w14:ligatures w14:val="none"/>
        </w:rPr>
        <w:t>.</w:t>
      </w:r>
      <w:r w:rsidRPr="000F42C2">
        <w:rPr>
          <w:rFonts w:ascii="Times New Roman" w:eastAsia="Times New Roman" w:hAnsi="Times New Roman" w:cs="Times New Roman"/>
          <w:color w:val="000000"/>
          <w:kern w:val="0"/>
          <w14:ligatures w14:val="none"/>
        </w:rPr>
        <w:br/>
      </w:r>
      <w:r w:rsidRPr="000F42C2">
        <w:rPr>
          <w:rFonts w:ascii="Apple Color Emoji" w:eastAsia="Times New Roman" w:hAnsi="Apple Color Emoji" w:cs="Apple Color Emoji"/>
          <w:color w:val="000000"/>
          <w:kern w:val="0"/>
          <w14:ligatures w14:val="none"/>
        </w:rPr>
        <w:t>✅</w:t>
      </w:r>
      <w:r w:rsidRPr="000F42C2">
        <w:rPr>
          <w:rFonts w:ascii="Times New Roman" w:eastAsia="Times New Roman" w:hAnsi="Times New Roman" w:cs="Times New Roman"/>
          <w:color w:val="000000"/>
          <w:kern w:val="0"/>
          <w14:ligatures w14:val="none"/>
        </w:rPr>
        <w:t> </w:t>
      </w:r>
      <w:r w:rsidRPr="000F42C2">
        <w:rPr>
          <w:rFonts w:ascii="Times New Roman" w:eastAsia="Times New Roman" w:hAnsi="Times New Roman" w:cs="Times New Roman"/>
          <w:b/>
          <w:bCs/>
          <w:color w:val="000000"/>
          <w:kern w:val="0"/>
          <w14:ligatures w14:val="none"/>
        </w:rPr>
        <w:t>Phase 2 (Next 6 Months)</w:t>
      </w:r>
      <w:r w:rsidRPr="000F42C2">
        <w:rPr>
          <w:rFonts w:ascii="Times New Roman" w:eastAsia="Times New Roman" w:hAnsi="Times New Roman" w:cs="Times New Roman"/>
          <w:color w:val="000000"/>
          <w:kern w:val="0"/>
          <w14:ligatures w14:val="none"/>
        </w:rPr>
        <w:t>: Expand to </w:t>
      </w:r>
      <w:r w:rsidRPr="000F42C2">
        <w:rPr>
          <w:rFonts w:ascii="Times New Roman" w:eastAsia="Times New Roman" w:hAnsi="Times New Roman" w:cs="Times New Roman"/>
          <w:b/>
          <w:bCs/>
          <w:color w:val="000000"/>
          <w:kern w:val="0"/>
          <w14:ligatures w14:val="none"/>
        </w:rPr>
        <w:t>Geopolitical &amp; Alternative Data</w:t>
      </w:r>
      <w:r w:rsidRPr="000F42C2">
        <w:rPr>
          <w:rFonts w:ascii="Times New Roman" w:eastAsia="Times New Roman" w:hAnsi="Times New Roman" w:cs="Times New Roman"/>
          <w:color w:val="000000"/>
          <w:kern w:val="0"/>
          <w14:ligatures w14:val="none"/>
        </w:rPr>
        <w:t>.</w:t>
      </w:r>
      <w:r w:rsidRPr="000F42C2">
        <w:rPr>
          <w:rFonts w:ascii="Times New Roman" w:eastAsia="Times New Roman" w:hAnsi="Times New Roman" w:cs="Times New Roman"/>
          <w:color w:val="000000"/>
          <w:kern w:val="0"/>
          <w14:ligatures w14:val="none"/>
        </w:rPr>
        <w:br/>
      </w:r>
      <w:r w:rsidRPr="000F42C2">
        <w:rPr>
          <w:rFonts w:ascii="Apple Color Emoji" w:eastAsia="Times New Roman" w:hAnsi="Apple Color Emoji" w:cs="Apple Color Emoji"/>
          <w:color w:val="000000"/>
          <w:kern w:val="0"/>
          <w14:ligatures w14:val="none"/>
        </w:rPr>
        <w:t>✅</w:t>
      </w:r>
      <w:r w:rsidRPr="000F42C2">
        <w:rPr>
          <w:rFonts w:ascii="Times New Roman" w:eastAsia="Times New Roman" w:hAnsi="Times New Roman" w:cs="Times New Roman"/>
          <w:color w:val="000000"/>
          <w:kern w:val="0"/>
          <w14:ligatures w14:val="none"/>
        </w:rPr>
        <w:t> </w:t>
      </w:r>
      <w:r w:rsidRPr="000F42C2">
        <w:rPr>
          <w:rFonts w:ascii="Times New Roman" w:eastAsia="Times New Roman" w:hAnsi="Times New Roman" w:cs="Times New Roman"/>
          <w:b/>
          <w:bCs/>
          <w:color w:val="000000"/>
          <w:kern w:val="0"/>
          <w14:ligatures w14:val="none"/>
        </w:rPr>
        <w:t>Phase 3 (12 Months &amp; Beyond)</w:t>
      </w:r>
      <w:r w:rsidRPr="000F42C2">
        <w:rPr>
          <w:rFonts w:ascii="Times New Roman" w:eastAsia="Times New Roman" w:hAnsi="Times New Roman" w:cs="Times New Roman"/>
          <w:color w:val="000000"/>
          <w:kern w:val="0"/>
          <w14:ligatures w14:val="none"/>
        </w:rPr>
        <w:t>: AI-driven real-time ingestion refinement &amp; predictive intelligence modeling.</w:t>
      </w:r>
    </w:p>
    <w:p w:rsidR="000F42C2" w:rsidRPr="000F42C2" w:rsidRDefault="000F42C2" w:rsidP="000F42C2">
      <w:pPr>
        <w:spacing w:before="100" w:beforeAutospacing="1" w:after="100" w:afterAutospacing="1" w:line="240" w:lineRule="auto"/>
        <w:rPr>
          <w:rFonts w:ascii="Times New Roman" w:eastAsia="Times New Roman" w:hAnsi="Times New Roman" w:cs="Times New Roman"/>
          <w:color w:val="000000"/>
          <w:kern w:val="0"/>
          <w14:ligatures w14:val="none"/>
        </w:rPr>
      </w:pPr>
      <w:r w:rsidRPr="000F42C2">
        <w:rPr>
          <w:rFonts w:ascii="Times New Roman" w:eastAsia="Times New Roman" w:hAnsi="Times New Roman" w:cs="Times New Roman"/>
          <w:color w:val="000000"/>
          <w:kern w:val="0"/>
          <w14:ligatures w14:val="none"/>
        </w:rPr>
        <w:t>This roadmap ensures Clarity evolves into a fully </w:t>
      </w:r>
      <w:r w:rsidRPr="000F42C2">
        <w:rPr>
          <w:rFonts w:ascii="Times New Roman" w:eastAsia="Times New Roman" w:hAnsi="Times New Roman" w:cs="Times New Roman"/>
          <w:b/>
          <w:bCs/>
          <w:color w:val="000000"/>
          <w:kern w:val="0"/>
          <w14:ligatures w14:val="none"/>
        </w:rPr>
        <w:t>AI-powered intelligence network</w:t>
      </w:r>
      <w:r w:rsidRPr="000F42C2">
        <w:rPr>
          <w:rFonts w:ascii="Times New Roman" w:eastAsia="Times New Roman" w:hAnsi="Times New Roman" w:cs="Times New Roman"/>
          <w:color w:val="000000"/>
          <w:kern w:val="0"/>
          <w14:ligatures w14:val="none"/>
        </w:rPr>
        <w:t xml:space="preserve"> with a comprehensive data ingestion pipeline supporting its broader mission. </w:t>
      </w:r>
      <w:r w:rsidRPr="000F42C2">
        <w:rPr>
          <w:rFonts w:ascii="Apple Color Emoji" w:eastAsia="Times New Roman" w:hAnsi="Apple Color Emoji" w:cs="Apple Color Emoji"/>
          <w:color w:val="000000"/>
          <w:kern w:val="0"/>
          <w14:ligatures w14:val="none"/>
        </w:rPr>
        <w:t>🚀</w:t>
      </w:r>
    </w:p>
    <w:p w:rsidR="0075613A" w:rsidRPr="000F42C2" w:rsidRDefault="0075613A" w:rsidP="000F42C2"/>
    <w:sectPr w:rsidR="0075613A" w:rsidRPr="000F42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D1078"/>
    <w:multiLevelType w:val="multilevel"/>
    <w:tmpl w:val="DACC4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832BE"/>
    <w:multiLevelType w:val="multilevel"/>
    <w:tmpl w:val="DFAE9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D2BE6"/>
    <w:multiLevelType w:val="multilevel"/>
    <w:tmpl w:val="8B165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F5AF8"/>
    <w:multiLevelType w:val="multilevel"/>
    <w:tmpl w:val="5CAA7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A06D8"/>
    <w:multiLevelType w:val="multilevel"/>
    <w:tmpl w:val="79F2C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0A70D4"/>
    <w:multiLevelType w:val="multilevel"/>
    <w:tmpl w:val="A6F21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5343A0"/>
    <w:multiLevelType w:val="multilevel"/>
    <w:tmpl w:val="18107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3A4E87"/>
    <w:multiLevelType w:val="multilevel"/>
    <w:tmpl w:val="8D849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4A23FC"/>
    <w:multiLevelType w:val="multilevel"/>
    <w:tmpl w:val="4BEC2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BA5231"/>
    <w:multiLevelType w:val="multilevel"/>
    <w:tmpl w:val="CA8A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ED794E"/>
    <w:multiLevelType w:val="multilevel"/>
    <w:tmpl w:val="FD403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596394">
    <w:abstractNumId w:val="8"/>
  </w:num>
  <w:num w:numId="2" w16cid:durableId="244997459">
    <w:abstractNumId w:val="2"/>
  </w:num>
  <w:num w:numId="3" w16cid:durableId="72165059">
    <w:abstractNumId w:val="0"/>
  </w:num>
  <w:num w:numId="4" w16cid:durableId="932083780">
    <w:abstractNumId w:val="5"/>
  </w:num>
  <w:num w:numId="5" w16cid:durableId="531235421">
    <w:abstractNumId w:val="3"/>
  </w:num>
  <w:num w:numId="6" w16cid:durableId="1837648539">
    <w:abstractNumId w:val="6"/>
  </w:num>
  <w:num w:numId="7" w16cid:durableId="352610136">
    <w:abstractNumId w:val="4"/>
  </w:num>
  <w:num w:numId="8" w16cid:durableId="1466118383">
    <w:abstractNumId w:val="10"/>
  </w:num>
  <w:num w:numId="9" w16cid:durableId="1508132270">
    <w:abstractNumId w:val="1"/>
  </w:num>
  <w:num w:numId="10" w16cid:durableId="1798796608">
    <w:abstractNumId w:val="9"/>
  </w:num>
  <w:num w:numId="11" w16cid:durableId="9963731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458"/>
    <w:rsid w:val="00054D6E"/>
    <w:rsid w:val="000F42C2"/>
    <w:rsid w:val="0026426F"/>
    <w:rsid w:val="003D63DA"/>
    <w:rsid w:val="00503615"/>
    <w:rsid w:val="0068084B"/>
    <w:rsid w:val="0075613A"/>
    <w:rsid w:val="00796986"/>
    <w:rsid w:val="00813458"/>
    <w:rsid w:val="00876EFA"/>
    <w:rsid w:val="008D235D"/>
    <w:rsid w:val="008E4577"/>
    <w:rsid w:val="00905EFC"/>
    <w:rsid w:val="00F96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7108BF-73E7-0C43-876D-4DAD2CEDC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4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34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134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134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34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34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4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4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4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4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134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134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134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34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34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4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4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458"/>
    <w:rPr>
      <w:rFonts w:eastAsiaTheme="majorEastAsia" w:cstheme="majorBidi"/>
      <w:color w:val="272727" w:themeColor="text1" w:themeTint="D8"/>
    </w:rPr>
  </w:style>
  <w:style w:type="paragraph" w:styleId="Title">
    <w:name w:val="Title"/>
    <w:basedOn w:val="Normal"/>
    <w:next w:val="Normal"/>
    <w:link w:val="TitleChar"/>
    <w:uiPriority w:val="10"/>
    <w:qFormat/>
    <w:rsid w:val="00813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4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4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4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458"/>
    <w:pPr>
      <w:spacing w:before="160"/>
      <w:jc w:val="center"/>
    </w:pPr>
    <w:rPr>
      <w:i/>
      <w:iCs/>
      <w:color w:val="404040" w:themeColor="text1" w:themeTint="BF"/>
    </w:rPr>
  </w:style>
  <w:style w:type="character" w:customStyle="1" w:styleId="QuoteChar">
    <w:name w:val="Quote Char"/>
    <w:basedOn w:val="DefaultParagraphFont"/>
    <w:link w:val="Quote"/>
    <w:uiPriority w:val="29"/>
    <w:rsid w:val="00813458"/>
    <w:rPr>
      <w:i/>
      <w:iCs/>
      <w:color w:val="404040" w:themeColor="text1" w:themeTint="BF"/>
    </w:rPr>
  </w:style>
  <w:style w:type="paragraph" w:styleId="ListParagraph">
    <w:name w:val="List Paragraph"/>
    <w:basedOn w:val="Normal"/>
    <w:uiPriority w:val="34"/>
    <w:qFormat/>
    <w:rsid w:val="00813458"/>
    <w:pPr>
      <w:ind w:left="720"/>
      <w:contextualSpacing/>
    </w:pPr>
  </w:style>
  <w:style w:type="character" w:styleId="IntenseEmphasis">
    <w:name w:val="Intense Emphasis"/>
    <w:basedOn w:val="DefaultParagraphFont"/>
    <w:uiPriority w:val="21"/>
    <w:qFormat/>
    <w:rsid w:val="00813458"/>
    <w:rPr>
      <w:i/>
      <w:iCs/>
      <w:color w:val="2F5496" w:themeColor="accent1" w:themeShade="BF"/>
    </w:rPr>
  </w:style>
  <w:style w:type="paragraph" w:styleId="IntenseQuote">
    <w:name w:val="Intense Quote"/>
    <w:basedOn w:val="Normal"/>
    <w:next w:val="Normal"/>
    <w:link w:val="IntenseQuoteChar"/>
    <w:uiPriority w:val="30"/>
    <w:qFormat/>
    <w:rsid w:val="008134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3458"/>
    <w:rPr>
      <w:i/>
      <w:iCs/>
      <w:color w:val="2F5496" w:themeColor="accent1" w:themeShade="BF"/>
    </w:rPr>
  </w:style>
  <w:style w:type="character" w:styleId="IntenseReference">
    <w:name w:val="Intense Reference"/>
    <w:basedOn w:val="DefaultParagraphFont"/>
    <w:uiPriority w:val="32"/>
    <w:qFormat/>
    <w:rsid w:val="00813458"/>
    <w:rPr>
      <w:b/>
      <w:bCs/>
      <w:smallCaps/>
      <w:color w:val="2F5496" w:themeColor="accent1" w:themeShade="BF"/>
      <w:spacing w:val="5"/>
    </w:rPr>
  </w:style>
  <w:style w:type="character" w:styleId="Strong">
    <w:name w:val="Strong"/>
    <w:basedOn w:val="DefaultParagraphFont"/>
    <w:uiPriority w:val="22"/>
    <w:qFormat/>
    <w:rsid w:val="00813458"/>
    <w:rPr>
      <w:b/>
      <w:bCs/>
    </w:rPr>
  </w:style>
  <w:style w:type="paragraph" w:styleId="NormalWeb">
    <w:name w:val="Normal (Web)"/>
    <w:basedOn w:val="Normal"/>
    <w:uiPriority w:val="99"/>
    <w:semiHidden/>
    <w:unhideWhenUsed/>
    <w:rsid w:val="0081345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642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450624">
      <w:bodyDiv w:val="1"/>
      <w:marLeft w:val="0"/>
      <w:marRight w:val="0"/>
      <w:marTop w:val="0"/>
      <w:marBottom w:val="0"/>
      <w:divBdr>
        <w:top w:val="none" w:sz="0" w:space="0" w:color="auto"/>
        <w:left w:val="none" w:sz="0" w:space="0" w:color="auto"/>
        <w:bottom w:val="none" w:sz="0" w:space="0" w:color="auto"/>
        <w:right w:val="none" w:sz="0" w:space="0" w:color="auto"/>
      </w:divBdr>
      <w:divsChild>
        <w:div w:id="1056929366">
          <w:marLeft w:val="0"/>
          <w:marRight w:val="0"/>
          <w:marTop w:val="0"/>
          <w:marBottom w:val="0"/>
          <w:divBdr>
            <w:top w:val="none" w:sz="0" w:space="0" w:color="auto"/>
            <w:left w:val="none" w:sz="0" w:space="0" w:color="auto"/>
            <w:bottom w:val="none" w:sz="0" w:space="0" w:color="auto"/>
            <w:right w:val="none" w:sz="0" w:space="0" w:color="auto"/>
          </w:divBdr>
        </w:div>
        <w:div w:id="1593273942">
          <w:marLeft w:val="0"/>
          <w:marRight w:val="0"/>
          <w:marTop w:val="0"/>
          <w:marBottom w:val="0"/>
          <w:divBdr>
            <w:top w:val="none" w:sz="0" w:space="0" w:color="auto"/>
            <w:left w:val="none" w:sz="0" w:space="0" w:color="auto"/>
            <w:bottom w:val="none" w:sz="0" w:space="0" w:color="auto"/>
            <w:right w:val="none" w:sz="0" w:space="0" w:color="auto"/>
          </w:divBdr>
        </w:div>
      </w:divsChild>
    </w:div>
    <w:div w:id="1538197632">
      <w:bodyDiv w:val="1"/>
      <w:marLeft w:val="0"/>
      <w:marRight w:val="0"/>
      <w:marTop w:val="0"/>
      <w:marBottom w:val="0"/>
      <w:divBdr>
        <w:top w:val="none" w:sz="0" w:space="0" w:color="auto"/>
        <w:left w:val="none" w:sz="0" w:space="0" w:color="auto"/>
        <w:bottom w:val="none" w:sz="0" w:space="0" w:color="auto"/>
        <w:right w:val="none" w:sz="0" w:space="0" w:color="auto"/>
      </w:divBdr>
    </w:div>
    <w:div w:id="1696803737">
      <w:bodyDiv w:val="1"/>
      <w:marLeft w:val="0"/>
      <w:marRight w:val="0"/>
      <w:marTop w:val="0"/>
      <w:marBottom w:val="0"/>
      <w:divBdr>
        <w:top w:val="none" w:sz="0" w:space="0" w:color="auto"/>
        <w:left w:val="none" w:sz="0" w:space="0" w:color="auto"/>
        <w:bottom w:val="none" w:sz="0" w:space="0" w:color="auto"/>
        <w:right w:val="none" w:sz="0" w:space="0" w:color="auto"/>
      </w:divBdr>
    </w:div>
    <w:div w:id="2068337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475</Words>
  <Characters>2710</Characters>
  <Application>Microsoft Office Word</Application>
  <DocSecurity>0</DocSecurity>
  <Lines>22</Lines>
  <Paragraphs>6</Paragraphs>
  <ScaleCrop>false</ScaleCrop>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Poindexter</dc:creator>
  <cp:keywords/>
  <dc:description/>
  <cp:lastModifiedBy>Jason Poindexter</cp:lastModifiedBy>
  <cp:revision>3</cp:revision>
  <dcterms:created xsi:type="dcterms:W3CDTF">2025-02-24T11:34:00Z</dcterms:created>
  <dcterms:modified xsi:type="dcterms:W3CDTF">2025-03-08T16:24:00Z</dcterms:modified>
</cp:coreProperties>
</file>