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62AE" w:rsidRPr="000062AE" w:rsidRDefault="000062AE" w:rsidP="000062A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📈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Clarity PMF (Product-Market Fit) Strategy</w: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Goal</w:t>
      </w:r>
    </w:p>
    <w:p w:rsidR="000062AE" w:rsidRPr="000062AE" w:rsidRDefault="000062AE" w:rsidP="000062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establish a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finance-first approach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Clarity, ensuring high revenue potential and rapid adoption by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hedge funds, traders, and financial institutions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before expanding into investigative journalism and AI-powered decision intelligence.</w:t>
      </w:r>
    </w:p>
    <w:p w:rsidR="000062AE" w:rsidRPr="000062AE" w:rsidRDefault="00807206" w:rsidP="000062A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07206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🏆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Primary Market: Financial Analysts &amp; Hedge Funds (First Phase)</w: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🔹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Why Finance First?</w:t>
      </w:r>
    </w:p>
    <w:p w:rsidR="000062AE" w:rsidRPr="000062AE" w:rsidRDefault="000062AE" w:rsidP="000062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High-stakes need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Misinformation moves markets, leading to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billions in financial losses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annually.</w:t>
      </w:r>
    </w:p>
    <w:p w:rsidR="000062AE" w:rsidRPr="000062AE" w:rsidRDefault="000062AE" w:rsidP="000062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Urgent demand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Hedge funds and traders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pay a premium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real-time intelligence.</w:t>
      </w:r>
    </w:p>
    <w:p w:rsidR="000062AE" w:rsidRPr="000062AE" w:rsidRDefault="000062AE" w:rsidP="000062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Low tolerance for misinformation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Professionals </w:t>
      </w:r>
      <w:proofErr w:type="gramStart"/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need</w:t>
      </w:r>
      <w:proofErr w:type="gramEnd"/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instant contradiction detection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make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high-risk decisions.</w:t>
      </w:r>
    </w:p>
    <w:p w:rsidR="000062AE" w:rsidRPr="000062AE" w:rsidRDefault="000062AE" w:rsidP="000062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 willingness to pay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Subscription models for finance can range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from $500/</w:t>
      </w:r>
      <w:proofErr w:type="spellStart"/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</w:t>
      </w:r>
      <w:proofErr w:type="spellEnd"/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to $10K+/mo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📌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Key Value Proposition for Finance Professionals:</w:t>
      </w:r>
    </w:p>
    <w:p w:rsidR="000062AE" w:rsidRPr="000062AE" w:rsidRDefault="000062AE" w:rsidP="000062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Contradiction Detection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Avoid market manipulation traps.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Sentiment &amp; Bias Analysis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Identify misleading financial narratives.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Predictive Market Impact Assessment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Estimate stock/crypto movements from misinformation trends.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Custom Alerts &amp; Intelligence Feeds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Immediate AI insights on market-relevant contradictions.</w:t>
      </w:r>
    </w:p>
    <w:p w:rsidR="000062AE" w:rsidRPr="000062AE" w:rsidRDefault="00807206" w:rsidP="000062A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07206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📰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Secondary Market: Investigative Journalism &amp; Media </w:t>
      </w:r>
      <w:proofErr w:type="gramStart"/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Watchdogs(</w:t>
      </w:r>
      <w:proofErr w:type="gramEnd"/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Expansion Phase)</w: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🔹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Why Media Intelligence as a Second Focus?</w:t>
      </w:r>
    </w:p>
    <w:p w:rsidR="000062AE" w:rsidRPr="000062AE" w:rsidRDefault="000062AE" w:rsidP="000062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Journalists rely on AI-assisted research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uncover misinformation &amp; bias.</w:t>
      </w:r>
    </w:p>
    <w:p w:rsidR="000062AE" w:rsidRPr="000062AE" w:rsidRDefault="000062AE" w:rsidP="000062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Investigative outlets need structured AI insights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track manipulative narratives.</w:t>
      </w:r>
    </w:p>
    <w:p w:rsidR="000062AE" w:rsidRPr="000062AE" w:rsidRDefault="000062AE" w:rsidP="000062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Ideal for long-term credibility &amp; market expansion.</w: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📌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Key Value Proposition for Journalists:</w:t>
      </w:r>
    </w:p>
    <w:p w:rsidR="000062AE" w:rsidRPr="000062AE" w:rsidRDefault="000062AE" w:rsidP="000062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Narrative Mapping &amp; Source Tracking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AI-assisted deep research.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Historical Contradiction Analysis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Find changes in official narratives.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Misinformation Network Detection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Track coordinated disinformation efforts.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API for News Verification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AI-driven fact-checking integration.</w:t>
      </w:r>
    </w:p>
    <w:p w:rsidR="000062AE" w:rsidRPr="000062AE" w:rsidRDefault="00807206" w:rsidP="000062A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07206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⚡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Killer Use Case (MVP Focus)</w: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🎯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 Real-Time News Manipulation Dashboard</w:t>
      </w:r>
    </w:p>
    <w:p w:rsidR="000062AE" w:rsidRPr="000062AE" w:rsidRDefault="000062AE" w:rsidP="000062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Objective: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Build an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dashboard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that detects contradictory financial news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 real-time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tracks misinformation influence on market trends.</w:t>
      </w:r>
    </w:p>
    <w:p w:rsidR="000062AE" w:rsidRPr="000062AE" w:rsidRDefault="000062AE" w:rsidP="000062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Features:</w:t>
      </w:r>
    </w:p>
    <w:p w:rsidR="000062AE" w:rsidRPr="000062AE" w:rsidRDefault="000062AE" w:rsidP="000062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🔍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Automated Contradiction Detection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 identifies conflicting reports.</w:t>
      </w:r>
    </w:p>
    <w:p w:rsidR="000062AE" w:rsidRPr="000062AE" w:rsidRDefault="000062AE" w:rsidP="000062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📊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Market Impact Analysis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 estimates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how misinformation moves stock prices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0062AE" w:rsidRPr="000062AE" w:rsidRDefault="000062AE" w:rsidP="000062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🚨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Live Alerts for Finance Professionals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Instantly flag market-moving misinformation.</w:t>
      </w:r>
    </w:p>
    <w:p w:rsidR="000062AE" w:rsidRPr="000062AE" w:rsidRDefault="000062AE" w:rsidP="000062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🧠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Narrative Analysis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Understand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who’s pushing what agenda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0062AE" w:rsidRPr="000062AE" w:rsidRDefault="000062AE" w:rsidP="000062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Why This First?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Proves Clarity’s intelligence value in a quantifiable way.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Directly solves a high-value financial problem.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Easy to monetize via hedge funds &amp; traders.</w:t>
      </w:r>
    </w:p>
    <w:p w:rsidR="000062AE" w:rsidRPr="000062AE" w:rsidRDefault="00807206" w:rsidP="000062A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07206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💰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Monetization Strategy</w: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🔹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 Phase 1: Subscription Model for Finance (First 6-12 Months)</w:t>
      </w:r>
    </w:p>
    <w:p w:rsidR="000062AE" w:rsidRPr="000062AE" w:rsidRDefault="000062AE" w:rsidP="000062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🎟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$500-$5,000/</w:t>
      </w:r>
      <w:proofErr w:type="spellStart"/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</w:t>
      </w:r>
      <w:proofErr w:type="spellEnd"/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subscription tiers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real-time financial intelligence.</w:t>
      </w:r>
    </w:p>
    <w:p w:rsidR="000062AE" w:rsidRPr="000062AE" w:rsidRDefault="000062AE" w:rsidP="000062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🏦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API licensing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hedge funds &amp; trading platforms.</w:t>
      </w:r>
    </w:p>
    <w:p w:rsidR="000062AE" w:rsidRPr="000062AE" w:rsidRDefault="000062AE" w:rsidP="000062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📊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Custom AI Reports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on misinformation-driven market trends.</w: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lastRenderedPageBreak/>
        <w:t>🔹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 Phase 2: Expansion to Media &amp; Investigative Journalism (12-24 Months)</w:t>
      </w:r>
    </w:p>
    <w:p w:rsidR="000062AE" w:rsidRPr="000062AE" w:rsidRDefault="000062AE" w:rsidP="000062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📰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SaaS platform for newsrooms &amp; fact-checkers.</w:t>
      </w:r>
    </w:p>
    <w:p w:rsidR="000062AE" w:rsidRPr="000062AE" w:rsidRDefault="000062AE" w:rsidP="000062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🤝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Partnerships with investigative organizations &amp; universities.</w:t>
      </w:r>
    </w:p>
    <w:p w:rsidR="000062AE" w:rsidRPr="000062AE" w:rsidRDefault="000062AE" w:rsidP="000062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🌍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Global intelligence insights for governments &amp; policy institutions.</w:t>
      </w:r>
    </w:p>
    <w:p w:rsidR="000062AE" w:rsidRPr="000062AE" w:rsidRDefault="00807206" w:rsidP="000062A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07206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0062AE" w:rsidRPr="000062AE" w:rsidRDefault="000062AE" w:rsidP="000062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0062A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Execution Priorities</w:t>
      </w:r>
    </w:p>
    <w:p w:rsidR="000062AE" w:rsidRPr="000062AE" w:rsidRDefault="000062AE" w:rsidP="000062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First, finalize &amp; build the Real-Time News Manipulation Dashboard.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Ensure the database &amp; AI model are optimized for financial misinformation detection.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Monetization strategy must align with financial industry needs.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model accuracy is key—real-time contradiction detection must be bulletproof.</w:t>
      </w:r>
    </w:p>
    <w:p w:rsidR="000062AE" w:rsidRPr="000062AE" w:rsidRDefault="000062AE" w:rsidP="000062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0062A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0062A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Execute Phase 1 and establish market validation before expanding. Let’s move. </w:t>
      </w:r>
      <w:r w:rsidRPr="000062A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Default="0075613A"/>
    <w:sectPr w:rsidR="00756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271C4"/>
    <w:multiLevelType w:val="multilevel"/>
    <w:tmpl w:val="83AE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EB09A4"/>
    <w:multiLevelType w:val="multilevel"/>
    <w:tmpl w:val="27C8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427128"/>
    <w:multiLevelType w:val="multilevel"/>
    <w:tmpl w:val="C794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315DD7"/>
    <w:multiLevelType w:val="multilevel"/>
    <w:tmpl w:val="890C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2548B7"/>
    <w:multiLevelType w:val="multilevel"/>
    <w:tmpl w:val="D6B4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3009578">
    <w:abstractNumId w:val="4"/>
  </w:num>
  <w:num w:numId="2" w16cid:durableId="960653095">
    <w:abstractNumId w:val="1"/>
  </w:num>
  <w:num w:numId="3" w16cid:durableId="1666124659">
    <w:abstractNumId w:val="0"/>
  </w:num>
  <w:num w:numId="4" w16cid:durableId="1990206351">
    <w:abstractNumId w:val="2"/>
  </w:num>
  <w:num w:numId="5" w16cid:durableId="10768972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2AE"/>
    <w:rsid w:val="000062AE"/>
    <w:rsid w:val="00054D6E"/>
    <w:rsid w:val="0075613A"/>
    <w:rsid w:val="00796986"/>
    <w:rsid w:val="00807206"/>
    <w:rsid w:val="008D235D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DB78C9-9DC7-B145-A69A-6071C6476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2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62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2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2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2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2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2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2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2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2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62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62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2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2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2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2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2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2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2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2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2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2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2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2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2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2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2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2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2A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062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0062AE"/>
  </w:style>
  <w:style w:type="character" w:styleId="Strong">
    <w:name w:val="Strong"/>
    <w:basedOn w:val="DefaultParagraphFont"/>
    <w:uiPriority w:val="22"/>
    <w:qFormat/>
    <w:rsid w:val="000062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57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530</Words>
  <Characters>3024</Characters>
  <Application>Microsoft Office Word</Application>
  <DocSecurity>0</DocSecurity>
  <Lines>25</Lines>
  <Paragraphs>7</Paragraphs>
  <ScaleCrop>false</ScaleCrop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1</cp:revision>
  <dcterms:created xsi:type="dcterms:W3CDTF">2025-02-22T11:33:00Z</dcterms:created>
  <dcterms:modified xsi:type="dcterms:W3CDTF">2025-02-22T11:34:00Z</dcterms:modified>
</cp:coreProperties>
</file>