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16EC" w14:textId="3FF719F2" w:rsidR="004233DB" w:rsidRDefault="004233DB" w:rsidP="004233DB">
      <w:pPr>
        <w:spacing w:before="100" w:beforeAutospacing="1" w:after="100" w:afterAutospacing="1" w:line="240" w:lineRule="auto"/>
        <w:jc w:val="right"/>
      </w:pPr>
      <w:r>
        <w:t xml:space="preserve">Joseph </w:t>
      </w:r>
      <w:proofErr w:type="spellStart"/>
      <w:r>
        <w:t>Oregero</w:t>
      </w:r>
      <w:proofErr w:type="spellEnd"/>
      <w:r>
        <w:t xml:space="preserve"> JOSORE9146</w:t>
      </w:r>
    </w:p>
    <w:p w14:paraId="15761464" w14:textId="6922B62E" w:rsidR="004233DB" w:rsidRDefault="004233DB" w:rsidP="004233DB">
      <w:pPr>
        <w:spacing w:before="100" w:beforeAutospacing="1" w:after="100" w:afterAutospacing="1" w:line="240" w:lineRule="auto"/>
        <w:jc w:val="right"/>
      </w:pPr>
      <w:r>
        <w:t>CIS480 5.2 Final Project</w:t>
      </w:r>
    </w:p>
    <w:p w14:paraId="5AC1299C" w14:textId="1866D266" w:rsidR="004233DB" w:rsidRDefault="004233DB" w:rsidP="004233DB">
      <w:pPr>
        <w:spacing w:before="100" w:beforeAutospacing="1" w:after="100" w:afterAutospacing="1" w:line="240" w:lineRule="auto"/>
        <w:jc w:val="right"/>
      </w:pPr>
      <w:r>
        <w:t>06-08-2024</w:t>
      </w:r>
    </w:p>
    <w:p w14:paraId="263BAD5F" w14:textId="1D615472" w:rsidR="004233DB" w:rsidRDefault="00000000" w:rsidP="004233DB">
      <w:pPr>
        <w:spacing w:before="100" w:beforeAutospacing="1" w:after="100" w:afterAutospacing="1" w:line="240" w:lineRule="auto"/>
        <w:jc w:val="center"/>
        <w:rPr>
          <w:rFonts w:ascii="Calibri" w:eastAsia="Times New Roman" w:hAnsi="Calibri" w:cs="Calibri"/>
          <w:b/>
          <w:bCs/>
          <w:kern w:val="0"/>
          <w14:ligatures w14:val="none"/>
        </w:rPr>
      </w:pPr>
      <w:hyperlink r:id="rId5" w:history="1">
        <w:r w:rsidR="004233DB" w:rsidRPr="00D42952">
          <w:rPr>
            <w:rStyle w:val="Hyperlink"/>
          </w:rPr>
          <w:t>https://github.com/jporeg/True-Position-Calc/tree/master</w:t>
        </w:r>
      </w:hyperlink>
    </w:p>
    <w:p w14:paraId="13E01860" w14:textId="4A75DA11" w:rsidR="004233DB" w:rsidRPr="004233DB" w:rsidRDefault="004233DB" w:rsidP="004233DB">
      <w:p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b/>
          <w:bCs/>
          <w:kern w:val="0"/>
          <w14:ligatures w14:val="none"/>
        </w:rPr>
        <w:t>Description of Changes Since Week 4 Submission:</w:t>
      </w:r>
    </w:p>
    <w:p w14:paraId="1713D852" w14:textId="77777777" w:rsidR="004233DB" w:rsidRPr="004233DB" w:rsidRDefault="004233DB" w:rsidP="004233DB">
      <w:p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kern w:val="0"/>
          <w14:ligatures w14:val="none"/>
        </w:rPr>
        <w:t>Since the Week 4 submission, there have been no major functional changes to the True Position Calculator as the application has been performing robustly. My efforts have primarily focused on refining the visual appeal of the user interface to strike an optimal balance between simplicity and effectiveness. I have made iterative adjustments to enhance usability while ensuring the design remains clean and uncluttered, facilitating an intuitive experience for all users, particularly in a desktop environment.</w:t>
      </w:r>
    </w:p>
    <w:p w14:paraId="6F5E732A" w14:textId="77777777" w:rsidR="004233DB" w:rsidRPr="004233DB" w:rsidRDefault="004233DB" w:rsidP="004233DB">
      <w:p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b/>
          <w:bCs/>
          <w:kern w:val="0"/>
          <w14:ligatures w14:val="none"/>
        </w:rPr>
        <w:t>Visual and Usability Enhancements:</w:t>
      </w:r>
    </w:p>
    <w:p w14:paraId="15750700" w14:textId="77777777" w:rsidR="004233DB" w:rsidRPr="004233DB" w:rsidRDefault="004233DB" w:rsidP="004233DB">
      <w:pPr>
        <w:numPr>
          <w:ilvl w:val="0"/>
          <w:numId w:val="1"/>
        </w:num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b/>
          <w:bCs/>
          <w:kern w:val="0"/>
          <w14:ligatures w14:val="none"/>
        </w:rPr>
        <w:t>User Interface Improvements:</w:t>
      </w:r>
    </w:p>
    <w:p w14:paraId="459A3E7A" w14:textId="77777777" w:rsidR="004233DB" w:rsidRPr="004233DB" w:rsidRDefault="004233DB" w:rsidP="004233DB">
      <w:pPr>
        <w:numPr>
          <w:ilvl w:val="1"/>
          <w:numId w:val="1"/>
        </w:num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kern w:val="0"/>
          <w14:ligatures w14:val="none"/>
        </w:rPr>
        <w:t>Continued refinement of the UI elements to improve readability and ease of use. These adjustments include optimizing layout spacings, enhancing color contrasts for better visibility, and selecting fonts that are easier to read, ensuring a pleasant and effective desktop experience.</w:t>
      </w:r>
    </w:p>
    <w:p w14:paraId="495B9FFE" w14:textId="77777777" w:rsidR="004233DB" w:rsidRPr="004233DB" w:rsidRDefault="004233DB" w:rsidP="004233DB">
      <w:pPr>
        <w:numPr>
          <w:ilvl w:val="0"/>
          <w:numId w:val="1"/>
        </w:num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b/>
          <w:bCs/>
          <w:kern w:val="0"/>
          <w14:ligatures w14:val="none"/>
        </w:rPr>
        <w:t>User Feedback Incorporation:</w:t>
      </w:r>
    </w:p>
    <w:p w14:paraId="5B15ACA9" w14:textId="77777777" w:rsidR="004233DB" w:rsidRPr="004233DB" w:rsidRDefault="004233DB" w:rsidP="004233DB">
      <w:pPr>
        <w:numPr>
          <w:ilvl w:val="1"/>
          <w:numId w:val="1"/>
        </w:num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kern w:val="0"/>
          <w14:ligatures w14:val="none"/>
        </w:rPr>
        <w:t>Implementing feedback from users regarding the aesthetic aspects of the application. This includes simplifying some visual elements that were initially too complex and enhancing others to make the interface more engaging.</w:t>
      </w:r>
    </w:p>
    <w:p w14:paraId="698DC3FB" w14:textId="77777777" w:rsidR="004233DB" w:rsidRPr="004233DB" w:rsidRDefault="004233DB" w:rsidP="004233DB">
      <w:p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b/>
          <w:bCs/>
          <w:kern w:val="0"/>
          <w14:ligatures w14:val="none"/>
        </w:rPr>
        <w:t>Security Measures:</w:t>
      </w:r>
    </w:p>
    <w:p w14:paraId="7EA4664C" w14:textId="77777777" w:rsidR="004233DB" w:rsidRPr="004233DB" w:rsidRDefault="004233DB" w:rsidP="004233DB">
      <w:pPr>
        <w:numPr>
          <w:ilvl w:val="0"/>
          <w:numId w:val="2"/>
        </w:num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b/>
          <w:bCs/>
          <w:kern w:val="0"/>
          <w14:ligatures w14:val="none"/>
        </w:rPr>
        <w:t>Input Validation:</w:t>
      </w:r>
    </w:p>
    <w:p w14:paraId="03F563F4" w14:textId="77777777" w:rsidR="004233DB" w:rsidRPr="004233DB" w:rsidRDefault="004233DB" w:rsidP="004233DB">
      <w:pPr>
        <w:numPr>
          <w:ilvl w:val="1"/>
          <w:numId w:val="2"/>
        </w:num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kern w:val="0"/>
          <w14:ligatures w14:val="none"/>
        </w:rPr>
        <w:t>Maintained stringent input validation to ensure that only numerically valid data is processed, preventing potential data handling vulnerabilities.</w:t>
      </w:r>
    </w:p>
    <w:p w14:paraId="7808424E" w14:textId="77777777" w:rsidR="004233DB" w:rsidRPr="004233DB" w:rsidRDefault="004233DB" w:rsidP="004233DB">
      <w:pPr>
        <w:numPr>
          <w:ilvl w:val="0"/>
          <w:numId w:val="2"/>
        </w:num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b/>
          <w:bCs/>
          <w:kern w:val="0"/>
          <w14:ligatures w14:val="none"/>
        </w:rPr>
        <w:t>Regular Security Audits:</w:t>
      </w:r>
    </w:p>
    <w:p w14:paraId="6FE4B327" w14:textId="77777777" w:rsidR="004233DB" w:rsidRPr="004233DB" w:rsidRDefault="004233DB" w:rsidP="004233DB">
      <w:pPr>
        <w:numPr>
          <w:ilvl w:val="1"/>
          <w:numId w:val="2"/>
        </w:num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kern w:val="0"/>
          <w14:ligatures w14:val="none"/>
        </w:rPr>
        <w:t>Conducting regular security audits to ensure that the application adheres to the latest security standards and practices, reinforcing the commitment to protect user data.</w:t>
      </w:r>
    </w:p>
    <w:p w14:paraId="33B9D315" w14:textId="77777777" w:rsidR="004233DB" w:rsidRPr="004233DB" w:rsidRDefault="004233DB" w:rsidP="004233DB">
      <w:pPr>
        <w:spacing w:before="100" w:beforeAutospacing="1" w:after="100" w:afterAutospacing="1" w:line="240" w:lineRule="auto"/>
        <w:rPr>
          <w:rFonts w:ascii="Calibri" w:eastAsia="Times New Roman" w:hAnsi="Calibri" w:cs="Calibri"/>
          <w:kern w:val="0"/>
          <w14:ligatures w14:val="none"/>
        </w:rPr>
      </w:pPr>
      <w:r w:rsidRPr="004233DB">
        <w:rPr>
          <w:rFonts w:ascii="Calibri" w:eastAsia="Times New Roman" w:hAnsi="Calibri" w:cs="Calibri"/>
          <w:b/>
          <w:bCs/>
          <w:kern w:val="0"/>
          <w14:ligatures w14:val="none"/>
        </w:rPr>
        <w:t>Conclusion:</w:t>
      </w:r>
      <w:r w:rsidRPr="004233DB">
        <w:rPr>
          <w:rFonts w:ascii="Calibri" w:eastAsia="Times New Roman" w:hAnsi="Calibri" w:cs="Calibri"/>
          <w:kern w:val="0"/>
          <w14:ligatures w14:val="none"/>
        </w:rPr>
        <w:t xml:space="preserve"> The True Position Calculator continues to evolve, with a strong emphasis on creating a visually pleasing yet straightforward user interface that appeals to both novice and experienced users. By focusing on these aspects, the tool not only meets but exceeds usability expectations, making complex calculations accessible and straightforward.</w:t>
      </w:r>
    </w:p>
    <w:p w14:paraId="14C5D20C" w14:textId="6EE9D757" w:rsidR="004233DB" w:rsidRDefault="00AC32F2">
      <w:r w:rsidRPr="00AC32F2">
        <w:rPr>
          <w:noProof/>
        </w:rPr>
        <w:lastRenderedPageBreak/>
        <w:drawing>
          <wp:inline distT="0" distB="0" distL="0" distR="0" wp14:anchorId="342C364F" wp14:editId="7DBA64BF">
            <wp:extent cx="2448267" cy="4010585"/>
            <wp:effectExtent l="0" t="0" r="9525" b="9525"/>
            <wp:docPr id="48841739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17399" name="Picture 1" descr="A screenshot of a phone&#10;&#10;Description automatically generated"/>
                    <pic:cNvPicPr/>
                  </pic:nvPicPr>
                  <pic:blipFill>
                    <a:blip r:embed="rId6"/>
                    <a:stretch>
                      <a:fillRect/>
                    </a:stretch>
                  </pic:blipFill>
                  <pic:spPr>
                    <a:xfrm>
                      <a:off x="0" y="0"/>
                      <a:ext cx="2448267" cy="4010585"/>
                    </a:xfrm>
                    <a:prstGeom prst="rect">
                      <a:avLst/>
                    </a:prstGeom>
                  </pic:spPr>
                </pic:pic>
              </a:graphicData>
            </a:graphic>
          </wp:inline>
        </w:drawing>
      </w:r>
      <w:r w:rsidRPr="00AC32F2">
        <w:rPr>
          <w:noProof/>
        </w:rPr>
        <w:drawing>
          <wp:inline distT="0" distB="0" distL="0" distR="0" wp14:anchorId="1CB570B4" wp14:editId="5658A2E8">
            <wp:extent cx="2191056" cy="2800741"/>
            <wp:effectExtent l="0" t="0" r="0" b="0"/>
            <wp:docPr id="131260325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03253" name="Picture 1" descr="A screenshot of a cell phone&#10;&#10;Description automatically generated"/>
                    <pic:cNvPicPr/>
                  </pic:nvPicPr>
                  <pic:blipFill>
                    <a:blip r:embed="rId7"/>
                    <a:stretch>
                      <a:fillRect/>
                    </a:stretch>
                  </pic:blipFill>
                  <pic:spPr>
                    <a:xfrm>
                      <a:off x="0" y="0"/>
                      <a:ext cx="2191056" cy="2800741"/>
                    </a:xfrm>
                    <a:prstGeom prst="rect">
                      <a:avLst/>
                    </a:prstGeom>
                  </pic:spPr>
                </pic:pic>
              </a:graphicData>
            </a:graphic>
          </wp:inline>
        </w:drawing>
      </w:r>
      <w:r w:rsidRPr="00AC32F2">
        <w:rPr>
          <w:noProof/>
        </w:rPr>
        <w:drawing>
          <wp:inline distT="0" distB="0" distL="0" distR="0" wp14:anchorId="1C5780B5" wp14:editId="4023614A">
            <wp:extent cx="2295845" cy="2867425"/>
            <wp:effectExtent l="0" t="0" r="9525" b="9525"/>
            <wp:docPr id="157947610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76102" name="Picture 1" descr="A screenshot of a cell phone&#10;&#10;Description automatically generated"/>
                    <pic:cNvPicPr/>
                  </pic:nvPicPr>
                  <pic:blipFill>
                    <a:blip r:embed="rId8"/>
                    <a:stretch>
                      <a:fillRect/>
                    </a:stretch>
                  </pic:blipFill>
                  <pic:spPr>
                    <a:xfrm>
                      <a:off x="0" y="0"/>
                      <a:ext cx="2295845" cy="2867425"/>
                    </a:xfrm>
                    <a:prstGeom prst="rect">
                      <a:avLst/>
                    </a:prstGeom>
                  </pic:spPr>
                </pic:pic>
              </a:graphicData>
            </a:graphic>
          </wp:inline>
        </w:drawing>
      </w:r>
      <w:r w:rsidRPr="00AC32F2">
        <w:rPr>
          <w:noProof/>
        </w:rPr>
        <w:drawing>
          <wp:inline distT="0" distB="0" distL="0" distR="0" wp14:anchorId="1BF72496" wp14:editId="77AB08BA">
            <wp:extent cx="2191056" cy="2762636"/>
            <wp:effectExtent l="0" t="0" r="0" b="0"/>
            <wp:docPr id="130615481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54811" name="Picture 1" descr="A screenshot of a cell phone&#10;&#10;Description automatically generated"/>
                    <pic:cNvPicPr/>
                  </pic:nvPicPr>
                  <pic:blipFill>
                    <a:blip r:embed="rId9"/>
                    <a:stretch>
                      <a:fillRect/>
                    </a:stretch>
                  </pic:blipFill>
                  <pic:spPr>
                    <a:xfrm>
                      <a:off x="0" y="0"/>
                      <a:ext cx="2191056" cy="2762636"/>
                    </a:xfrm>
                    <a:prstGeom prst="rect">
                      <a:avLst/>
                    </a:prstGeom>
                  </pic:spPr>
                </pic:pic>
              </a:graphicData>
            </a:graphic>
          </wp:inline>
        </w:drawing>
      </w:r>
    </w:p>
    <w:sectPr w:rsidR="0042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D799F"/>
    <w:multiLevelType w:val="multilevel"/>
    <w:tmpl w:val="5C58F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732EB"/>
    <w:multiLevelType w:val="multilevel"/>
    <w:tmpl w:val="4AD6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850349">
    <w:abstractNumId w:val="0"/>
  </w:num>
  <w:num w:numId="2" w16cid:durableId="927232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DB"/>
    <w:rsid w:val="004233DB"/>
    <w:rsid w:val="005F4FF5"/>
    <w:rsid w:val="0075163B"/>
    <w:rsid w:val="00783B1C"/>
    <w:rsid w:val="00AC32F2"/>
    <w:rsid w:val="00CF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5B1C"/>
  <w15:chartTrackingRefBased/>
  <w15:docId w15:val="{BC5A1EEB-3672-4B9E-87B1-3B4D1108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3DB"/>
    <w:rPr>
      <w:rFonts w:eastAsiaTheme="majorEastAsia" w:cstheme="majorBidi"/>
      <w:color w:val="272727" w:themeColor="text1" w:themeTint="D8"/>
    </w:rPr>
  </w:style>
  <w:style w:type="paragraph" w:styleId="Title">
    <w:name w:val="Title"/>
    <w:basedOn w:val="Normal"/>
    <w:next w:val="Normal"/>
    <w:link w:val="TitleChar"/>
    <w:uiPriority w:val="10"/>
    <w:qFormat/>
    <w:rsid w:val="00423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3DB"/>
    <w:pPr>
      <w:spacing w:before="160"/>
      <w:jc w:val="center"/>
    </w:pPr>
    <w:rPr>
      <w:i/>
      <w:iCs/>
      <w:color w:val="404040" w:themeColor="text1" w:themeTint="BF"/>
    </w:rPr>
  </w:style>
  <w:style w:type="character" w:customStyle="1" w:styleId="QuoteChar">
    <w:name w:val="Quote Char"/>
    <w:basedOn w:val="DefaultParagraphFont"/>
    <w:link w:val="Quote"/>
    <w:uiPriority w:val="29"/>
    <w:rsid w:val="004233DB"/>
    <w:rPr>
      <w:i/>
      <w:iCs/>
      <w:color w:val="404040" w:themeColor="text1" w:themeTint="BF"/>
    </w:rPr>
  </w:style>
  <w:style w:type="paragraph" w:styleId="ListParagraph">
    <w:name w:val="List Paragraph"/>
    <w:basedOn w:val="Normal"/>
    <w:uiPriority w:val="34"/>
    <w:qFormat/>
    <w:rsid w:val="004233DB"/>
    <w:pPr>
      <w:ind w:left="720"/>
      <w:contextualSpacing/>
    </w:pPr>
  </w:style>
  <w:style w:type="character" w:styleId="IntenseEmphasis">
    <w:name w:val="Intense Emphasis"/>
    <w:basedOn w:val="DefaultParagraphFont"/>
    <w:uiPriority w:val="21"/>
    <w:qFormat/>
    <w:rsid w:val="004233DB"/>
    <w:rPr>
      <w:i/>
      <w:iCs/>
      <w:color w:val="0F4761" w:themeColor="accent1" w:themeShade="BF"/>
    </w:rPr>
  </w:style>
  <w:style w:type="paragraph" w:styleId="IntenseQuote">
    <w:name w:val="Intense Quote"/>
    <w:basedOn w:val="Normal"/>
    <w:next w:val="Normal"/>
    <w:link w:val="IntenseQuoteChar"/>
    <w:uiPriority w:val="30"/>
    <w:qFormat/>
    <w:rsid w:val="00423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3DB"/>
    <w:rPr>
      <w:i/>
      <w:iCs/>
      <w:color w:val="0F4761" w:themeColor="accent1" w:themeShade="BF"/>
    </w:rPr>
  </w:style>
  <w:style w:type="character" w:styleId="IntenseReference">
    <w:name w:val="Intense Reference"/>
    <w:basedOn w:val="DefaultParagraphFont"/>
    <w:uiPriority w:val="32"/>
    <w:qFormat/>
    <w:rsid w:val="004233DB"/>
    <w:rPr>
      <w:b/>
      <w:bCs/>
      <w:smallCaps/>
      <w:color w:val="0F4761" w:themeColor="accent1" w:themeShade="BF"/>
      <w:spacing w:val="5"/>
    </w:rPr>
  </w:style>
  <w:style w:type="paragraph" w:styleId="NormalWeb">
    <w:name w:val="Normal (Web)"/>
    <w:basedOn w:val="Normal"/>
    <w:uiPriority w:val="99"/>
    <w:semiHidden/>
    <w:unhideWhenUsed/>
    <w:rsid w:val="004233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33DB"/>
    <w:rPr>
      <w:b/>
      <w:bCs/>
    </w:rPr>
  </w:style>
  <w:style w:type="character" w:styleId="Hyperlink">
    <w:name w:val="Hyperlink"/>
    <w:basedOn w:val="DefaultParagraphFont"/>
    <w:uiPriority w:val="99"/>
    <w:unhideWhenUsed/>
    <w:rsid w:val="004233DB"/>
    <w:rPr>
      <w:color w:val="0000FF"/>
      <w:u w:val="single"/>
    </w:rPr>
  </w:style>
  <w:style w:type="character" w:styleId="UnresolvedMention">
    <w:name w:val="Unresolved Mention"/>
    <w:basedOn w:val="DefaultParagraphFont"/>
    <w:uiPriority w:val="99"/>
    <w:semiHidden/>
    <w:unhideWhenUsed/>
    <w:rsid w:val="00423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jporeg/True-Position-Calc/tree/mas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dc:creator>
  <cp:keywords/>
  <dc:description/>
  <cp:lastModifiedBy>Joseph O</cp:lastModifiedBy>
  <cp:revision>2</cp:revision>
  <dcterms:created xsi:type="dcterms:W3CDTF">2024-06-09T09:13:00Z</dcterms:created>
  <dcterms:modified xsi:type="dcterms:W3CDTF">2024-06-09T09:13:00Z</dcterms:modified>
</cp:coreProperties>
</file>