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693" w:rsidRPr="00AD7693" w:rsidRDefault="00AD7693" w:rsidP="00AD7693">
      <w:pPr>
        <w:spacing w:before="40" w:after="80" w:line="288" w:lineRule="auto"/>
        <w:outlineLvl w:val="0"/>
        <w:rPr>
          <w:rFonts w:ascii="Open Sans Semibold" w:eastAsia="Times New Roman" w:hAnsi="Open Sans Semibold" w:cs="Open Sans Semibold"/>
          <w:bCs/>
          <w:color w:val="8F0B17"/>
          <w:kern w:val="36"/>
          <w:sz w:val="24"/>
          <w:szCs w:val="24"/>
        </w:rPr>
      </w:pPr>
      <w:r w:rsidRPr="00AD7693">
        <w:rPr>
          <w:rFonts w:ascii="Open Sans Semibold" w:eastAsia="Times New Roman" w:hAnsi="Open Sans Semibold" w:cs="Open Sans Semibold"/>
          <w:bCs/>
          <w:color w:val="8F0B17"/>
          <w:kern w:val="36"/>
          <w:sz w:val="24"/>
          <w:szCs w:val="24"/>
        </w:rPr>
        <w:t>Activate CDE</w:t>
      </w:r>
    </w:p>
    <w:p w:rsidR="00AD7693" w:rsidRPr="00AD7693" w:rsidRDefault="00AD7693" w:rsidP="00AD7693">
      <w:pPr>
        <w:spacing w:before="40" w:after="80" w:line="288" w:lineRule="auto"/>
        <w:rPr>
          <w:rFonts w:eastAsia="Times New Roman"/>
        </w:rPr>
      </w:pPr>
      <w:r w:rsidRPr="00AD7693">
        <w:rPr>
          <w:rFonts w:eastAsia="Times New Roman"/>
        </w:rPr>
        <w:t xml:space="preserve">In Pentaho Enterprise Edition 5.4 and higher, </w:t>
      </w:r>
      <w:proofErr w:type="spellStart"/>
      <w:r w:rsidRPr="00AD7693">
        <w:rPr>
          <w:rFonts w:eastAsia="Times New Roman"/>
        </w:rPr>
        <w:t>CTools</w:t>
      </w:r>
      <w:proofErr w:type="spellEnd"/>
      <w:r w:rsidRPr="00AD7693">
        <w:rPr>
          <w:rFonts w:eastAsia="Times New Roman"/>
        </w:rPr>
        <w:t xml:space="preserve"> is installed for you. Follow the steps below to activate your Community Dashboard Editor (CDE) plugin.</w:t>
      </w:r>
    </w:p>
    <w:p w:rsidR="00AD7693" w:rsidRPr="00AD7693" w:rsidRDefault="00AD7693" w:rsidP="00AD7693">
      <w:pPr>
        <w:spacing w:before="40" w:after="80" w:line="288" w:lineRule="auto"/>
        <w:rPr>
          <w:rFonts w:eastAsia="Times New Roman"/>
        </w:rPr>
      </w:pPr>
      <w:r w:rsidRPr="00AD7693">
        <w:rPr>
          <w:rFonts w:eastAsia="Times New Roman"/>
        </w:rPr>
        <w:t>To activate the CDE plugin, you will need to change the configuration of several .xml files in the Pentaho solutions folder as described below. Verify that you have the appropriate permissions to read, write, and execute commands in the specified directories in the instructions.</w:t>
      </w:r>
    </w:p>
    <w:p w:rsidR="00AD7693" w:rsidRPr="00AD7693" w:rsidRDefault="00AD7693" w:rsidP="00AD7693">
      <w:pPr>
        <w:spacing w:before="40" w:after="80" w:line="288" w:lineRule="auto"/>
        <w:rPr>
          <w:rFonts w:eastAsia="Times New Roman"/>
        </w:rPr>
      </w:pPr>
      <w:r w:rsidRPr="00AD7693">
        <w:rPr>
          <w:rFonts w:eastAsia="Times New Roman"/>
        </w:rPr>
        <w:t xml:space="preserve">These instructions should be executed after the Pentaho Server has been stopped. </w:t>
      </w:r>
    </w:p>
    <w:p w:rsidR="00AD7693" w:rsidRPr="00AD7693" w:rsidRDefault="00AD7693" w:rsidP="00AD7693">
      <w:pPr>
        <w:spacing w:before="40" w:after="80" w:line="288" w:lineRule="auto"/>
        <w:outlineLvl w:val="2"/>
        <w:rPr>
          <w:rFonts w:eastAsia="Times New Roman"/>
          <w:b/>
          <w:bCs/>
        </w:rPr>
      </w:pPr>
    </w:p>
    <w:p w:rsidR="00AD7693" w:rsidRPr="00AD7693" w:rsidRDefault="00AD7693" w:rsidP="00AD7693">
      <w:pPr>
        <w:spacing w:before="40" w:after="80" w:line="288" w:lineRule="auto"/>
        <w:outlineLvl w:val="2"/>
        <w:rPr>
          <w:rFonts w:ascii="Open Sans Semibold" w:eastAsia="Times New Roman" w:hAnsi="Open Sans Semibold" w:cs="Open Sans Semibold"/>
          <w:bCs/>
          <w:color w:val="8F0B17"/>
        </w:rPr>
      </w:pPr>
      <w:r w:rsidRPr="00AD7693">
        <w:rPr>
          <w:rFonts w:ascii="Open Sans Semibold" w:eastAsia="Times New Roman" w:hAnsi="Open Sans Semibold" w:cs="Open Sans Semibold"/>
          <w:bCs/>
          <w:color w:val="8F0B17"/>
        </w:rPr>
        <w:t>Modify the plugin.xml and settings.xml files</w:t>
      </w:r>
    </w:p>
    <w:p w:rsidR="00AD7693" w:rsidRPr="00AD7693" w:rsidRDefault="00AD7693" w:rsidP="00AD7693">
      <w:pPr>
        <w:pStyle w:val="ListParagraph"/>
        <w:numPr>
          <w:ilvl w:val="0"/>
          <w:numId w:val="8"/>
        </w:numPr>
        <w:spacing w:before="40" w:after="80" w:line="288" w:lineRule="auto"/>
        <w:rPr>
          <w:rFonts w:eastAsia="Times New Roman"/>
        </w:rPr>
      </w:pPr>
      <w:r w:rsidRPr="00AD7693">
        <w:rPr>
          <w:rFonts w:eastAsia="Times New Roman"/>
        </w:rPr>
        <w:t>Log on to the machine on which you will host the Pentaho Server.</w:t>
      </w:r>
    </w:p>
    <w:p w:rsidR="00AD7693" w:rsidRPr="00AD7693" w:rsidRDefault="00AD7693" w:rsidP="00AD7693">
      <w:pPr>
        <w:pStyle w:val="ListParagraph"/>
        <w:numPr>
          <w:ilvl w:val="0"/>
          <w:numId w:val="8"/>
        </w:numPr>
        <w:spacing w:before="40" w:after="80" w:line="288" w:lineRule="auto"/>
        <w:rPr>
          <w:rFonts w:eastAsia="Times New Roman"/>
        </w:rPr>
      </w:pPr>
      <w:r w:rsidRPr="00AD7693">
        <w:rPr>
          <w:rFonts w:eastAsia="Times New Roman"/>
        </w:rPr>
        <w:t xml:space="preserve">Locate the </w:t>
      </w:r>
      <w:proofErr w:type="spellStart"/>
      <w:r w:rsidRPr="00AD7693">
        <w:rPr>
          <w:rFonts w:eastAsia="Times New Roman"/>
        </w:rPr>
        <w:t>pentaho</w:t>
      </w:r>
      <w:proofErr w:type="spellEnd"/>
      <w:r w:rsidRPr="00AD7693">
        <w:rPr>
          <w:rFonts w:eastAsia="Times New Roman"/>
        </w:rPr>
        <w:t>-solutions/system/</w:t>
      </w:r>
      <w:proofErr w:type="spellStart"/>
      <w:r w:rsidRPr="00AD7693">
        <w:rPr>
          <w:rFonts w:eastAsia="Times New Roman"/>
        </w:rPr>
        <w:t>pentaho-cdf-dd</w:t>
      </w:r>
      <w:proofErr w:type="spellEnd"/>
      <w:r w:rsidRPr="00AD7693">
        <w:rPr>
          <w:rFonts w:eastAsia="Times New Roman"/>
        </w:rPr>
        <w:t xml:space="preserve"> and open the plugin.xml file in a text editor.</w:t>
      </w:r>
    </w:p>
    <w:p w:rsidR="00AD7693" w:rsidRPr="00AD7693" w:rsidRDefault="00AD7693" w:rsidP="00AD7693">
      <w:pPr>
        <w:pStyle w:val="ListParagraph"/>
        <w:numPr>
          <w:ilvl w:val="0"/>
          <w:numId w:val="8"/>
        </w:numPr>
        <w:spacing w:before="40" w:after="80" w:line="288" w:lineRule="auto"/>
        <w:rPr>
          <w:rFonts w:eastAsia="Times New Roman"/>
        </w:rPr>
      </w:pPr>
      <w:r w:rsidRPr="00AD7693">
        <w:rPr>
          <w:rFonts w:eastAsia="Times New Roman"/>
        </w:rPr>
        <w:t>Locate the following two commented blocks in this file and remove the comment tags from these blocks. </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&lt;operation&gt;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&lt;id&gt;EDIT&lt;/id&gt;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&lt;perspective&gt;</w:t>
      </w:r>
      <w:proofErr w:type="spellStart"/>
      <w:proofErr w:type="gramStart"/>
      <w:r w:rsidRPr="00AD7693">
        <w:rPr>
          <w:rFonts w:ascii="Courier New" w:eastAsia="Times New Roman" w:hAnsi="Courier New" w:cs="Courier New"/>
        </w:rPr>
        <w:t>wcdf.edit</w:t>
      </w:r>
      <w:proofErr w:type="spellEnd"/>
      <w:proofErr w:type="gramEnd"/>
      <w:r w:rsidRPr="00AD7693">
        <w:rPr>
          <w:rFonts w:ascii="Courier New" w:eastAsia="Times New Roman" w:hAnsi="Courier New" w:cs="Courier New"/>
        </w:rPr>
        <w:t>&lt;/perspective&gt;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&lt;/operation&gt;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&lt;overlays&gt;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&lt;overlay id="launch" </w:t>
      </w:r>
      <w:proofErr w:type="spellStart"/>
      <w:r w:rsidRPr="00AD7693">
        <w:rPr>
          <w:rFonts w:ascii="Courier New" w:eastAsia="Times New Roman" w:hAnsi="Courier New" w:cs="Courier New"/>
        </w:rPr>
        <w:t>resourcebundle</w:t>
      </w:r>
      <w:proofErr w:type="spellEnd"/>
      <w:r w:rsidRPr="00AD7693">
        <w:rPr>
          <w:rFonts w:ascii="Courier New" w:eastAsia="Times New Roman" w:hAnsi="Courier New" w:cs="Courier New"/>
        </w:rPr>
        <w:t>="content/</w:t>
      </w:r>
      <w:proofErr w:type="spellStart"/>
      <w:r w:rsidRPr="00AD7693">
        <w:rPr>
          <w:rFonts w:ascii="Courier New" w:eastAsia="Times New Roman" w:hAnsi="Courier New" w:cs="Courier New"/>
        </w:rPr>
        <w:t>pentaho-cdf-dd</w:t>
      </w:r>
      <w:proofErr w:type="spellEnd"/>
      <w:r w:rsidRPr="00AD7693">
        <w:rPr>
          <w:rFonts w:ascii="Courier New" w:eastAsia="Times New Roman" w:hAnsi="Courier New" w:cs="Courier New"/>
        </w:rPr>
        <w:t>/</w:t>
      </w:r>
      <w:proofErr w:type="spellStart"/>
      <w:r w:rsidRPr="00AD7693">
        <w:rPr>
          <w:rFonts w:ascii="Courier New" w:eastAsia="Times New Roman" w:hAnsi="Courier New" w:cs="Courier New"/>
        </w:rPr>
        <w:t>lang</w:t>
      </w:r>
      <w:proofErr w:type="spellEnd"/>
      <w:r w:rsidRPr="00AD7693">
        <w:rPr>
          <w:rFonts w:ascii="Courier New" w:eastAsia="Times New Roman" w:hAnsi="Courier New" w:cs="Courier New"/>
        </w:rPr>
        <w:t>/messages"&gt;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&lt;button id="</w:t>
      </w:r>
      <w:proofErr w:type="spellStart"/>
      <w:r w:rsidRPr="00AD7693">
        <w:rPr>
          <w:rFonts w:ascii="Courier New" w:eastAsia="Times New Roman" w:hAnsi="Courier New" w:cs="Courier New"/>
        </w:rPr>
        <w:t>launch_new_cde</w:t>
      </w:r>
      <w:proofErr w:type="spellEnd"/>
      <w:r w:rsidRPr="00AD7693">
        <w:rPr>
          <w:rFonts w:ascii="Courier New" w:eastAsia="Times New Roman" w:hAnsi="Courier New" w:cs="Courier New"/>
        </w:rPr>
        <w:t>" label="${</w:t>
      </w:r>
      <w:proofErr w:type="spellStart"/>
      <w:r w:rsidRPr="00AD7693">
        <w:rPr>
          <w:rFonts w:ascii="Courier New" w:eastAsia="Times New Roman" w:hAnsi="Courier New" w:cs="Courier New"/>
        </w:rPr>
        <w:t>Launcher.CDE</w:t>
      </w:r>
      <w:proofErr w:type="spellEnd"/>
      <w:r w:rsidRPr="00AD7693">
        <w:rPr>
          <w:rFonts w:ascii="Courier New" w:eastAsia="Times New Roman" w:hAnsi="Courier New" w:cs="Courier New"/>
        </w:rPr>
        <w:t>}" command="</w:t>
      </w:r>
      <w:proofErr w:type="spellStart"/>
      <w:r w:rsidRPr="00AD7693">
        <w:rPr>
          <w:rFonts w:ascii="Courier New" w:eastAsia="Times New Roman" w:hAnsi="Courier New" w:cs="Courier New"/>
        </w:rPr>
        <w:t>Home.openFile</w:t>
      </w:r>
      <w:proofErr w:type="spellEnd"/>
      <w:r w:rsidRPr="00AD7693">
        <w:rPr>
          <w:rFonts w:ascii="Courier New" w:eastAsia="Times New Roman" w:hAnsi="Courier New" w:cs="Courier New"/>
        </w:rPr>
        <w:t>('${</w:t>
      </w:r>
      <w:proofErr w:type="spellStart"/>
      <w:r w:rsidRPr="00AD7693">
        <w:rPr>
          <w:rFonts w:ascii="Courier New" w:eastAsia="Times New Roman" w:hAnsi="Courier New" w:cs="Courier New"/>
        </w:rPr>
        <w:t>Launcher.CDE</w:t>
      </w:r>
      <w:proofErr w:type="spellEnd"/>
      <w:r w:rsidRPr="00AD7693">
        <w:rPr>
          <w:rFonts w:ascii="Courier New" w:eastAsia="Times New Roman" w:hAnsi="Courier New" w:cs="Courier New"/>
        </w:rPr>
        <w:t>}', '${</w:t>
      </w:r>
      <w:proofErr w:type="spellStart"/>
      <w:r w:rsidRPr="00AD7693">
        <w:rPr>
          <w:rFonts w:ascii="Courier New" w:eastAsia="Times New Roman" w:hAnsi="Courier New" w:cs="Courier New"/>
        </w:rPr>
        <w:t>Launcher.CDE_TOOLTIP</w:t>
      </w:r>
      <w:proofErr w:type="spellEnd"/>
      <w:r w:rsidRPr="00AD7693">
        <w:rPr>
          <w:rFonts w:ascii="Courier New" w:eastAsia="Times New Roman" w:hAnsi="Courier New" w:cs="Courier New"/>
        </w:rPr>
        <w:t>}', '</w:t>
      </w:r>
      <w:proofErr w:type="spellStart"/>
      <w:r w:rsidRPr="00AD7693">
        <w:rPr>
          <w:rFonts w:ascii="Courier New" w:eastAsia="Times New Roman" w:hAnsi="Courier New" w:cs="Courier New"/>
        </w:rPr>
        <w:t>api</w:t>
      </w:r>
      <w:proofErr w:type="spellEnd"/>
      <w:r w:rsidRPr="00AD7693">
        <w:rPr>
          <w:rFonts w:ascii="Courier New" w:eastAsia="Times New Roman" w:hAnsi="Courier New" w:cs="Courier New"/>
        </w:rPr>
        <w:t>/repos/</w:t>
      </w:r>
      <w:proofErr w:type="spellStart"/>
      <w:r w:rsidRPr="00AD7693">
        <w:rPr>
          <w:rFonts w:ascii="Courier New" w:eastAsia="Times New Roman" w:hAnsi="Courier New" w:cs="Courier New"/>
        </w:rPr>
        <w:t>wcdf</w:t>
      </w:r>
      <w:proofErr w:type="spellEnd"/>
      <w:r w:rsidRPr="00AD7693">
        <w:rPr>
          <w:rFonts w:ascii="Courier New" w:eastAsia="Times New Roman" w:hAnsi="Courier New" w:cs="Courier New"/>
        </w:rPr>
        <w:t>/new'</w:t>
      </w:r>
      <w:proofErr w:type="gramStart"/>
      <w:r w:rsidRPr="00AD7693">
        <w:rPr>
          <w:rFonts w:ascii="Courier New" w:eastAsia="Times New Roman" w:hAnsi="Courier New" w:cs="Courier New"/>
        </w:rPr>
        <w:t>);$</w:t>
      </w:r>
      <w:proofErr w:type="gramEnd"/>
      <w:r w:rsidRPr="00AD7693">
        <w:rPr>
          <w:rFonts w:ascii="Courier New" w:eastAsia="Times New Roman" w:hAnsi="Courier New" w:cs="Courier New"/>
        </w:rPr>
        <w:t>('#</w:t>
      </w:r>
      <w:proofErr w:type="spellStart"/>
      <w:r w:rsidRPr="00AD7693">
        <w:rPr>
          <w:rFonts w:ascii="Courier New" w:eastAsia="Times New Roman" w:hAnsi="Courier New" w:cs="Courier New"/>
        </w:rPr>
        <w:t>btnCreateNew</w:t>
      </w:r>
      <w:proofErr w:type="spellEnd"/>
      <w:r w:rsidRPr="00AD7693">
        <w:rPr>
          <w:rFonts w:ascii="Courier New" w:eastAsia="Times New Roman" w:hAnsi="Courier New" w:cs="Courier New"/>
        </w:rPr>
        <w:t>').popover('hide');"/&gt;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&lt;/overlay&gt;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&lt;overlay id="</w:t>
      </w:r>
      <w:proofErr w:type="spellStart"/>
      <w:r w:rsidRPr="00AD7693">
        <w:rPr>
          <w:rFonts w:ascii="Courier New" w:eastAsia="Times New Roman" w:hAnsi="Courier New" w:cs="Courier New"/>
        </w:rPr>
        <w:t>startup.cde_dashboard</w:t>
      </w:r>
      <w:proofErr w:type="spellEnd"/>
      <w:proofErr w:type="gramStart"/>
      <w:r w:rsidRPr="00AD7693">
        <w:rPr>
          <w:rFonts w:ascii="Courier New" w:eastAsia="Times New Roman" w:hAnsi="Courier New" w:cs="Courier New"/>
        </w:rPr>
        <w:t xml:space="preserve">"  </w:t>
      </w:r>
      <w:proofErr w:type="spellStart"/>
      <w:r w:rsidRPr="00AD7693">
        <w:rPr>
          <w:rFonts w:ascii="Courier New" w:eastAsia="Times New Roman" w:hAnsi="Courier New" w:cs="Courier New"/>
        </w:rPr>
        <w:t>resourcebundle</w:t>
      </w:r>
      <w:proofErr w:type="spellEnd"/>
      <w:proofErr w:type="gramEnd"/>
      <w:r w:rsidRPr="00AD7693">
        <w:rPr>
          <w:rFonts w:ascii="Courier New" w:eastAsia="Times New Roman" w:hAnsi="Courier New" w:cs="Courier New"/>
        </w:rPr>
        <w:t>="content/</w:t>
      </w:r>
      <w:proofErr w:type="spellStart"/>
      <w:r w:rsidRPr="00AD7693">
        <w:rPr>
          <w:rFonts w:ascii="Courier New" w:eastAsia="Times New Roman" w:hAnsi="Courier New" w:cs="Courier New"/>
        </w:rPr>
        <w:t>pentaho-cdf-dd</w:t>
      </w:r>
      <w:proofErr w:type="spellEnd"/>
      <w:r w:rsidRPr="00AD7693">
        <w:rPr>
          <w:rFonts w:ascii="Courier New" w:eastAsia="Times New Roman" w:hAnsi="Courier New" w:cs="Courier New"/>
        </w:rPr>
        <w:t>/</w:t>
      </w:r>
      <w:proofErr w:type="spellStart"/>
      <w:r w:rsidRPr="00AD7693">
        <w:rPr>
          <w:rFonts w:ascii="Courier New" w:eastAsia="Times New Roman" w:hAnsi="Courier New" w:cs="Courier New"/>
        </w:rPr>
        <w:t>lang</w:t>
      </w:r>
      <w:proofErr w:type="spellEnd"/>
      <w:r w:rsidRPr="00AD7693">
        <w:rPr>
          <w:rFonts w:ascii="Courier New" w:eastAsia="Times New Roman" w:hAnsi="Courier New" w:cs="Courier New"/>
        </w:rPr>
        <w:t>/messages" priority="1"&gt;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w:t>
      </w:r>
      <w:proofErr w:type="spellStart"/>
      <w:r w:rsidRPr="00AD7693">
        <w:rPr>
          <w:rFonts w:ascii="Courier New" w:eastAsia="Times New Roman" w:hAnsi="Courier New" w:cs="Courier New"/>
        </w:rPr>
        <w:t>menubar</w:t>
      </w:r>
      <w:proofErr w:type="spellEnd"/>
      <w:r w:rsidRPr="00AD7693">
        <w:rPr>
          <w:rFonts w:ascii="Courier New" w:eastAsia="Times New Roman" w:hAnsi="Courier New" w:cs="Courier New"/>
        </w:rPr>
        <w:t xml:space="preserve"> id="</w:t>
      </w:r>
      <w:proofErr w:type="spellStart"/>
      <w:r w:rsidRPr="00AD7693">
        <w:rPr>
          <w:rFonts w:ascii="Courier New" w:eastAsia="Times New Roman" w:hAnsi="Courier New" w:cs="Courier New"/>
        </w:rPr>
        <w:t>newmenu</w:t>
      </w:r>
      <w:proofErr w:type="spellEnd"/>
      <w:r w:rsidRPr="00AD7693">
        <w:rPr>
          <w:rFonts w:ascii="Courier New" w:eastAsia="Times New Roman" w:hAnsi="Courier New" w:cs="Courier New"/>
        </w:rPr>
        <w:t>"&gt;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w:t>
      </w:r>
      <w:proofErr w:type="spellStart"/>
      <w:r w:rsidRPr="00AD7693">
        <w:rPr>
          <w:rFonts w:ascii="Courier New" w:eastAsia="Times New Roman" w:hAnsi="Courier New" w:cs="Courier New"/>
        </w:rPr>
        <w:t>menuitem</w:t>
      </w:r>
      <w:proofErr w:type="spellEnd"/>
      <w:r w:rsidRPr="00AD7693">
        <w:rPr>
          <w:rFonts w:ascii="Courier New" w:eastAsia="Times New Roman" w:hAnsi="Courier New" w:cs="Courier New"/>
        </w:rPr>
        <w:t xml:space="preserve"> id="new-</w:t>
      </w:r>
      <w:proofErr w:type="spellStart"/>
      <w:r w:rsidRPr="00AD7693">
        <w:rPr>
          <w:rFonts w:ascii="Courier New" w:eastAsia="Times New Roman" w:hAnsi="Courier New" w:cs="Courier New"/>
        </w:rPr>
        <w:t>cde_dashboard</w:t>
      </w:r>
      <w:proofErr w:type="spellEnd"/>
      <w:r w:rsidRPr="00AD7693">
        <w:rPr>
          <w:rFonts w:ascii="Courier New" w:eastAsia="Times New Roman" w:hAnsi="Courier New" w:cs="Courier New"/>
        </w:rPr>
        <w:t>" label="${</w:t>
      </w:r>
      <w:proofErr w:type="spellStart"/>
      <w:r w:rsidRPr="00AD7693">
        <w:rPr>
          <w:rFonts w:ascii="Courier New" w:eastAsia="Times New Roman" w:hAnsi="Courier New" w:cs="Courier New"/>
        </w:rPr>
        <w:t>Launcher.CDE</w:t>
      </w:r>
      <w:proofErr w:type="spellEnd"/>
      <w:r w:rsidRPr="00AD7693">
        <w:rPr>
          <w:rFonts w:ascii="Courier New" w:eastAsia="Times New Roman" w:hAnsi="Courier New" w:cs="Courier New"/>
        </w:rPr>
        <w:t>}" command="mantleXulHandler.openUrl('${Launcher.CDE}','${Launcher.CDE_TOOLTIP}','api/repos/wcdf/new')" /&gt;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w:t>
      </w:r>
      <w:proofErr w:type="spellStart"/>
      <w:r w:rsidRPr="00AD7693">
        <w:rPr>
          <w:rFonts w:ascii="Courier New" w:eastAsia="Times New Roman" w:hAnsi="Courier New" w:cs="Courier New"/>
        </w:rPr>
        <w:t>menubar</w:t>
      </w:r>
      <w:proofErr w:type="spellEnd"/>
      <w:r w:rsidRPr="00AD7693">
        <w:rPr>
          <w:rFonts w:ascii="Courier New" w:eastAsia="Times New Roman" w:hAnsi="Courier New" w:cs="Courier New"/>
        </w:rPr>
        <w:t>&gt;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 xml:space="preserve">    &lt;/overlay&gt;</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&lt;/overlays&gt;</w:t>
      </w:r>
    </w:p>
    <w:p w:rsidR="00AD7693" w:rsidRPr="00AD7693" w:rsidRDefault="00AD7693" w:rsidP="00AD7693">
      <w:pPr>
        <w:numPr>
          <w:ilvl w:val="0"/>
          <w:numId w:val="4"/>
        </w:numPr>
        <w:spacing w:before="40" w:after="80" w:line="288" w:lineRule="auto"/>
        <w:rPr>
          <w:rFonts w:eastAsia="Times New Roman"/>
        </w:rPr>
      </w:pPr>
      <w:r w:rsidRPr="00AD7693">
        <w:rPr>
          <w:rFonts w:eastAsia="Times New Roman"/>
        </w:rPr>
        <w:t>Save your changes</w:t>
      </w:r>
    </w:p>
    <w:p w:rsidR="00AD7693" w:rsidRPr="00AD7693" w:rsidRDefault="00AD7693" w:rsidP="00AD7693">
      <w:pPr>
        <w:numPr>
          <w:ilvl w:val="0"/>
          <w:numId w:val="4"/>
        </w:numPr>
        <w:spacing w:before="40" w:after="80" w:line="288" w:lineRule="auto"/>
        <w:rPr>
          <w:rFonts w:eastAsia="Times New Roman"/>
        </w:rPr>
      </w:pPr>
      <w:r w:rsidRPr="00AD7693">
        <w:rPr>
          <w:rFonts w:eastAsia="Times New Roman"/>
        </w:rPr>
        <w:lastRenderedPageBreak/>
        <w:t xml:space="preserve">Locate the </w:t>
      </w:r>
      <w:proofErr w:type="spellStart"/>
      <w:r w:rsidRPr="00AD7693">
        <w:rPr>
          <w:rFonts w:ascii="Courier New" w:eastAsia="Times New Roman" w:hAnsi="Courier New" w:cs="Courier New"/>
        </w:rPr>
        <w:t>pentaho</w:t>
      </w:r>
      <w:proofErr w:type="spellEnd"/>
      <w:r w:rsidRPr="00AD7693">
        <w:rPr>
          <w:rFonts w:ascii="Courier New" w:eastAsia="Times New Roman" w:hAnsi="Courier New" w:cs="Courier New"/>
        </w:rPr>
        <w:t>-solutions/system/</w:t>
      </w:r>
      <w:proofErr w:type="spellStart"/>
      <w:r w:rsidRPr="00AD7693">
        <w:rPr>
          <w:rFonts w:ascii="Courier New" w:eastAsia="Times New Roman" w:hAnsi="Courier New" w:cs="Courier New"/>
        </w:rPr>
        <w:t>pentaho-cdf-dd</w:t>
      </w:r>
      <w:proofErr w:type="spellEnd"/>
      <w:r w:rsidRPr="00AD7693">
        <w:rPr>
          <w:rFonts w:eastAsia="Times New Roman"/>
        </w:rPr>
        <w:t xml:space="preserve"> and open the </w:t>
      </w:r>
      <w:r w:rsidRPr="00AD7693">
        <w:rPr>
          <w:rFonts w:ascii="Courier New" w:eastAsia="Times New Roman" w:hAnsi="Courier New" w:cs="Courier New"/>
        </w:rPr>
        <w:t>settings.xml</w:t>
      </w:r>
      <w:r w:rsidRPr="00AD7693">
        <w:rPr>
          <w:rFonts w:eastAsia="Times New Roman"/>
        </w:rPr>
        <w:t xml:space="preserve"> file in a text editor.</w:t>
      </w:r>
    </w:p>
    <w:p w:rsidR="00AD7693" w:rsidRPr="00AD7693" w:rsidRDefault="00AD7693" w:rsidP="00AD7693">
      <w:pPr>
        <w:numPr>
          <w:ilvl w:val="0"/>
          <w:numId w:val="4"/>
        </w:numPr>
        <w:spacing w:before="40" w:after="80" w:line="288" w:lineRule="auto"/>
        <w:rPr>
          <w:rFonts w:eastAsia="Times New Roman"/>
        </w:rPr>
      </w:pPr>
      <w:r w:rsidRPr="00AD7693">
        <w:rPr>
          <w:rFonts w:eastAsia="Times New Roman"/>
        </w:rPr>
        <w:t>Locate the block at end of the file, 'Defining the new-toolbar-button' and remove the comments tags from this block.</w:t>
      </w:r>
    </w:p>
    <w:p w:rsidR="00AD7693" w:rsidRPr="00AD7693" w:rsidRDefault="00AD7693" w:rsidP="00AD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rPr>
      </w:pPr>
      <w:r w:rsidRPr="00AD7693">
        <w:rPr>
          <w:rFonts w:ascii="Courier New" w:eastAsia="Times New Roman" w:hAnsi="Courier New" w:cs="Courier New"/>
        </w:rPr>
        <w:t>&lt;new-toolbar-button&gt;</w:t>
      </w:r>
      <w:proofErr w:type="gramStart"/>
      <w:r w:rsidRPr="00AD7693">
        <w:rPr>
          <w:rFonts w:ascii="Courier New" w:eastAsia="Times New Roman" w:hAnsi="Courier New" w:cs="Courier New"/>
        </w:rPr>
        <w:t>1,New</w:t>
      </w:r>
      <w:proofErr w:type="gramEnd"/>
      <w:r w:rsidRPr="00AD7693">
        <w:rPr>
          <w:rFonts w:ascii="Courier New" w:eastAsia="Times New Roman" w:hAnsi="Courier New" w:cs="Courier New"/>
        </w:rPr>
        <w:t xml:space="preserve"> CDE </w:t>
      </w:r>
      <w:proofErr w:type="spellStart"/>
      <w:r w:rsidRPr="00AD7693">
        <w:rPr>
          <w:rFonts w:ascii="Courier New" w:eastAsia="Times New Roman" w:hAnsi="Courier New" w:cs="Courier New"/>
        </w:rPr>
        <w:t>Dashboard,CDE</w:t>
      </w:r>
      <w:proofErr w:type="spellEnd"/>
      <w:r w:rsidRPr="00AD7693">
        <w:rPr>
          <w:rFonts w:ascii="Courier New" w:eastAsia="Times New Roman" w:hAnsi="Courier New" w:cs="Courier New"/>
        </w:rPr>
        <w:t xml:space="preserve"> </w:t>
      </w:r>
      <w:proofErr w:type="spellStart"/>
      <w:r w:rsidRPr="00AD7693">
        <w:rPr>
          <w:rFonts w:ascii="Courier New" w:eastAsia="Times New Roman" w:hAnsi="Courier New" w:cs="Courier New"/>
        </w:rPr>
        <w:t>Dashboard,api</w:t>
      </w:r>
      <w:proofErr w:type="spellEnd"/>
      <w:r w:rsidRPr="00AD7693">
        <w:rPr>
          <w:rFonts w:ascii="Courier New" w:eastAsia="Times New Roman" w:hAnsi="Courier New" w:cs="Courier New"/>
        </w:rPr>
        <w:t>/repos/</w:t>
      </w:r>
      <w:proofErr w:type="spellStart"/>
      <w:r w:rsidRPr="00AD7693">
        <w:rPr>
          <w:rFonts w:ascii="Courier New" w:eastAsia="Times New Roman" w:hAnsi="Courier New" w:cs="Courier New"/>
        </w:rPr>
        <w:t>wcdf</w:t>
      </w:r>
      <w:proofErr w:type="spellEnd"/>
      <w:r w:rsidRPr="00AD7693">
        <w:rPr>
          <w:rFonts w:ascii="Courier New" w:eastAsia="Times New Roman" w:hAnsi="Courier New" w:cs="Courier New"/>
        </w:rPr>
        <w:t>/new&lt;/new-toolbar-button&gt;</w:t>
      </w:r>
    </w:p>
    <w:p w:rsidR="00AD7693" w:rsidRPr="00AD7693" w:rsidRDefault="00AD7693" w:rsidP="00AD7693">
      <w:pPr>
        <w:numPr>
          <w:ilvl w:val="0"/>
          <w:numId w:val="5"/>
        </w:numPr>
        <w:spacing w:before="40" w:after="80" w:line="288" w:lineRule="auto"/>
        <w:rPr>
          <w:rFonts w:eastAsia="Times New Roman"/>
        </w:rPr>
      </w:pPr>
      <w:r w:rsidRPr="00AD7693">
        <w:rPr>
          <w:rFonts w:eastAsia="Times New Roman"/>
        </w:rPr>
        <w:t>Save your changes.</w:t>
      </w:r>
    </w:p>
    <w:p w:rsidR="00AD7693" w:rsidRPr="00AD7693" w:rsidRDefault="00AD7693" w:rsidP="00AD7693">
      <w:pPr>
        <w:numPr>
          <w:ilvl w:val="0"/>
          <w:numId w:val="5"/>
        </w:numPr>
        <w:spacing w:before="40" w:after="80" w:line="288" w:lineRule="auto"/>
        <w:rPr>
          <w:rFonts w:eastAsia="Times New Roman"/>
        </w:rPr>
      </w:pPr>
      <w:r w:rsidRPr="00AD7693">
        <w:rPr>
          <w:rFonts w:eastAsia="Times New Roman"/>
        </w:rPr>
        <w:t>Restart the Pentaho Server.</w:t>
      </w:r>
    </w:p>
    <w:p w:rsidR="00AD7693" w:rsidRDefault="00AD7693" w:rsidP="00AD7693">
      <w:pPr>
        <w:spacing w:before="40" w:after="80" w:line="288" w:lineRule="auto"/>
        <w:outlineLvl w:val="2"/>
        <w:rPr>
          <w:rFonts w:ascii="Times New Roman" w:eastAsia="Times New Roman" w:hAnsi="Times New Roman" w:cs="Times New Roman"/>
          <w:b/>
          <w:bCs/>
          <w:sz w:val="27"/>
          <w:szCs w:val="27"/>
        </w:rPr>
      </w:pPr>
    </w:p>
    <w:p w:rsidR="00AD7693" w:rsidRPr="00AD7693" w:rsidRDefault="00AD7693" w:rsidP="00AD7693">
      <w:pPr>
        <w:spacing w:before="40" w:after="80" w:line="288" w:lineRule="auto"/>
        <w:outlineLvl w:val="2"/>
        <w:rPr>
          <w:rFonts w:ascii="Open Sans Semibold" w:eastAsia="Times New Roman" w:hAnsi="Open Sans Semibold" w:cs="Open Sans Semibold"/>
          <w:bCs/>
          <w:color w:val="8F0B17"/>
        </w:rPr>
      </w:pPr>
      <w:bookmarkStart w:id="0" w:name="_GoBack"/>
      <w:r w:rsidRPr="00AD7693">
        <w:rPr>
          <w:rFonts w:ascii="Open Sans Semibold" w:eastAsia="Times New Roman" w:hAnsi="Open Sans Semibold" w:cs="Open Sans Semibold"/>
          <w:bCs/>
          <w:color w:val="8F0B17"/>
        </w:rPr>
        <w:t>Verify your Community Dashboard Editor (CDE) Activation</w:t>
      </w:r>
    </w:p>
    <w:bookmarkEnd w:id="0"/>
    <w:p w:rsidR="00AD7693" w:rsidRPr="00AD7693" w:rsidRDefault="00AD7693" w:rsidP="00AD7693">
      <w:pPr>
        <w:spacing w:before="40" w:after="80" w:line="288" w:lineRule="auto"/>
        <w:rPr>
          <w:rFonts w:eastAsia="Times New Roman"/>
        </w:rPr>
      </w:pPr>
      <w:r w:rsidRPr="00AD7693">
        <w:rPr>
          <w:rFonts w:eastAsia="Times New Roman"/>
        </w:rPr>
        <w:t>To verify CDE is activated, do the following.</w:t>
      </w:r>
    </w:p>
    <w:p w:rsidR="00AD7693" w:rsidRPr="00AD7693" w:rsidRDefault="00AD7693" w:rsidP="00AD7693">
      <w:pPr>
        <w:numPr>
          <w:ilvl w:val="0"/>
          <w:numId w:val="6"/>
        </w:numPr>
        <w:spacing w:before="40" w:after="80" w:line="288" w:lineRule="auto"/>
        <w:rPr>
          <w:rFonts w:eastAsia="Times New Roman"/>
        </w:rPr>
      </w:pPr>
      <w:r w:rsidRPr="00AD7693">
        <w:rPr>
          <w:rFonts w:eastAsia="Times New Roman"/>
        </w:rPr>
        <w:t xml:space="preserve">Log on to the </w:t>
      </w:r>
      <w:hyperlink r:id="rId5" w:tgtFrame="_blank" w:tooltip="Quick Tour of the Pentaho User Console" w:history="1">
        <w:r w:rsidRPr="00AD7693">
          <w:rPr>
            <w:rFonts w:eastAsia="Times New Roman"/>
            <w:color w:val="0000FF"/>
            <w:u w:val="single"/>
          </w:rPr>
          <w:t>Pentaho User Console</w:t>
        </w:r>
      </w:hyperlink>
      <w:r w:rsidRPr="00AD7693">
        <w:rPr>
          <w:rFonts w:eastAsia="Times New Roman"/>
        </w:rPr>
        <w:t>.</w:t>
      </w:r>
    </w:p>
    <w:p w:rsidR="00AD7693" w:rsidRPr="00AD7693" w:rsidRDefault="00AD7693" w:rsidP="00AD7693">
      <w:pPr>
        <w:numPr>
          <w:ilvl w:val="0"/>
          <w:numId w:val="6"/>
        </w:numPr>
        <w:spacing w:before="40" w:after="80" w:line="288" w:lineRule="auto"/>
        <w:rPr>
          <w:rFonts w:eastAsia="Times New Roman"/>
        </w:rPr>
      </w:pPr>
      <w:r w:rsidRPr="00AD7693">
        <w:rPr>
          <w:rFonts w:eastAsia="Times New Roman"/>
        </w:rPr>
        <w:t xml:space="preserve">From the Home page, click the </w:t>
      </w:r>
      <w:r w:rsidRPr="00AD7693">
        <w:rPr>
          <w:rFonts w:eastAsia="Times New Roman"/>
          <w:b/>
          <w:bCs/>
        </w:rPr>
        <w:t xml:space="preserve">Create New </w:t>
      </w:r>
      <w:r w:rsidRPr="00AD7693">
        <w:rPr>
          <w:rFonts w:eastAsia="Times New Roman"/>
        </w:rPr>
        <w:t>button.</w:t>
      </w:r>
    </w:p>
    <w:p w:rsidR="00AD7693" w:rsidRPr="00AD7693" w:rsidRDefault="00AD7693" w:rsidP="00AD7693">
      <w:pPr>
        <w:numPr>
          <w:ilvl w:val="0"/>
          <w:numId w:val="6"/>
        </w:numPr>
        <w:spacing w:before="40" w:after="80" w:line="288" w:lineRule="auto"/>
        <w:rPr>
          <w:rFonts w:eastAsia="Times New Roman"/>
        </w:rPr>
      </w:pPr>
      <w:r w:rsidRPr="00AD7693">
        <w:rPr>
          <w:rFonts w:eastAsia="Times New Roman"/>
        </w:rPr>
        <w:t xml:space="preserve">From the menu that displays, select the </w:t>
      </w:r>
      <w:r w:rsidRPr="00AD7693">
        <w:rPr>
          <w:rFonts w:eastAsia="Times New Roman"/>
          <w:b/>
          <w:bCs/>
        </w:rPr>
        <w:t>New CDE Dashboard</w:t>
      </w:r>
      <w:r w:rsidRPr="00AD7693">
        <w:rPr>
          <w:rFonts w:eastAsia="Times New Roman"/>
        </w:rPr>
        <w:t xml:space="preserve"> option. You can now begin creating your first CDE dashboard.</w:t>
      </w:r>
    </w:p>
    <w:p w:rsidR="006205FF" w:rsidRDefault="006205FF"/>
    <w:sectPr w:rsidR="00620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009"/>
    <w:multiLevelType w:val="multilevel"/>
    <w:tmpl w:val="EF0C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202E3"/>
    <w:multiLevelType w:val="multilevel"/>
    <w:tmpl w:val="CEB469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929BE"/>
    <w:multiLevelType w:val="multilevel"/>
    <w:tmpl w:val="2560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57D70"/>
    <w:multiLevelType w:val="hybridMultilevel"/>
    <w:tmpl w:val="2D244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8B21AA"/>
    <w:multiLevelType w:val="multilevel"/>
    <w:tmpl w:val="500A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C4117"/>
    <w:multiLevelType w:val="multilevel"/>
    <w:tmpl w:val="B8DEA2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875DB"/>
    <w:multiLevelType w:val="multilevel"/>
    <w:tmpl w:val="52446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62754"/>
    <w:multiLevelType w:val="hybridMultilevel"/>
    <w:tmpl w:val="EEB2B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93"/>
    <w:rsid w:val="006205FF"/>
    <w:rsid w:val="00AD7693"/>
    <w:rsid w:val="00C8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002"/>
  <w15:chartTrackingRefBased/>
  <w15:docId w15:val="{99C09EA1-D7CD-423E-A9FA-C790046C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080546">
      <w:bodyDiv w:val="1"/>
      <w:marLeft w:val="0"/>
      <w:marRight w:val="0"/>
      <w:marTop w:val="0"/>
      <w:marBottom w:val="0"/>
      <w:divBdr>
        <w:top w:val="none" w:sz="0" w:space="0" w:color="auto"/>
        <w:left w:val="none" w:sz="0" w:space="0" w:color="auto"/>
        <w:bottom w:val="none" w:sz="0" w:space="0" w:color="auto"/>
        <w:right w:val="none" w:sz="0" w:space="0" w:color="auto"/>
      </w:divBdr>
      <w:divsChild>
        <w:div w:id="114521738">
          <w:marLeft w:val="0"/>
          <w:marRight w:val="0"/>
          <w:marTop w:val="0"/>
          <w:marBottom w:val="0"/>
          <w:divBdr>
            <w:top w:val="none" w:sz="0" w:space="0" w:color="auto"/>
            <w:left w:val="none" w:sz="0" w:space="0" w:color="auto"/>
            <w:bottom w:val="none" w:sz="0" w:space="0" w:color="auto"/>
            <w:right w:val="none" w:sz="0" w:space="0" w:color="auto"/>
          </w:divBdr>
          <w:divsChild>
            <w:div w:id="1376201287">
              <w:marLeft w:val="0"/>
              <w:marRight w:val="0"/>
              <w:marTop w:val="0"/>
              <w:marBottom w:val="0"/>
              <w:divBdr>
                <w:top w:val="none" w:sz="0" w:space="0" w:color="auto"/>
                <w:left w:val="none" w:sz="0" w:space="0" w:color="auto"/>
                <w:bottom w:val="none" w:sz="0" w:space="0" w:color="auto"/>
                <w:right w:val="none" w:sz="0" w:space="0" w:color="auto"/>
              </w:divBdr>
            </w:div>
            <w:div w:id="8378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pentaho.com/Documentation/8.0/Setup/Evaluation/Tutorials/0D0/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cp:revision>
  <dcterms:created xsi:type="dcterms:W3CDTF">2018-01-03T03:19:00Z</dcterms:created>
  <dcterms:modified xsi:type="dcterms:W3CDTF">2018-01-03T03:32:00Z</dcterms:modified>
</cp:coreProperties>
</file>