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Copper State Credit Union - Loan Application</w:t>
      </w:r>
    </w:p>
    <w:p>
      <w:r>
        <w:t xml:space="preserve"/>
      </w:r>
    </w:p>
    <w:p>
      <w:r>
        <w:t xml:space="preserve">Application ID: LN-APP-2022-0881</w:t>
      </w:r>
    </w:p>
    <w:p>
      <w:r>
        <w:t xml:space="preserve">Date: 2022-09-28</w:t>
      </w:r>
    </w:p>
    <w:p>
      <w:r>
        <w:t xml:space="preserve">Member: Monica Steele (CSCU-100508)</w:t>
      </w:r>
    </w:p>
    <w:p>
      <w:r>
        <w:t xml:space="preserve">Product: Home Equity Line of Credit</w:t>
      </w:r>
    </w:p>
    <w:p>
      <w:r>
        <w:t xml:space="preserve">Amount requested: $75,000.00</w:t>
      </w:r>
    </w:p>
    <w:p>
      <w:r>
        <w:t xml:space="preserve">Collateral: 6040 N 7th Ave, Phoenix AZ (2nd lien)</w:t>
      </w:r>
    </w:p>
    <w:p>
      <w:r>
        <w:t xml:space="preserve">Appraised value: $512,000</w:t>
      </w:r>
    </w:p>
    <w:p>
      <w:r>
        <w:t xml:space="preserve">First mortgage balance: $291,400</w:t>
      </w:r>
    </w:p>
    <w:p>
      <w:r>
        <w:t xml:space="preserve">Decision: APPROVED 2022-10-20 at 8.50% APR - booked as LN-091005</w:t>
      </w:r>
    </w:p>
    <w:p>
      <w:r>
        <w:t xml:space="preserve"/>
      </w:r>
    </w:p>
    <w:p>
      <w:r>
        <w:t xml:space="preserve">I certify the information above is true and complete. I authorize CSCU to obtain credit reports in connection with this application.</w:t>
      </w:r>
    </w:p>
    <w:p>
      <w:r>
        <w:t xml:space="preserve"/>
      </w:r>
    </w:p>
    <w:p>
      <w:r>
        <w:t xml:space="preserve">All Copper State Credit Union data is fictional and generated for training.</w:t>
      </w:r>
    </w:p>
  </w:body>
</w:document>
</file>