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Lakeshore Health Partners - Pediatric Intake</w:t>
      </w:r>
    </w:p>
    <w:p>
      <w:r>
        <w:t xml:space="preserve">Clinic: St. Paul Como    Date: 2026-06-02</w:t>
      </w:r>
    </w:p>
    <w:p>
      <w:r>
        <w:t xml:space="preserve"/>
      </w:r>
    </w:p>
    <w:p>
      <w:r>
        <w:t xml:space="preserve">Patient: Theo Lindgren    MRN: LHP-300112    DOB: 2018-02-14</w:t>
      </w:r>
    </w:p>
    <w:p>
      <w:r>
        <w:t xml:space="preserve">Parent/guardian: June Lindgren    Phone: 651-555-2112</w:t>
      </w:r>
    </w:p>
    <w:p>
      <w:r>
        <w:t xml:space="preserve">Address: 77 Wheelock Pkwy, St. Paul, MN 55117</w:t>
      </w:r>
    </w:p>
    <w:p>
      <w:r>
        <w:t xml:space="preserve">Provider: Dr. Peter Vang (Pediatrics)</w:t>
      </w:r>
    </w:p>
    <w:p>
      <w:r>
        <w:t xml:space="preserve"/>
      </w:r>
    </w:p>
    <w:p>
      <w:r>
        <w:t xml:space="preserve">Visit: well-child check, age 8 (encounter 90008).</w:t>
      </w:r>
    </w:p>
    <w:p>
      <w:r>
        <w:t xml:space="preserve">Immunizations: up to date per MIIC registry check.</w:t>
      </w:r>
    </w:p>
    <w:p>
      <w:r>
        <w:t xml:space="preserve">School/activity forms requested: YES - vision screen result attached.</w:t>
      </w:r>
    </w:p>
    <w:p>
      <w:r>
        <w:t xml:space="preserve"/>
      </w:r>
    </w:p>
    <w:p>
      <w:r>
        <w:t xml:space="preserve">Coverage: MN Medical Assistance.    NPP received: YES</w:t>
      </w:r>
    </w:p>
    <w:p>
      <w:r>
        <w:t xml:space="preserve"/>
      </w:r>
    </w:p>
    <w:p>
      <w:r>
        <w:t xml:space="preserve">All Lakeshore Health Partners data is fictional and generated for training.</w:t>
      </w:r>
    </w:p>
  </w:body>
</w:document>
</file>