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Copper State Credit Union - Loan Application</w:t>
      </w:r>
    </w:p>
    <w:p>
      <w:r>
        <w:t xml:space="preserve"/>
      </w:r>
    </w:p>
    <w:p>
      <w:r>
        <w:t xml:space="preserve">Application ID: LN-APP-2024-0512</w:t>
      </w:r>
    </w:p>
    <w:p>
      <w:r>
        <w:t xml:space="preserve">Date: 2024-08-30</w:t>
      </w:r>
    </w:p>
    <w:p>
      <w:r>
        <w:t xml:space="preserve">Member: Nathan Brooks (CSCU-100505)</w:t>
      </w:r>
    </w:p>
    <w:p>
      <w:r>
        <w:t xml:space="preserve">Product: Personal Loan - 48 months</w:t>
      </w:r>
    </w:p>
    <w:p>
      <w:r>
        <w:t xml:space="preserve">Amount requested: $12,000.00</w:t>
      </w:r>
    </w:p>
    <w:p>
      <w:r>
        <w:t xml:space="preserve">Purpose: Debt consolidation</w:t>
      </w:r>
    </w:p>
    <w:p>
      <w:r>
        <w:t xml:space="preserve">Annual income (stated): $54,500</w:t>
      </w:r>
    </w:p>
    <w:p>
      <w:r>
        <w:t xml:space="preserve">Employment: Pima County - 4 years</w:t>
      </w:r>
    </w:p>
    <w:p>
      <w:r>
        <w:t xml:space="preserve">Decision: APPROVED 2024-09-12 at 11.25% APR - booked as LN-091003</w:t>
      </w:r>
    </w:p>
    <w:p>
      <w:r>
        <w:t xml:space="preserve"/>
      </w:r>
    </w:p>
    <w:p>
      <w:r>
        <w:t xml:space="preserve">I certify the information above is true and complete. I authorize CSCU to obtain credit reports in connection with this application.</w:t>
      </w:r>
    </w:p>
    <w:p>
      <w:r>
        <w:t xml:space="preserve"/>
      </w:r>
    </w:p>
    <w:p>
      <w:r>
        <w:t xml:space="preserve">All Copper State Credit Union data is fictional and generated for training.</w:t>
      </w:r>
    </w:p>
  </w:body>
</w:document>
</file>