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The standard topology — where everything runs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runs there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One-command install/update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Windows host</w:t>
            </w:r>
            <w:r>
              <w:t xml:space="preserve"> (bare metal)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both apps — the Glossary Generator (:5000, Ollama here) and this app (:5001) — plus the vertical's courseware and domain pack, installed to </w:t>
            </w:r>
            <w:r>
              <w:rPr>
                <w:b/>
                <w:bCs/>
              </w:rPr>
              <w:t xml:space="preserve">`C:\PDC-Demo`</w:t>
            </w:r>
            <w:r>
              <w:t xml:space="preserve"> (kept separate from dev checkouts)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iex "&amp; { $(irm https://raw.githubusercontent.com/jporeilly/PDC-Scenarios/main/install-pdc-demo.ps1) } CSCU"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Ubuntu VM</w:t>
            </w:r>
            <w:r>
              <w:t xml:space="preserve"> (192.168.1.200)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PDC 11.0.0 itself + the demo lab (Postgres 5433, MinIO)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`curl -fsSL https://raw.githubusercontent.com/jporeilly/PDC-Scenarios/main/install-pdc-demo.sh \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bash -s -- CSCU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 then </w:t>
            </w:r>
            <w:r>
              <w:t xml:space="preserve">cd ~/PDC-Demo/PDC-Scenarios &amp;&amp; make scenario ID=CSCU`</w:t>
            </w:r>
          </w:p>
        </w:tc>
      </w:tr>
    </w:tbl>
    <w:p>
      <w:pPr>
        <w:spacing w:after="120"/>
      </w:pP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152230"/>
            <wp:docPr id="200" name="install-topology-previ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nstall-topology-preview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Both bootstraps live in the PDC-Scenarios repo, remember the selected vertical, and are safe to re-run (that </w:t>
      </w:r>
      <w:r>
        <w:rPr>
          <w:i/>
          <w:iCs/>
        </w:rPr>
        <w:t xml:space="preserve">is</w:t>
      </w:r>
      <w:r>
        <w:t xml:space="preserve"> the update path). The workflow after install: register the sources in PDC (the Glossary app's bulk loader, </w:t>
      </w:r>
      <w:r>
        <w:rPr>
          <w:rFonts w:ascii="Consolas" w:hAnsi="Consolas"/>
          <w:color w:val="0A5560"/>
          <w:sz w:val="20"/>
          <w:szCs w:val="20"/>
        </w:rPr>
        <w:t xml:space="preserve">datasources.csv</w:t>
      </w:r>
      <w:r>
        <w:t xml:space="preserve">), scan → review → govern → Generate in the Glossary app (writes the Registry), then this app authors the Data Identification methods from it — the CSCU workshop walks every step with checkpoints.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82088"/>
            <wp:docPr id="201" name="install-workflow-previ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install-workflow-preview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</w:rPr>
        <w:t xml:space="preserve">Gray = one-time lab install &amp;middot; blue = Glossary Generator &amp;middot; amber = this app &amp;middot; outlined = steps performed in PDC. The CSCU workshop walks every step with checkpoints.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t xml:space="preserve">The script produces a </w:t>
      </w:r>
      <w:r>
        <w:rPr>
          <w:b/>
          <w:bCs/>
        </w:rPr>
        <w:t xml:space="preserve">flat layout</w:t>
      </w:r>
      <w:r>
        <w:t xml:space="preserve">: the clone itself is hidden (</w:t>
      </w:r>
      <w:r>
        <w:rPr>
          <w:rFonts w:ascii="Consolas" w:hAnsi="Consolas"/>
          <w:color w:val="0A5560"/>
          <w:sz w:val="20"/>
          <w:szCs w:val="20"/>
        </w:rPr>
        <w:t xml:space="preserve">.pdc-policy-generator/</w:t>
      </w:r>
      <w:r>
        <w:t xml:space="preserve">), and the top level gets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(a link into it, beside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), </w:t>
      </w:r>
      <w:r>
        <w:rPr>
          <w:rFonts w:ascii="Consolas" w:hAnsi="Consolas"/>
          <w:color w:val="0A5560"/>
          <w:sz w:val="20"/>
          <w:szCs w:val="20"/>
        </w:rPr>
        <w:t xml:space="preserve">courseware/</w:t>
      </w:r>
      <w:r>
        <w:t xml:space="preserve"> (a link into PDC-Scenarios) and </w:t>
      </w:r>
      <w:r>
        <w:rPr>
          <w:rFonts w:ascii="Consolas" w:hAnsi="Consolas"/>
          <w:color w:val="0A5560"/>
          <w:sz w:val="20"/>
          <w:szCs w:val="20"/>
        </w:rPr>
        <w:t xml:space="preserve">README-Policy.md</w:t>
      </w:r>
      <w:r>
        <w:t xml:space="preserve"> (this repo's README, kept separate from the Glossary one). An older </w:t>
      </w:r>
      <w:r>
        <w:rPr>
          <w:rFonts w:ascii="Consolas" w:hAnsi="Consolas"/>
          <w:color w:val="0A5560"/>
          <w:sz w:val="20"/>
          <w:szCs w:val="20"/>
        </w:rPr>
        <w:t xml:space="preserve">PDC-Policy-Generator/</w:t>
      </w:r>
      <w:r>
        <w:t xml:space="preserve"> layout is migrated in place on the next run. Updating is </w:t>
      </w:r>
      <w:r>
        <w:rPr>
          <w:rFonts w:ascii="Consolas" w:hAnsi="Consolas"/>
          <w:color w:val="0A5560"/>
          <w:sz w:val="20"/>
          <w:szCs w:val="20"/>
        </w:rPr>
        <w:t xml:space="preserve">git -C ~/PDC-Demo/.pdc-policy-generator pull</w:t>
      </w:r>
      <w:r>
        <w:t xml:space="preserve"> — or just re-run the script.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--filter=blob:none --sparse https://github.com/jporeilly/PDC-Policy-Generator.git .pdc-policy-generator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-C .pdc-policy-generator sparse-checkout set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ln -s .pdc-policy-generator/policy_generator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printf '%s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' '.pdc-policy-generator/' 'policy_generator' &gt;&gt; .git/info/exclude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200" Type="http://schemas.openxmlformats.org/officeDocument/2006/relationships/image" Target="media/install-topology-preview.png"/><Relationship Id="rId201" Type="http://schemas.openxmlformats.org/officeDocument/2006/relationships/image" Target="media/install-workflow-previe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