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/>
      </w:pPr>
      <w:r>
        <w:rPr>
          <w:b/>
          <w:bCs/>
          <w:color w:val="1C7293"/>
          <w:spacing w:val="30"/>
        </w:rPr>
        <w:t xml:space="preserve">PENTAHO DATA CATALOG 11.0.0  ·  TECHNICAL TRACK</w:t>
      </w:r>
    </w:p>
    <w:p>
      <w:pPr>
        <w:spacing w:before="80"/>
      </w:pPr>
      <w:r>
        <w:rPr>
          <w:b/>
          <w:bCs/>
          <w:color w:val="5B7886"/>
          <w:spacing w:val="30"/>
        </w:rPr>
        <w:t xml:space="preserve">PDC PROCESS  ·  POLICY GENERATOR</w:t>
      </w:r>
    </w:p>
    <w:p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 xml:space="preserve">APP WORKSHOP</w:t>
      </w:r>
    </w:p>
    <w:p>
      <w:pPr>
        <w:spacing w:before="320"/>
      </w:pPr>
      <w:r>
        <w:rPr>
          <w:rFonts w:ascii="Cambria" w:eastAsia="Cambria" w:hAnsi="Cambria" w:cs="Cambria"/>
          <w:b/>
          <w:bCs/>
          <w:color w:val="14333F"/>
          <w:sz w:val="56"/>
          <w:szCs w:val="56"/>
        </w:rPr>
        <w:t xml:space="preserve">Author Data Identification with the Policy Generator</w:t>
      </w:r>
    </w:p>
    <w:p>
      <w:pPr>
        <w:spacing w:before="200"/>
      </w:pPr>
      <w:r>
        <w:rPr>
          <w:color w:val="065A82"/>
          <w:sz w:val="28"/>
          <w:szCs w:val="28"/>
        </w:rPr>
        <w:t xml:space="preserve">Turn the Registry's detection seeds into import-ready PDC patterns and dictionaries — governed tags, governed terms, no drift.</w:t>
      </w:r>
    </w:p>
    <w:p>
      <w:pPr>
        <w:pBdr>
          <w:top w:val="single" w:sz="6" w:space="8" w:color="1C7293"/>
        </w:pBdr>
        <w:spacing w:before="500"/>
      </w:pPr>
    </w:p>
    <w:p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 xml:space="preserve">Data Steward / Data Developer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 xml:space="preserve">45–60 minutes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 xml:space="preserve">Copper State Credit Union (cscu_core + cscu-documents)</w:t>
      </w:r>
    </w:p>
    <w:p>
      <w:pPr>
        <w:spacing w:after="120"/>
      </w:pPr>
      <w:r>
        <w:rPr>
          <w:b/>
          <w:bCs/>
        </w:rPr>
        <w:t xml:space="preserve">Prerequisites:</w:t>
      </w:r>
      <w:r>
        <w:t xml:space="preserve"> the Glossary Generator workshop completed on CSCU — the glossary reviewed and imported into PDC, and the app's Generate step has written the </w:t>
      </w:r>
      <w:r>
        <w:rPr>
          <w:b/>
          <w:bCs/>
        </w:rPr>
        <w:t xml:space="preserve">Classification Registry</w:t>
      </w:r>
      <w:r>
        <w:t xml:space="preserve"> (</w:t>
      </w:r>
      <w:r>
        <w:rPr>
          <w:rFonts w:ascii="Consolas" w:hAnsi="Consolas"/>
          <w:color w:val="0A5560"/>
          <w:sz w:val="20"/>
          <w:szCs w:val="20"/>
        </w:rPr>
        <w:t xml:space="preserve">glossary_generator/registries/registry.&lt;glossary-uuid&gt;.json</w:t>
      </w:r>
      <w:r>
        <w:t xml:space="preserve">). Python 3.10+ on the host. PDC reachable over HTTPS with a user allowed to import under </w:t>
      </w:r>
      <w:r>
        <w:rPr>
          <w:b/>
          <w:bCs/>
        </w:rPr>
        <w:t xml:space="preserve">Management → Data Identification</w:t>
      </w:r>
      <w:r>
        <w:t xml:space="preserve">.</w:t>
      </w:r>
    </w:p>
    <w:p>
      <w:pPr>
        <w:pStyle w:val="Heading1"/>
      </w:pPr>
      <w:r>
        <w:t xml:space="preserve">1. The scenario</w:t>
      </w:r>
    </w:p>
    <w:p>
      <w:pPr>
        <w:spacing w:after="120"/>
      </w:pPr>
      <w:r>
        <w:rPr>
          <w:b/>
          <w:bCs/>
        </w:rPr>
        <w:t xml:space="preserve">Copper State Credit Union</w:t>
      </w:r>
      <w:r>
        <w:t xml:space="preserve">'s governed glossary now exists in PDC — but the catalog still has to </w:t>
      </w:r>
      <w:r>
        <w:rPr>
          <w:i/>
          <w:iCs/>
        </w:rPr>
        <w:t xml:space="preserve">recognize</w:t>
      </w:r>
      <w:r>
        <w:t xml:space="preserve"> CSCU's data on its own. New tables arrive, documents land in the bucket, and every scan asks the same question: which columns hold member numbers, routing numbers, risk ratings, SAR statuses?</w:t>
      </w:r>
    </w:p>
    <w:p>
      <w:pPr>
        <w:spacing w:after="120"/>
      </w:pPr>
      <w:r>
        <w:t xml:space="preserve">Data Identification answers it with </w:t>
      </w:r>
      <w:r>
        <w:rPr>
          <w:b/>
          <w:bCs/>
        </w:rPr>
        <w:t xml:space="preserve">methods</w:t>
      </w:r>
      <w:r>
        <w:t xml:space="preserve"> — Data Patterns and Dictionaries that classify, tag and bind columns to business terms. Workshop 5 and Technical Track Module 03 taught you to author them </w:t>
      </w:r>
      <w:r>
        <w:rPr>
          <w:b/>
          <w:bCs/>
        </w:rPr>
        <w:t xml:space="preserve">by hand</w:t>
      </w:r>
      <w:r>
        <w:t xml:space="preserve">. This workshop authors the same methods </w:t>
      </w:r>
      <w:r>
        <w:rPr>
          <w:b/>
          <w:bCs/>
        </w:rPr>
        <w:t xml:space="preserve">from evidence</w:t>
      </w:r>
      <w:r>
        <w:t xml:space="preserve">: the Registry the Glossary Generator exported carries, for every governed concept, the </w:t>
      </w:r>
      <w:r>
        <w:rPr>
          <w:b/>
          <w:bCs/>
        </w:rPr>
        <w:t xml:space="preserve">detection seeds</w:t>
      </w:r>
      <w:r>
        <w:t xml:space="preserve"> its scan induced from profiled data — value-format regexes like </w:t>
      </w:r>
      <w:r>
        <w:rPr>
          <w:rFonts w:ascii="Consolas" w:hAnsi="Consolas"/>
          <w:color w:val="0A5560"/>
          <w:sz w:val="20"/>
          <w:szCs w:val="20"/>
        </w:rPr>
        <w:t xml:space="preserve">^CSCU-\d{6}$</w:t>
      </w:r>
      <w:r>
        <w:t xml:space="preserve"> and reference-value lists (risk ratings, SAR statuses, account types). The Policy Generator turns those seeds into import-ready methods that stamp </w:t>
      </w:r>
      <w:r>
        <w:rPr>
          <w:b/>
          <w:bCs/>
        </w:rPr>
        <w:t xml:space="preserve">only governed tags</w:t>
      </w:r>
      <w:r>
        <w:t xml:space="preserve"> and bind </w:t>
      </w:r>
      <w:r>
        <w:rPr>
          <w:b/>
          <w:bCs/>
        </w:rPr>
        <w:t xml:space="preserve">only governed terms</w:t>
      </w:r>
      <w:r>
        <w:t xml:space="preserve">.</w:t>
      </w:r>
    </w:p>
    <w:p>
      <w:pPr>
        <w:spacing w:after="120"/>
      </w:pPr>
      <w:r>
        <w:t xml:space="preserve">Because both apps read the same Registry row, the term a method binds, the tags it stamps, and the sensitivity can never quietly diverge — that is the contract.</w:t>
      </w:r>
    </w:p>
    <w:p>
      <w:pPr>
        <w:pStyle w:val="Heading1"/>
      </w:pPr>
      <w:r>
        <w:t xml:space="preserve">2. What you will build</w:t>
      </w:r>
    </w:p>
    <w:p>
      <w:pPr>
        <w:spacing w:after="120"/>
      </w:pPr>
      <w:r>
        <w:t xml:space="preserve">An import-ready </w:t>
      </w:r>
      <w:r>
        <w:rPr>
          <w:b/>
          <w:bCs/>
        </w:rPr>
        <w:t xml:space="preserve">Data Identification method set</w:t>
      </w:r>
      <w:r>
        <w:t xml:space="preserve"> for CSCU — one Data Pattern (</w:t>
      </w:r>
      <w:r>
        <w:rPr>
          <w:rFonts w:ascii="Consolas" w:hAnsi="Consolas"/>
          <w:color w:val="0A5560"/>
          <w:sz w:val="20"/>
          <w:szCs w:val="20"/>
        </w:rPr>
        <w:t xml:space="preserve">patternsRules</w:t>
      </w:r>
      <w:r>
        <w:t xml:space="preserve"> JSON) per regex seed, one Dictionary (</w:t>
      </w:r>
      <w:r>
        <w:rPr>
          <w:rFonts w:ascii="Consolas" w:hAnsi="Consolas"/>
          <w:color w:val="0A5560"/>
          <w:sz w:val="20"/>
          <w:szCs w:val="20"/>
        </w:rPr>
        <w:t xml:space="preserve">dictionariesRules</w:t>
      </w:r>
      <w:r>
        <w:t xml:space="preserve"> JSON + values CSV) per reference-list seed, each assigning the Registry's governed tags (</w:t>
      </w:r>
      <w:r>
        <w:rPr>
          <w:rFonts w:ascii="Consolas" w:hAnsi="Consolas"/>
          <w:color w:val="0A5560"/>
          <w:sz w:val="20"/>
          <w:szCs w:val="20"/>
        </w:rPr>
        <w:t xml:space="preserve">pci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aml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lending</w:t>
      </w:r>
      <w:r>
        <w:t xml:space="preserve">, … always lower-case) and its business term — plus an </w:t>
      </w:r>
      <w:r>
        <w:rPr>
          <w:rFonts w:ascii="Consolas" w:hAnsi="Consolas"/>
          <w:color w:val="0A5560"/>
          <w:sz w:val="20"/>
          <w:szCs w:val="20"/>
        </w:rPr>
        <w:t xml:space="preserve">INDEX.csv</w:t>
      </w:r>
      <w:r>
        <w:t xml:space="preserve"> manifest. Then you import the set into PDC, run Data Identification, and verify the catalog now tags CSCU's data with the governed vocabulary.</w:t>
      </w:r>
    </w:p>
    <w:p>
      <w:pPr>
        <w:pStyle w:val="Heading1"/>
      </w:pPr>
      <w:r>
        <w:t xml:space="preserve">3. Lab flow</w:t>
      </w:r>
    </w:p>
    <w:p>
      <w:pPr>
        <w:pStyle w:val="Heading2"/>
      </w:pPr>
      <w:r>
        <w:t xml:space="preserve">Step 1 — Fetch the Registry</w:t>
      </w:r>
    </w:p>
    <w:p>
      <w:pPr>
        <w:spacing w:after="120"/>
      </w:pPr>
      <w:r>
        <w:t xml:space="preserve">The Glossary Generator wrote the Registry at Generate time, one file per glossary, regenerated on every export: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# on the host that ran the Glossary Generator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ls ../PDC-Glossary/glossary_generator/registries/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#   registry.&lt;glossary-uuid&gt;.json</w:t>
      </w:r>
    </w:p>
    <w:p>
      <w:pPr>
        <w:spacing w:after="120"/>
      </w:pPr>
      <w:r>
        <w:t xml:space="preserve">Copy it somewhere handy (or reference it in place). If you re-reviewed the glossary since, re-Generate first — export time is the latest reviewed state.</w:t>
      </w:r>
    </w:p>
    <w:p>
      <w:pPr>
        <w:pStyle w:val="Heading2"/>
      </w:pPr>
      <w:r>
        <w:t xml:space="preserve">Step 2 — Read the contract with </w:t>
      </w:r>
      <w:r>
        <w:rPr>
          <w:rFonts w:ascii="Consolas" w:hAnsi="Consolas"/>
          <w:color w:val="0A5560"/>
          <w:sz w:val="20"/>
          <w:szCs w:val="20"/>
        </w:rPr>
        <w:t xml:space="preserve">info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python -m policy_generator info path/to/registry.&lt;uuid&gt;.json</w:t>
      </w:r>
    </w:p>
    <w:p>
      <w:pPr>
        <w:spacing w:after="120"/>
      </w:pPr>
      <w:r>
        <w:t xml:space="preserve">(When this repo is cloned into the same folder as </w:t>
      </w:r>
      <w:r>
        <w:rPr>
          <w:rFonts w:ascii="Consolas" w:hAnsi="Consolas"/>
          <w:color w:val="0A5560"/>
          <w:sz w:val="20"/>
          <w:szCs w:val="20"/>
        </w:rPr>
        <w:t xml:space="preserve">glossary_generator/</w:t>
      </w:r>
      <w:r>
        <w:t xml:space="preserve"> — the lab VM's </w:t>
      </w:r>
      <w:r>
        <w:rPr>
          <w:rFonts w:ascii="Consolas" w:hAnsi="Consolas"/>
          <w:color w:val="0A5560"/>
          <w:sz w:val="20"/>
          <w:szCs w:val="20"/>
        </w:rPr>
        <w:t xml:space="preserve">~/PDC-Demo</w:t>
      </w:r>
      <w:r>
        <w:t xml:space="preserve"> layout — you can omit the path: the newest Registry is auto-discovered, in the CLI and on the web UI's Load card.)</w:t>
      </w:r>
    </w:p>
    <w:p>
      <w:pPr>
        <w:spacing w:after="120"/>
      </w:pPr>
      <w:r>
        <w:rPr>
          <w:rFonts w:ascii="Consolas" w:hAnsi="Consolas"/>
          <w:color w:val="0A5560"/>
          <w:sz w:val="20"/>
          <w:szCs w:val="20"/>
        </w:rPr>
        <w:t xml:space="preserve">info</w:t>
      </w:r>
      <w:r>
        <w:t xml:space="preserve"> prints what the Registry carries before you author anything: the glossary name and id, concept count, how many concepts carry detection seeds, how many have </w:t>
      </w:r>
      <w:r>
        <w:rPr>
          <w:b/>
          <w:bCs/>
        </w:rPr>
        <w:t xml:space="preserve">resolved term ids</w:t>
      </w:r>
      <w:r>
        <w:t xml:space="preserve">, and the governed-tag count.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`info` output for the CSCU registry — concepts, seeds, resolved term ids, governed tags</w:t>
      </w:r>
    </w:p>
    <w:p>
      <w:pPr>
        <w:spacing w:after="120"/>
      </w:pPr>
      <w:r>
        <w:t xml:space="preserve">Two readings matter: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`resolved term ids: 0`</w:t>
      </w:r>
      <w:r>
        <w:t xml:space="preserve"> means the Glossary app's </w:t>
      </w:r>
      <w:r>
        <w:rPr>
          <w:b/>
          <w:bCs/>
        </w:rPr>
        <w:t xml:space="preserve">Resolve term ids</w:t>
      </w:r>
      <w:r>
        <w:t xml:space="preserve"> step hasn't been run since import (or the Registry wasn't re-exported after it). Authoring still works — rules bind the business term </w:t>
      </w:r>
      <w:r>
        <w:rPr>
          <w:b/>
          <w:bCs/>
        </w:rPr>
        <w:t xml:space="preserve">by name</w:t>
      </w:r>
      <w:r>
        <w:t xml:space="preserve"> until ids are resolved — but run Resolve and re-export for id-solid bindings.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off-vocabulary tags: 0</w:t>
      </w:r>
      <w:r>
        <w:t xml:space="preserve"> is the healthy state. Anything else is drift out of the Glossary app — fix it there; the author stage refuses off-vocabulary tags rather than letting them into PDC.</w:t>
      </w:r>
    </w:p>
    <w:p>
      <w:pPr>
        <w:pStyle w:val="Heading2"/>
      </w:pPr>
      <w:r>
        <w:t xml:space="preserve">Step 3 — Author the method set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python -m policy_generator author path/to/registry.&lt;uuid&gt;.json -o out/ --prefix CSCU</w:t>
      </w:r>
    </w:p>
    <w:p>
      <w:pPr>
        <w:spacing w:after="120"/>
      </w:pPr>
      <w:r>
        <w:t xml:space="preserve">The output mirrors what PDC's import expects: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out/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  Patterns/          one cscu_&lt;term&gt;.json per regex seed             (patternsRules)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  Dictionaries/      one cscu_&lt;term&gt;_rule.json + cscu_&lt;term&gt;.csv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                     per reference-list seed                         (dictionariesRules)</w:t>
      </w:r>
    </w:p>
    <w:p>
      <w:pPr>
        <w:pBdr>
          <w:left w:val="single" w:sz="12" w:space="8" w:color="1C7293"/>
        </w:pBdr>
        <w:shd w:val="clear" w:color="auto" w:fill="F4F7F9"/>
        <w:spacing w:before="0" w:after="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  INDEX.csv          kind, rule name, file, term, term_id</w:t>
      </w:r>
    </w:p>
    <w:p>
      <w:pPr>
        <w:pBdr>
          <w:left w:val="single" w:sz="12" w:space="8" w:color="1C7293"/>
        </w:pBdr>
        <w:shd w:val="clear" w:color="auto" w:fill="F4F7F9"/>
        <w:spacing w:before="0" w:after="120"/>
        <w:ind w:left="240"/>
      </w:pPr>
      <w:r>
        <w:rPr>
          <w:rFonts w:ascii="Consolas" w:hAnsi="Consolas"/>
          <w:sz w:val="19"/>
          <w:szCs w:val="19"/>
          <w:color w:val="0A3D52"/>
        </w:rPr>
        <w:t xml:space="preserve">  README.txt         import pointers</w:t>
      </w:r>
    </w:p>
    <w:p>
      <w:pPr>
        <w:spacing w:after="120"/>
      </w:pPr>
      <w:r>
        <w:t xml:space="preserve">Concepts without seeds are listed as </w:t>
      </w:r>
      <w:r>
        <w:rPr>
          <w:b/>
          <w:bCs/>
        </w:rPr>
        <w:t xml:space="preserve">skipped</w:t>
      </w:r>
      <w:r>
        <w:t xml:space="preserve">, with the reason — a concept detected only by name/context has no evidence to author from, and guessing is exactly what this pipeline exists to avoid.</w:t>
      </w:r>
    </w:p>
    <w:p>
      <w:pPr>
        <w:spacing w:after="120"/>
      </w:pPr>
      <w:r>
        <w:rPr>
          <w:rFonts w:ascii="Consolas" w:hAnsi="Consolas"/>
          <w:color w:val="0A5560"/>
          <w:sz w:val="20"/>
          <w:szCs w:val="20"/>
        </w:rPr>
        <w:t xml:space="preserve">--zip out/cscu-methods.zip</w:t>
      </w:r>
      <w:r>
        <w:t xml:space="preserve"> writes the same set as one zip if you prefer a single artifact.</w:t>
      </w:r>
    </w:p>
    <w:p>
      <w:pPr>
        <w:pStyle w:val="Heading2"/>
      </w:pPr>
      <w:r>
        <w:t xml:space="preserve">Step 4 — Review before you import</w:t>
      </w:r>
    </w:p>
    <w:p>
      <w:pPr>
        <w:spacing w:after="120"/>
      </w:pPr>
      <w:r>
        <w:t xml:space="preserve">Open one pattern and one dictionary rule — every field is one the CSCU Technical Track taught, so read it like a steward: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name</w:t>
      </w:r>
      <w:r>
        <w:t xml:space="preserve"> — prefixed (</w:t>
      </w:r>
      <w:r>
        <w:rPr>
          <w:rFonts w:ascii="Consolas" w:hAnsi="Consolas"/>
          <w:color w:val="0A5560"/>
          <w:sz w:val="20"/>
          <w:szCs w:val="20"/>
        </w:rPr>
        <w:t xml:space="preserve">CSCU …</w:t>
      </w:r>
      <w:r>
        <w:t xml:space="preserve">), so your methods group together in PDC.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column-name hint</w:t>
      </w:r>
      <w:r>
        <w:t xml:space="preserve"> — a regex derived from the Registry's physical </w:t>
      </w:r>
      <w:r>
        <w:rPr>
          <w:rFonts w:ascii="Consolas" w:hAnsi="Consolas"/>
          <w:color w:val="0A5560"/>
          <w:sz w:val="20"/>
          <w:szCs w:val="20"/>
        </w:rPr>
        <w:t xml:space="preserve">sources[]</w:t>
      </w:r>
      <w:r>
        <w:t xml:space="preserve"> (the real columns the term maps to), not guessed from the term.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contentPatterns</w:t>
      </w:r>
      <w:r>
        <w:t xml:space="preserve"> — the induced value signature (e.g. </w:t>
      </w:r>
      <w:r>
        <w:rPr>
          <w:rFonts w:ascii="Consolas" w:hAnsi="Consolas"/>
          <w:color w:val="0A5560"/>
          <w:sz w:val="20"/>
          <w:szCs w:val="20"/>
        </w:rPr>
        <w:t xml:space="preserve">^CSCU-\d{6}$</w:t>
      </w:r>
      <w:r>
        <w:t xml:space="preserve"> for member numbers). This came from profiled sample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actions → applyTags</w:t>
      </w:r>
      <w:r>
        <w:t xml:space="preserve"> — governed, lower-case, re-filtered against the Registry's embedded allow-list at authoring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assignBusinessTerm</w:t>
      </w:r>
      <w:r>
        <w:t xml:space="preserve"> — the governed term the Glossary app owns.</w:t>
      </w:r>
    </w:p>
    <w:p>
      <w:pPr>
        <w:spacing w:after="120"/>
      </w:pPr>
      <w:r>
        <w:t xml:space="preserve">Open a dictionary's values CSV and confirm the reference values are the ones profiling actually saw (risk ratings, SAR statuses, account types).</w:t>
      </w:r>
    </w:p>
    <w:p>
      <w:pPr>
        <w:spacing w:after="120"/>
      </w:pPr>
      <w:r>
        <w:rPr>
          <w:rFonts w:ascii="Consolas" w:hAnsi="Consolas"/>
          <w:color w:val="0A5560"/>
          <w:sz w:val="20"/>
          <w:szCs w:val="20"/>
        </w:rPr>
        <w:t xml:space="preserve">INDEX.csv</w:t>
      </w:r>
      <w:r>
        <w:t xml:space="preserve"> is your review manifest: one row per method with its term and (when resolved) term id.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a CSCU pattern rule JSON beside its INDEX.csv row</w:t>
      </w:r>
    </w:p>
    <w:p>
      <w:pPr>
        <w:pStyle w:val="Heading2"/>
      </w:pPr>
      <w:r>
        <w:t xml:space="preserve">Step 5 — Import into PDC</w:t>
      </w:r>
    </w:p>
    <w:p>
      <w:pPr>
        <w:spacing w:after="120"/>
      </w:pPr>
      <w:r>
        <w:rPr>
          <w:b/>
          <w:bCs/>
        </w:rPr>
        <w:t xml:space="preserve">Management → Data Identification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Patterns → Import</w:t>
      </w:r>
      <w:r>
        <w:t xml:space="preserve"> — select the files under </w:t>
      </w:r>
      <w:r>
        <w:rPr>
          <w:rFonts w:ascii="Consolas" w:hAnsi="Consolas"/>
          <w:color w:val="0A5560"/>
          <w:sz w:val="20"/>
          <w:szCs w:val="20"/>
        </w:rPr>
        <w:t xml:space="preserve">out/Patterns/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Dictionaries → Import</w:t>
      </w:r>
      <w:r>
        <w:t xml:space="preserve"> — select each </w:t>
      </w:r>
      <w:r>
        <w:rPr>
          <w:rFonts w:ascii="Consolas" w:hAnsi="Consolas"/>
          <w:color w:val="0A5560"/>
          <w:sz w:val="20"/>
          <w:szCs w:val="20"/>
        </w:rPr>
        <w:t xml:space="preserve">*_rule.json</w:t>
      </w:r>
      <w:r>
        <w:t xml:space="preserve"> with its values CSV under </w:t>
      </w:r>
      <w:r>
        <w:rPr>
          <w:rFonts w:ascii="Consolas" w:hAnsi="Consolas"/>
          <w:color w:val="0A5560"/>
          <w:sz w:val="20"/>
          <w:szCs w:val="20"/>
        </w:rPr>
        <w:t xml:space="preserve">out/Dictionaries/</w:t>
      </w:r>
      <w:r>
        <w:t xml:space="preserve">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PDC Data Identification import dialog with the CSCU method set</w:t>
      </w:r>
    </w:p>
    <w:p>
      <w:pPr>
        <w:spacing w:after="120"/>
      </w:pPr>
      <w:r>
        <w:t xml:space="preserve">The methods appear alongside the built-ins, grouped by the </w:t>
      </w:r>
      <w:r>
        <w:rPr>
          <w:rFonts w:ascii="Consolas" w:hAnsi="Consolas"/>
          <w:color w:val="0A5560"/>
          <w:sz w:val="20"/>
          <w:szCs w:val="20"/>
        </w:rPr>
        <w:t xml:space="preserve">CSCU</w:t>
      </w:r>
      <w:r>
        <w:t xml:space="preserve"> prefix.</w:t>
      </w:r>
    </w:p>
    <w:p>
      <w:pPr>
        <w:pStyle w:val="Heading2"/>
      </w:pPr>
      <w:r>
        <w:t xml:space="preserve">Step 6 — Run Data Identification</w:t>
      </w:r>
    </w:p>
    <w:p>
      <w:pPr>
        <w:spacing w:after="120"/>
      </w:pPr>
      <w:r>
        <w:t xml:space="preserve">Run </w:t>
      </w:r>
      <w:r>
        <w:rPr>
          <w:b/>
          <w:bCs/>
        </w:rPr>
        <w:t xml:space="preserve">Data Identification</w:t>
      </w:r>
      <w:r>
        <w:t xml:space="preserve"> on the CSCU sources (</w:t>
      </w:r>
      <w:r>
        <w:rPr>
          <w:rFonts w:ascii="Consolas" w:hAnsi="Consolas"/>
          <w:color w:val="0A5560"/>
          <w:sz w:val="20"/>
          <w:szCs w:val="20"/>
        </w:rPr>
        <w:t xml:space="preserve">CopperState_Core_Banking</w:t>
      </w:r>
      <w:r>
        <w:t xml:space="preserve">, then </w:t>
      </w:r>
      <w:r>
        <w:rPr>
          <w:b/>
          <w:bCs/>
        </w:rPr>
        <w:t xml:space="preserve">Scan Files</w:t>
      </w:r>
      <w:r>
        <w:t xml:space="preserve"> on </w:t>
      </w:r>
      <w:r>
        <w:rPr>
          <w:rFonts w:ascii="Consolas" w:hAnsi="Consolas"/>
          <w:color w:val="0A5560"/>
          <w:sz w:val="20"/>
          <w:szCs w:val="20"/>
        </w:rPr>
        <w:t xml:space="preserve">CopperState_Documents</w:t>
      </w:r>
      <w:r>
        <w:t xml:space="preserve">) so the new methods execute — same as Workshop 5.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Data Identification job completed on CopperState_Core_Banking</w:t>
      </w:r>
    </w:p>
    <w:p>
      <w:pPr>
        <w:pStyle w:val="Heading2"/>
      </w:pPr>
      <w:r>
        <w:t xml:space="preserve">Step 7 — Verify the governed vocabulary landed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Search/filter by tag: the governed facets (</w:t>
      </w:r>
      <w:r>
        <w:rPr>
          <w:rFonts w:ascii="Consolas" w:hAnsi="Consolas"/>
          <w:color w:val="0A5560"/>
          <w:sz w:val="20"/>
          <w:szCs w:val="20"/>
        </w:rPr>
        <w:t xml:space="preserve">pci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aml</w:t>
      </w:r>
      <w:r>
        <w:t xml:space="preserve">, </w:t>
      </w:r>
      <w:r>
        <w:rPr>
          <w:rFonts w:ascii="Consolas" w:hAnsi="Consolas"/>
          <w:color w:val="0A5560"/>
          <w:sz w:val="20"/>
          <w:szCs w:val="20"/>
        </w:rPr>
        <w:t xml:space="preserve">member</w:t>
      </w:r>
      <w:r>
        <w:t xml:space="preserve">, …) now match columns your methods classified — and </w:t>
      </w:r>
      <w:r>
        <w:rPr>
          <w:b/>
          <w:bCs/>
        </w:rPr>
        <w:t xml:space="preserve">only</w:t>
      </w:r>
      <w:r>
        <w:t xml:space="preserve"> governed tags appear; the method set cannot introduce a stray facet.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rFonts w:ascii="Consolas" w:hAnsi="Consolas"/>
          <w:color w:val="0A5560"/>
          <w:sz w:val="20"/>
          <w:szCs w:val="20"/>
        </w:rPr>
        <w:t xml:space="preserve">cscu_core.members.mbr_no</w:t>
      </w:r>
      <w:r>
        <w:t xml:space="preserve">: the member-number pattern matched, the column carries the term </w:t>
      </w:r>
      <w:r>
        <w:rPr>
          <w:i/>
          <w:iCs/>
        </w:rPr>
        <w:t xml:space="preserve">Member Number</w:t>
      </w:r>
      <w:r>
        <w:t xml:space="preserve"> and its tags.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a dictionary hit: </w:t>
      </w:r>
      <w:r>
        <w:rPr>
          <w:rFonts w:ascii="Consolas" w:hAnsi="Consolas"/>
          <w:color w:val="0A5560"/>
          <w:sz w:val="20"/>
          <w:szCs w:val="20"/>
        </w:rPr>
        <w:t xml:space="preserve">suspicious_activity.risk_rating_cd</w:t>
      </w:r>
      <w:r>
        <w:t xml:space="preserve"> classified from the risk-rating reference values.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a column tagged by a CSCU method, showing term + governed tags</w:t>
      </w:r>
    </w:p>
    <w:p>
      <w:pPr>
        <w:pStyle w:val="Heading1"/>
      </w:pPr>
      <w:r>
        <w:t xml:space="preserve">4. Checkpoints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Check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Registry read clean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info</w:t>
            </w:r>
            <w:r>
              <w:t xml:space="preserve">: concepts with seeds &gt; 0, off-vocabulary 0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Method set authored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out/Patterns/</w:t>
            </w:r>
            <w:r>
              <w:t xml:space="preserve"> +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out/Dictionaries/</w:t>
            </w:r>
            <w:r>
              <w:t xml:space="preserve"> +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INDEX.csv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Every tag governed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rule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applyTags</w:t>
            </w:r>
            <w:r>
              <w:t xml:space="preserve"> ⊆ the Registry allow-list (spot-check)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Methods imported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Identification lists the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CSCU</w:t>
            </w:r>
            <w:r>
              <w:t xml:space="preserve">-prefixed methods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Identification ran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job completed on both CSCU sources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Vocabulary landed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governed tag facets match; </w:t>
            </w:r>
            <w:r>
              <w:rPr>
                <w:rFonts w:ascii="Consolas" w:hAnsi="Consolas"/>
                <w:color w:val="0A5560"/>
                <w:sz w:val="20"/>
                <w:szCs w:val="20"/>
              </w:rPr>
              <w:t xml:space="preserve">mbr_no</w:t>
            </w:r>
            <w:r>
              <w:t xml:space="preserve"> carries </w:t>
            </w:r>
            <w:r>
              <w:rPr>
                <w:i/>
                <w:iCs/>
              </w:rPr>
              <w:t xml:space="preserve">Member Number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Where the story continues</w:t>
      </w:r>
    </w:p>
    <w:p>
      <w:pPr>
        <w:spacing w:after="120"/>
      </w:pPr>
      <w:r>
        <w:t xml:space="preserve">You authored and deployed by hand what the contract makes automatic. The Policy Generator's remaining stages take over from here: </w:t>
      </w:r>
      <w:r>
        <w:rPr>
          <w:b/>
          <w:bCs/>
        </w:rPr>
        <w:t xml:space="preserve">reconcile</w:t>
      </w:r>
      <w:r>
        <w:t xml:space="preserve"> binds each method to its minted </w:t>
      </w:r>
      <w:r>
        <w:rPr>
          <w:rFonts w:ascii="Consolas" w:hAnsi="Consolas"/>
          <w:color w:val="0A5560"/>
          <w:sz w:val="20"/>
          <w:szCs w:val="20"/>
        </w:rPr>
        <w:t xml:space="preserve">term_id</w:t>
      </w:r>
      <w:r>
        <w:t xml:space="preserve"> once the Registry is re-exported after Resolve; </w:t>
      </w:r>
      <w:r>
        <w:rPr>
          <w:b/>
          <w:bCs/>
        </w:rPr>
        <w:t xml:space="preserve">deploy</w:t>
      </w:r>
      <w:r>
        <w:t xml:space="preserve"> imports the methods and triggers the </w:t>
      </w:r>
      <w:r>
        <w:rPr>
          <w:rFonts w:ascii="Consolas" w:hAnsi="Consolas"/>
          <w:color w:val="0A5560"/>
          <w:sz w:val="20"/>
          <w:szCs w:val="20"/>
        </w:rPr>
        <w:t xml:space="preserve">DATA_IDENTIFICATION</w:t>
      </w:r>
      <w:r>
        <w:t xml:space="preserve"> jobs over the public API (v3); </w:t>
      </w:r>
      <w:r>
        <w:rPr>
          <w:b/>
          <w:bCs/>
        </w:rPr>
        <w:t xml:space="preserve">drift-check</w:t>
      </w:r>
      <w:r>
        <w:t xml:space="preserve"> compares what deployed methods stamp — and PDC's live tag facet — against the Registry's governed vocabulary, flagging off-vocabulary tags, governed tags nothing emits, and broken term bindings.</w:t>
      </w:r>
    </w:p>
    <w:p>
      <w:pPr>
        <w:spacing w:after="120"/>
      </w:pPr>
      <w:r>
        <w:rPr>
          <w:i/>
          <w:iCs/>
        </w:rPr>
        <w:t xml:space="preserve">All Copper State Credit Union data — members, accounts, transactions, SARs and documents — is fictional and generated for training.</w:t>
      </w:r>
    </w:p>
    <w:sectPr w:rsidR="008D3CF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9D4B" w14:textId="77777777" w:rsidR="006857E2" w:rsidRDefault="006857E2">
      <w:r>
        <w:separator/>
      </w:r>
    </w:p>
  </w:endnote>
  <w:endnote w:type="continuationSeparator" w:id="0">
    <w:p w14:paraId="7FA6F3A1" w14:textId="77777777" w:rsidR="006857E2" w:rsidRDefault="006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4279" w14:textId="77777777" w:rsidR="008D3CFE" w:rsidRDefault="00605B5A">
    <w:pPr>
      <w:jc w:val="center"/>
    </w:pPr>
    <w:r>
      <w:rPr>
        <w:color w:val="5B7782"/>
        <w:sz w:val="16"/>
        <w:szCs w:val="16"/>
      </w:rPr>
      <w:t xml:space="preserve">Copper State Credit Union </w:t>
    </w:r>
    <w:proofErr w:type="gramStart"/>
    <w:r>
      <w:rPr>
        <w:color w:val="5B7782"/>
        <w:sz w:val="16"/>
        <w:szCs w:val="16"/>
      </w:rPr>
      <w:t>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221817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0F8" w14:textId="77777777" w:rsidR="006857E2" w:rsidRDefault="006857E2">
      <w:r>
        <w:separator/>
      </w:r>
    </w:p>
  </w:footnote>
  <w:footnote w:type="continuationSeparator" w:id="0">
    <w:p w14:paraId="333FA445" w14:textId="77777777" w:rsidR="006857E2" w:rsidRDefault="0068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8CD8" w14:textId="77777777" w:rsidR="008D3CFE" w:rsidRDefault="00605B5A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 w:rsidR="00667F6B">
      <w:rPr>
        <w:color w:val="5B7782"/>
        <w:sz w:val="16"/>
        <w:szCs w:val="16"/>
      </w:rPr>
      <w:t>Catalog</w:t>
    </w:r>
    <w:r>
      <w:rPr>
        <w:color w:val="5B7782"/>
        <w:sz w:val="16"/>
        <w:szCs w:val="16"/>
      </w:rPr>
      <w:t xml:space="preserve">  ·</w:t>
    </w:r>
    <w:proofErr w:type="gramEnd"/>
    <w:r>
      <w:rPr>
        <w:color w:val="5B7782"/>
        <w:sz w:val="16"/>
        <w:szCs w:val="16"/>
      </w:rPr>
      <w:t xml:space="preserve">  App Workshop: Policy Generator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E2"/>
    <w:multiLevelType w:val="hybridMultilevel"/>
    <w:tmpl w:val="A5FC58DC"/>
    <w:lvl w:ilvl="0" w:tplc="8D1CCBB0">
      <w:start w:val="1"/>
      <w:numFmt w:val="decimal"/>
      <w:lvlText w:val="%1."/>
      <w:lvlJc w:val="left"/>
      <w:pPr>
        <w:ind w:left="600" w:hanging="320"/>
      </w:pPr>
    </w:lvl>
    <w:lvl w:ilvl="1" w:tplc="AD4CB1E8">
      <w:numFmt w:val="decimal"/>
      <w:lvlText w:val=""/>
      <w:lvlJc w:val="left"/>
    </w:lvl>
    <w:lvl w:ilvl="2" w:tplc="B0A409C2">
      <w:numFmt w:val="decimal"/>
      <w:lvlText w:val=""/>
      <w:lvlJc w:val="left"/>
    </w:lvl>
    <w:lvl w:ilvl="3" w:tplc="D87CBDF2">
      <w:numFmt w:val="decimal"/>
      <w:lvlText w:val=""/>
      <w:lvlJc w:val="left"/>
    </w:lvl>
    <w:lvl w:ilvl="4" w:tplc="83781EE6">
      <w:numFmt w:val="decimal"/>
      <w:lvlText w:val=""/>
      <w:lvlJc w:val="left"/>
    </w:lvl>
    <w:lvl w:ilvl="5" w:tplc="BCBAE2AC">
      <w:numFmt w:val="decimal"/>
      <w:lvlText w:val=""/>
      <w:lvlJc w:val="left"/>
    </w:lvl>
    <w:lvl w:ilvl="6" w:tplc="5BE6F98E">
      <w:numFmt w:val="decimal"/>
      <w:lvlText w:val=""/>
      <w:lvlJc w:val="left"/>
    </w:lvl>
    <w:lvl w:ilvl="7" w:tplc="76143B8A">
      <w:numFmt w:val="decimal"/>
      <w:lvlText w:val=""/>
      <w:lvlJc w:val="left"/>
    </w:lvl>
    <w:lvl w:ilvl="8" w:tplc="7D14F306">
      <w:numFmt w:val="decimal"/>
      <w:lvlText w:val=""/>
      <w:lvlJc w:val="left"/>
    </w:lvl>
  </w:abstractNum>
  <w:abstractNum w:abstractNumId="1" w15:restartNumberingAfterBreak="0">
    <w:nsid w:val="0A4A7AD2"/>
    <w:multiLevelType w:val="hybridMultilevel"/>
    <w:tmpl w:val="3468E5A8"/>
    <w:lvl w:ilvl="0" w:tplc="24A08468">
      <w:start w:val="1"/>
      <w:numFmt w:val="decimal"/>
      <w:lvlText w:val="%1."/>
      <w:lvlJc w:val="left"/>
      <w:pPr>
        <w:ind w:left="600" w:hanging="320"/>
      </w:pPr>
    </w:lvl>
    <w:lvl w:ilvl="1" w:tplc="0D76DC92">
      <w:numFmt w:val="decimal"/>
      <w:lvlText w:val=""/>
      <w:lvlJc w:val="left"/>
    </w:lvl>
    <w:lvl w:ilvl="2" w:tplc="85406DCA">
      <w:numFmt w:val="decimal"/>
      <w:lvlText w:val=""/>
      <w:lvlJc w:val="left"/>
    </w:lvl>
    <w:lvl w:ilvl="3" w:tplc="38EABBB8">
      <w:numFmt w:val="decimal"/>
      <w:lvlText w:val=""/>
      <w:lvlJc w:val="left"/>
    </w:lvl>
    <w:lvl w:ilvl="4" w:tplc="F3A00AF0">
      <w:numFmt w:val="decimal"/>
      <w:lvlText w:val=""/>
      <w:lvlJc w:val="left"/>
    </w:lvl>
    <w:lvl w:ilvl="5" w:tplc="E548B594">
      <w:numFmt w:val="decimal"/>
      <w:lvlText w:val=""/>
      <w:lvlJc w:val="left"/>
    </w:lvl>
    <w:lvl w:ilvl="6" w:tplc="94D2C1F6">
      <w:numFmt w:val="decimal"/>
      <w:lvlText w:val=""/>
      <w:lvlJc w:val="left"/>
    </w:lvl>
    <w:lvl w:ilvl="7" w:tplc="94F60E50">
      <w:numFmt w:val="decimal"/>
      <w:lvlText w:val=""/>
      <w:lvlJc w:val="left"/>
    </w:lvl>
    <w:lvl w:ilvl="8" w:tplc="7B201A58">
      <w:numFmt w:val="decimal"/>
      <w:lvlText w:val=""/>
      <w:lvlJc w:val="left"/>
    </w:lvl>
  </w:abstractNum>
  <w:abstractNum w:abstractNumId="2" w15:restartNumberingAfterBreak="0">
    <w:nsid w:val="120A3742"/>
    <w:multiLevelType w:val="hybridMultilevel"/>
    <w:tmpl w:val="3B0E1704"/>
    <w:lvl w:ilvl="0" w:tplc="5BF8B6E0">
      <w:start w:val="1"/>
      <w:numFmt w:val="decimal"/>
      <w:lvlText w:val="%1."/>
      <w:lvlJc w:val="left"/>
      <w:pPr>
        <w:ind w:left="600" w:hanging="320"/>
      </w:pPr>
    </w:lvl>
    <w:lvl w:ilvl="1" w:tplc="68469B40">
      <w:numFmt w:val="decimal"/>
      <w:lvlText w:val=""/>
      <w:lvlJc w:val="left"/>
    </w:lvl>
    <w:lvl w:ilvl="2" w:tplc="4F0A89D8">
      <w:numFmt w:val="decimal"/>
      <w:lvlText w:val=""/>
      <w:lvlJc w:val="left"/>
    </w:lvl>
    <w:lvl w:ilvl="3" w:tplc="91FCE5FA">
      <w:numFmt w:val="decimal"/>
      <w:lvlText w:val=""/>
      <w:lvlJc w:val="left"/>
    </w:lvl>
    <w:lvl w:ilvl="4" w:tplc="5C9410BC">
      <w:numFmt w:val="decimal"/>
      <w:lvlText w:val=""/>
      <w:lvlJc w:val="left"/>
    </w:lvl>
    <w:lvl w:ilvl="5" w:tplc="7AC077BE">
      <w:numFmt w:val="decimal"/>
      <w:lvlText w:val=""/>
      <w:lvlJc w:val="left"/>
    </w:lvl>
    <w:lvl w:ilvl="6" w:tplc="51E8A040">
      <w:numFmt w:val="decimal"/>
      <w:lvlText w:val=""/>
      <w:lvlJc w:val="left"/>
    </w:lvl>
    <w:lvl w:ilvl="7" w:tplc="40B86658">
      <w:numFmt w:val="decimal"/>
      <w:lvlText w:val=""/>
      <w:lvlJc w:val="left"/>
    </w:lvl>
    <w:lvl w:ilvl="8" w:tplc="C3E83490">
      <w:numFmt w:val="decimal"/>
      <w:lvlText w:val=""/>
      <w:lvlJc w:val="left"/>
    </w:lvl>
  </w:abstractNum>
  <w:abstractNum w:abstractNumId="3" w15:restartNumberingAfterBreak="0">
    <w:nsid w:val="148F5DCE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B10B4B"/>
    <w:multiLevelType w:val="hybridMultilevel"/>
    <w:tmpl w:val="F8D6D102"/>
    <w:lvl w:ilvl="0" w:tplc="CAA0FDDC">
      <w:start w:val="1"/>
      <w:numFmt w:val="decimal"/>
      <w:lvlText w:val="%1."/>
      <w:lvlJc w:val="left"/>
      <w:pPr>
        <w:ind w:left="600" w:hanging="320"/>
      </w:pPr>
    </w:lvl>
    <w:lvl w:ilvl="1" w:tplc="97703E68">
      <w:numFmt w:val="decimal"/>
      <w:lvlText w:val=""/>
      <w:lvlJc w:val="left"/>
    </w:lvl>
    <w:lvl w:ilvl="2" w:tplc="980C95CE">
      <w:numFmt w:val="decimal"/>
      <w:lvlText w:val=""/>
      <w:lvlJc w:val="left"/>
    </w:lvl>
    <w:lvl w:ilvl="3" w:tplc="974A7B44">
      <w:numFmt w:val="decimal"/>
      <w:lvlText w:val=""/>
      <w:lvlJc w:val="left"/>
    </w:lvl>
    <w:lvl w:ilvl="4" w:tplc="4E52212E">
      <w:numFmt w:val="decimal"/>
      <w:lvlText w:val=""/>
      <w:lvlJc w:val="left"/>
    </w:lvl>
    <w:lvl w:ilvl="5" w:tplc="39E0C3CC">
      <w:numFmt w:val="decimal"/>
      <w:lvlText w:val=""/>
      <w:lvlJc w:val="left"/>
    </w:lvl>
    <w:lvl w:ilvl="6" w:tplc="DC1C97E8">
      <w:numFmt w:val="decimal"/>
      <w:lvlText w:val=""/>
      <w:lvlJc w:val="left"/>
    </w:lvl>
    <w:lvl w:ilvl="7" w:tplc="1548B33A">
      <w:numFmt w:val="decimal"/>
      <w:lvlText w:val=""/>
      <w:lvlJc w:val="left"/>
    </w:lvl>
    <w:lvl w:ilvl="8" w:tplc="2B00019E">
      <w:numFmt w:val="decimal"/>
      <w:lvlText w:val=""/>
      <w:lvlJc w:val="left"/>
    </w:lvl>
  </w:abstractNum>
  <w:abstractNum w:abstractNumId="5" w15:restartNumberingAfterBreak="0">
    <w:nsid w:val="15F87EFA"/>
    <w:multiLevelType w:val="hybridMultilevel"/>
    <w:tmpl w:val="03541022"/>
    <w:lvl w:ilvl="0" w:tplc="5CD4B2F0">
      <w:start w:val="1"/>
      <w:numFmt w:val="decimal"/>
      <w:lvlText w:val="%1."/>
      <w:lvlJc w:val="left"/>
      <w:pPr>
        <w:ind w:left="600" w:hanging="320"/>
      </w:pPr>
    </w:lvl>
    <w:lvl w:ilvl="1" w:tplc="12C6B930">
      <w:numFmt w:val="decimal"/>
      <w:lvlText w:val=""/>
      <w:lvlJc w:val="left"/>
    </w:lvl>
    <w:lvl w:ilvl="2" w:tplc="EFDC5BD4">
      <w:numFmt w:val="decimal"/>
      <w:lvlText w:val=""/>
      <w:lvlJc w:val="left"/>
    </w:lvl>
    <w:lvl w:ilvl="3" w:tplc="7026F3EE">
      <w:numFmt w:val="decimal"/>
      <w:lvlText w:val=""/>
      <w:lvlJc w:val="left"/>
    </w:lvl>
    <w:lvl w:ilvl="4" w:tplc="77A44C9A">
      <w:numFmt w:val="decimal"/>
      <w:lvlText w:val=""/>
      <w:lvlJc w:val="left"/>
    </w:lvl>
    <w:lvl w:ilvl="5" w:tplc="4940A824">
      <w:numFmt w:val="decimal"/>
      <w:lvlText w:val=""/>
      <w:lvlJc w:val="left"/>
    </w:lvl>
    <w:lvl w:ilvl="6" w:tplc="E5E041F6">
      <w:numFmt w:val="decimal"/>
      <w:lvlText w:val=""/>
      <w:lvlJc w:val="left"/>
    </w:lvl>
    <w:lvl w:ilvl="7" w:tplc="EAFA1556">
      <w:numFmt w:val="decimal"/>
      <w:lvlText w:val=""/>
      <w:lvlJc w:val="left"/>
    </w:lvl>
    <w:lvl w:ilvl="8" w:tplc="E6D64258">
      <w:numFmt w:val="decimal"/>
      <w:lvlText w:val=""/>
      <w:lvlJc w:val="left"/>
    </w:lvl>
  </w:abstractNum>
  <w:abstractNum w:abstractNumId="6" w15:restartNumberingAfterBreak="0">
    <w:nsid w:val="161F6451"/>
    <w:multiLevelType w:val="hybridMultilevel"/>
    <w:tmpl w:val="97BEDC5E"/>
    <w:lvl w:ilvl="0" w:tplc="B21C7772">
      <w:start w:val="1"/>
      <w:numFmt w:val="decimal"/>
      <w:lvlText w:val="%1."/>
      <w:lvlJc w:val="left"/>
      <w:pPr>
        <w:ind w:left="600" w:hanging="320"/>
      </w:pPr>
    </w:lvl>
    <w:lvl w:ilvl="1" w:tplc="CA9AF44C">
      <w:numFmt w:val="decimal"/>
      <w:lvlText w:val=""/>
      <w:lvlJc w:val="left"/>
    </w:lvl>
    <w:lvl w:ilvl="2" w:tplc="8F4841C0">
      <w:numFmt w:val="decimal"/>
      <w:lvlText w:val=""/>
      <w:lvlJc w:val="left"/>
    </w:lvl>
    <w:lvl w:ilvl="3" w:tplc="C742D7AE">
      <w:numFmt w:val="decimal"/>
      <w:lvlText w:val=""/>
      <w:lvlJc w:val="left"/>
    </w:lvl>
    <w:lvl w:ilvl="4" w:tplc="C4047D1E">
      <w:numFmt w:val="decimal"/>
      <w:lvlText w:val=""/>
      <w:lvlJc w:val="left"/>
    </w:lvl>
    <w:lvl w:ilvl="5" w:tplc="5C2EE4EE">
      <w:numFmt w:val="decimal"/>
      <w:lvlText w:val=""/>
      <w:lvlJc w:val="left"/>
    </w:lvl>
    <w:lvl w:ilvl="6" w:tplc="21CCDF4A">
      <w:numFmt w:val="decimal"/>
      <w:lvlText w:val=""/>
      <w:lvlJc w:val="left"/>
    </w:lvl>
    <w:lvl w:ilvl="7" w:tplc="9F5AE56A">
      <w:numFmt w:val="decimal"/>
      <w:lvlText w:val=""/>
      <w:lvlJc w:val="left"/>
    </w:lvl>
    <w:lvl w:ilvl="8" w:tplc="B07C2E7E">
      <w:numFmt w:val="decimal"/>
      <w:lvlText w:val=""/>
      <w:lvlJc w:val="left"/>
    </w:lvl>
  </w:abstractNum>
  <w:abstractNum w:abstractNumId="7" w15:restartNumberingAfterBreak="0">
    <w:nsid w:val="2BB278D5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E8B36E2"/>
    <w:multiLevelType w:val="hybridMultilevel"/>
    <w:tmpl w:val="6DF84CB2"/>
    <w:lvl w:ilvl="0" w:tplc="ACB04CDE">
      <w:start w:val="1"/>
      <w:numFmt w:val="decimal"/>
      <w:lvlText w:val="%1."/>
      <w:lvlJc w:val="left"/>
      <w:pPr>
        <w:ind w:left="600" w:hanging="320"/>
      </w:pPr>
    </w:lvl>
    <w:lvl w:ilvl="1" w:tplc="47C4B7CA">
      <w:numFmt w:val="decimal"/>
      <w:lvlText w:val=""/>
      <w:lvlJc w:val="left"/>
    </w:lvl>
    <w:lvl w:ilvl="2" w:tplc="5664B44E">
      <w:numFmt w:val="decimal"/>
      <w:lvlText w:val=""/>
      <w:lvlJc w:val="left"/>
    </w:lvl>
    <w:lvl w:ilvl="3" w:tplc="987C65B6">
      <w:numFmt w:val="decimal"/>
      <w:lvlText w:val=""/>
      <w:lvlJc w:val="left"/>
    </w:lvl>
    <w:lvl w:ilvl="4" w:tplc="631A5532">
      <w:numFmt w:val="decimal"/>
      <w:lvlText w:val=""/>
      <w:lvlJc w:val="left"/>
    </w:lvl>
    <w:lvl w:ilvl="5" w:tplc="C8F4D6FE">
      <w:numFmt w:val="decimal"/>
      <w:lvlText w:val=""/>
      <w:lvlJc w:val="left"/>
    </w:lvl>
    <w:lvl w:ilvl="6" w:tplc="7DC8FD6A">
      <w:numFmt w:val="decimal"/>
      <w:lvlText w:val=""/>
      <w:lvlJc w:val="left"/>
    </w:lvl>
    <w:lvl w:ilvl="7" w:tplc="7D0CB32E">
      <w:numFmt w:val="decimal"/>
      <w:lvlText w:val=""/>
      <w:lvlJc w:val="left"/>
    </w:lvl>
    <w:lvl w:ilvl="8" w:tplc="A04603F0">
      <w:numFmt w:val="decimal"/>
      <w:lvlText w:val=""/>
      <w:lvlJc w:val="left"/>
    </w:lvl>
  </w:abstractNum>
  <w:abstractNum w:abstractNumId="9" w15:restartNumberingAfterBreak="0">
    <w:nsid w:val="31525ED0"/>
    <w:multiLevelType w:val="hybridMultilevel"/>
    <w:tmpl w:val="1778C2AA"/>
    <w:lvl w:ilvl="0" w:tplc="94CE0B4C">
      <w:start w:val="1"/>
      <w:numFmt w:val="decimal"/>
      <w:lvlText w:val="%1."/>
      <w:lvlJc w:val="left"/>
      <w:pPr>
        <w:ind w:left="600" w:hanging="320"/>
      </w:pPr>
    </w:lvl>
    <w:lvl w:ilvl="1" w:tplc="9EDA9A72">
      <w:numFmt w:val="decimal"/>
      <w:lvlText w:val=""/>
      <w:lvlJc w:val="left"/>
    </w:lvl>
    <w:lvl w:ilvl="2" w:tplc="6C50B580">
      <w:numFmt w:val="decimal"/>
      <w:lvlText w:val=""/>
      <w:lvlJc w:val="left"/>
    </w:lvl>
    <w:lvl w:ilvl="3" w:tplc="9DF067C4">
      <w:numFmt w:val="decimal"/>
      <w:lvlText w:val=""/>
      <w:lvlJc w:val="left"/>
    </w:lvl>
    <w:lvl w:ilvl="4" w:tplc="4C8E569C">
      <w:numFmt w:val="decimal"/>
      <w:lvlText w:val=""/>
      <w:lvlJc w:val="left"/>
    </w:lvl>
    <w:lvl w:ilvl="5" w:tplc="36D27080">
      <w:numFmt w:val="decimal"/>
      <w:lvlText w:val=""/>
      <w:lvlJc w:val="left"/>
    </w:lvl>
    <w:lvl w:ilvl="6" w:tplc="65DC4752">
      <w:numFmt w:val="decimal"/>
      <w:lvlText w:val=""/>
      <w:lvlJc w:val="left"/>
    </w:lvl>
    <w:lvl w:ilvl="7" w:tplc="6C986E6C">
      <w:numFmt w:val="decimal"/>
      <w:lvlText w:val=""/>
      <w:lvlJc w:val="left"/>
    </w:lvl>
    <w:lvl w:ilvl="8" w:tplc="7FBCC4FA">
      <w:numFmt w:val="decimal"/>
      <w:lvlText w:val=""/>
      <w:lvlJc w:val="left"/>
    </w:lvl>
  </w:abstractNum>
  <w:abstractNum w:abstractNumId="10" w15:restartNumberingAfterBreak="0">
    <w:nsid w:val="33B725A6"/>
    <w:multiLevelType w:val="hybridMultilevel"/>
    <w:tmpl w:val="1A86E846"/>
    <w:lvl w:ilvl="0" w:tplc="89703176">
      <w:start w:val="1"/>
      <w:numFmt w:val="decimal"/>
      <w:lvlText w:val="%1."/>
      <w:lvlJc w:val="left"/>
      <w:pPr>
        <w:ind w:left="600" w:hanging="320"/>
      </w:pPr>
    </w:lvl>
    <w:lvl w:ilvl="1" w:tplc="F850D208">
      <w:numFmt w:val="decimal"/>
      <w:lvlText w:val=""/>
      <w:lvlJc w:val="left"/>
    </w:lvl>
    <w:lvl w:ilvl="2" w:tplc="2D24418C">
      <w:numFmt w:val="decimal"/>
      <w:lvlText w:val=""/>
      <w:lvlJc w:val="left"/>
    </w:lvl>
    <w:lvl w:ilvl="3" w:tplc="120E0CEC">
      <w:numFmt w:val="decimal"/>
      <w:lvlText w:val=""/>
      <w:lvlJc w:val="left"/>
    </w:lvl>
    <w:lvl w:ilvl="4" w:tplc="36B63542">
      <w:numFmt w:val="decimal"/>
      <w:lvlText w:val=""/>
      <w:lvlJc w:val="left"/>
    </w:lvl>
    <w:lvl w:ilvl="5" w:tplc="968873E8">
      <w:numFmt w:val="decimal"/>
      <w:lvlText w:val=""/>
      <w:lvlJc w:val="left"/>
    </w:lvl>
    <w:lvl w:ilvl="6" w:tplc="2DEE5400">
      <w:numFmt w:val="decimal"/>
      <w:lvlText w:val=""/>
      <w:lvlJc w:val="left"/>
    </w:lvl>
    <w:lvl w:ilvl="7" w:tplc="E376ABB0">
      <w:numFmt w:val="decimal"/>
      <w:lvlText w:val=""/>
      <w:lvlJc w:val="left"/>
    </w:lvl>
    <w:lvl w:ilvl="8" w:tplc="33A47D74">
      <w:numFmt w:val="decimal"/>
      <w:lvlText w:val=""/>
      <w:lvlJc w:val="left"/>
    </w:lvl>
  </w:abstractNum>
  <w:abstractNum w:abstractNumId="11" w15:restartNumberingAfterBreak="0">
    <w:nsid w:val="37FD14D4"/>
    <w:multiLevelType w:val="hybridMultilevel"/>
    <w:tmpl w:val="84647266"/>
    <w:lvl w:ilvl="0" w:tplc="304431B0">
      <w:start w:val="1"/>
      <w:numFmt w:val="decimal"/>
      <w:lvlText w:val="%1."/>
      <w:lvlJc w:val="left"/>
      <w:pPr>
        <w:ind w:left="600" w:hanging="320"/>
      </w:pPr>
    </w:lvl>
    <w:lvl w:ilvl="1" w:tplc="AAB0A490">
      <w:numFmt w:val="decimal"/>
      <w:lvlText w:val=""/>
      <w:lvlJc w:val="left"/>
    </w:lvl>
    <w:lvl w:ilvl="2" w:tplc="A47A6B9C">
      <w:numFmt w:val="decimal"/>
      <w:lvlText w:val=""/>
      <w:lvlJc w:val="left"/>
    </w:lvl>
    <w:lvl w:ilvl="3" w:tplc="AFBA0FFA">
      <w:numFmt w:val="decimal"/>
      <w:lvlText w:val=""/>
      <w:lvlJc w:val="left"/>
    </w:lvl>
    <w:lvl w:ilvl="4" w:tplc="44CCB1B2">
      <w:numFmt w:val="decimal"/>
      <w:lvlText w:val=""/>
      <w:lvlJc w:val="left"/>
    </w:lvl>
    <w:lvl w:ilvl="5" w:tplc="832237CE">
      <w:numFmt w:val="decimal"/>
      <w:lvlText w:val=""/>
      <w:lvlJc w:val="left"/>
    </w:lvl>
    <w:lvl w:ilvl="6" w:tplc="4C7CA34E">
      <w:numFmt w:val="decimal"/>
      <w:lvlText w:val=""/>
      <w:lvlJc w:val="left"/>
    </w:lvl>
    <w:lvl w:ilvl="7" w:tplc="50E620B6">
      <w:numFmt w:val="decimal"/>
      <w:lvlText w:val=""/>
      <w:lvlJc w:val="left"/>
    </w:lvl>
    <w:lvl w:ilvl="8" w:tplc="5F9A161C">
      <w:numFmt w:val="decimal"/>
      <w:lvlText w:val=""/>
      <w:lvlJc w:val="left"/>
    </w:lvl>
  </w:abstractNum>
  <w:abstractNum w:abstractNumId="12" w15:restartNumberingAfterBreak="0">
    <w:nsid w:val="4721711A"/>
    <w:multiLevelType w:val="hybridMultilevel"/>
    <w:tmpl w:val="8DC2D1C0"/>
    <w:lvl w:ilvl="0" w:tplc="60CE54DE">
      <w:start w:val="1"/>
      <w:numFmt w:val="decimal"/>
      <w:lvlText w:val="%1."/>
      <w:lvlJc w:val="left"/>
      <w:pPr>
        <w:ind w:left="600" w:hanging="320"/>
      </w:pPr>
    </w:lvl>
    <w:lvl w:ilvl="1" w:tplc="3072CE92">
      <w:numFmt w:val="decimal"/>
      <w:lvlText w:val=""/>
      <w:lvlJc w:val="left"/>
    </w:lvl>
    <w:lvl w:ilvl="2" w:tplc="3A14A1D8">
      <w:numFmt w:val="decimal"/>
      <w:lvlText w:val=""/>
      <w:lvlJc w:val="left"/>
    </w:lvl>
    <w:lvl w:ilvl="3" w:tplc="8C5C1CA4">
      <w:numFmt w:val="decimal"/>
      <w:lvlText w:val=""/>
      <w:lvlJc w:val="left"/>
    </w:lvl>
    <w:lvl w:ilvl="4" w:tplc="469427F0">
      <w:numFmt w:val="decimal"/>
      <w:lvlText w:val=""/>
      <w:lvlJc w:val="left"/>
    </w:lvl>
    <w:lvl w:ilvl="5" w:tplc="AE360180">
      <w:numFmt w:val="decimal"/>
      <w:lvlText w:val=""/>
      <w:lvlJc w:val="left"/>
    </w:lvl>
    <w:lvl w:ilvl="6" w:tplc="CE04E39C">
      <w:numFmt w:val="decimal"/>
      <w:lvlText w:val=""/>
      <w:lvlJc w:val="left"/>
    </w:lvl>
    <w:lvl w:ilvl="7" w:tplc="6C8A558E">
      <w:numFmt w:val="decimal"/>
      <w:lvlText w:val=""/>
      <w:lvlJc w:val="left"/>
    </w:lvl>
    <w:lvl w:ilvl="8" w:tplc="78CEEEB2">
      <w:numFmt w:val="decimal"/>
      <w:lvlText w:val=""/>
      <w:lvlJc w:val="left"/>
    </w:lvl>
  </w:abstractNum>
  <w:abstractNum w:abstractNumId="13" w15:restartNumberingAfterBreak="0">
    <w:nsid w:val="48A071CF"/>
    <w:multiLevelType w:val="hybridMultilevel"/>
    <w:tmpl w:val="D35296D0"/>
    <w:lvl w:ilvl="0" w:tplc="4586A59E">
      <w:start w:val="1"/>
      <w:numFmt w:val="decimal"/>
      <w:lvlText w:val="%1."/>
      <w:lvlJc w:val="left"/>
      <w:pPr>
        <w:ind w:left="600" w:hanging="320"/>
      </w:pPr>
    </w:lvl>
    <w:lvl w:ilvl="1" w:tplc="38383E3A">
      <w:numFmt w:val="decimal"/>
      <w:lvlText w:val=""/>
      <w:lvlJc w:val="left"/>
    </w:lvl>
    <w:lvl w:ilvl="2" w:tplc="B46C447E">
      <w:numFmt w:val="decimal"/>
      <w:lvlText w:val=""/>
      <w:lvlJc w:val="left"/>
    </w:lvl>
    <w:lvl w:ilvl="3" w:tplc="2356FAEE">
      <w:numFmt w:val="decimal"/>
      <w:lvlText w:val=""/>
      <w:lvlJc w:val="left"/>
    </w:lvl>
    <w:lvl w:ilvl="4" w:tplc="13667BF0">
      <w:numFmt w:val="decimal"/>
      <w:lvlText w:val=""/>
      <w:lvlJc w:val="left"/>
    </w:lvl>
    <w:lvl w:ilvl="5" w:tplc="3EF0CBBC">
      <w:numFmt w:val="decimal"/>
      <w:lvlText w:val=""/>
      <w:lvlJc w:val="left"/>
    </w:lvl>
    <w:lvl w:ilvl="6" w:tplc="97ECBFF0">
      <w:numFmt w:val="decimal"/>
      <w:lvlText w:val=""/>
      <w:lvlJc w:val="left"/>
    </w:lvl>
    <w:lvl w:ilvl="7" w:tplc="E3C8266C">
      <w:numFmt w:val="decimal"/>
      <w:lvlText w:val=""/>
      <w:lvlJc w:val="left"/>
    </w:lvl>
    <w:lvl w:ilvl="8" w:tplc="8A22E30A">
      <w:numFmt w:val="decimal"/>
      <w:lvlText w:val=""/>
      <w:lvlJc w:val="left"/>
    </w:lvl>
  </w:abstractNum>
  <w:abstractNum w:abstractNumId="14" w15:restartNumberingAfterBreak="0">
    <w:nsid w:val="4C2312FB"/>
    <w:multiLevelType w:val="hybridMultilevel"/>
    <w:tmpl w:val="DBD40AE4"/>
    <w:lvl w:ilvl="0" w:tplc="50844A6E">
      <w:start w:val="1"/>
      <w:numFmt w:val="decimal"/>
      <w:lvlText w:val="%1."/>
      <w:lvlJc w:val="left"/>
      <w:pPr>
        <w:ind w:left="600" w:hanging="320"/>
      </w:pPr>
    </w:lvl>
    <w:lvl w:ilvl="1" w:tplc="B260949C">
      <w:numFmt w:val="decimal"/>
      <w:lvlText w:val=""/>
      <w:lvlJc w:val="left"/>
    </w:lvl>
    <w:lvl w:ilvl="2" w:tplc="8DC2C7D4">
      <w:numFmt w:val="decimal"/>
      <w:lvlText w:val=""/>
      <w:lvlJc w:val="left"/>
    </w:lvl>
    <w:lvl w:ilvl="3" w:tplc="C7886322">
      <w:numFmt w:val="decimal"/>
      <w:lvlText w:val=""/>
      <w:lvlJc w:val="left"/>
    </w:lvl>
    <w:lvl w:ilvl="4" w:tplc="8730D04C">
      <w:numFmt w:val="decimal"/>
      <w:lvlText w:val=""/>
      <w:lvlJc w:val="left"/>
    </w:lvl>
    <w:lvl w:ilvl="5" w:tplc="74D215C8">
      <w:numFmt w:val="decimal"/>
      <w:lvlText w:val=""/>
      <w:lvlJc w:val="left"/>
    </w:lvl>
    <w:lvl w:ilvl="6" w:tplc="D9900592">
      <w:numFmt w:val="decimal"/>
      <w:lvlText w:val=""/>
      <w:lvlJc w:val="left"/>
    </w:lvl>
    <w:lvl w:ilvl="7" w:tplc="1D20ABD8">
      <w:numFmt w:val="decimal"/>
      <w:lvlText w:val=""/>
      <w:lvlJc w:val="left"/>
    </w:lvl>
    <w:lvl w:ilvl="8" w:tplc="0D2492FA">
      <w:numFmt w:val="decimal"/>
      <w:lvlText w:val=""/>
      <w:lvlJc w:val="left"/>
    </w:lvl>
  </w:abstractNum>
  <w:abstractNum w:abstractNumId="15" w15:restartNumberingAfterBreak="0">
    <w:nsid w:val="51B83A0C"/>
    <w:multiLevelType w:val="hybridMultilevel"/>
    <w:tmpl w:val="3D649E60"/>
    <w:lvl w:ilvl="0" w:tplc="40B00298">
      <w:start w:val="1"/>
      <w:numFmt w:val="decimal"/>
      <w:lvlText w:val="%1."/>
      <w:lvlJc w:val="left"/>
      <w:pPr>
        <w:ind w:left="600" w:hanging="320"/>
      </w:pPr>
    </w:lvl>
    <w:lvl w:ilvl="1" w:tplc="D528D618">
      <w:numFmt w:val="decimal"/>
      <w:lvlText w:val=""/>
      <w:lvlJc w:val="left"/>
    </w:lvl>
    <w:lvl w:ilvl="2" w:tplc="FCF04EBC">
      <w:numFmt w:val="decimal"/>
      <w:lvlText w:val=""/>
      <w:lvlJc w:val="left"/>
    </w:lvl>
    <w:lvl w:ilvl="3" w:tplc="048A7200">
      <w:numFmt w:val="decimal"/>
      <w:lvlText w:val=""/>
      <w:lvlJc w:val="left"/>
    </w:lvl>
    <w:lvl w:ilvl="4" w:tplc="EB7EFA00">
      <w:numFmt w:val="decimal"/>
      <w:lvlText w:val=""/>
      <w:lvlJc w:val="left"/>
    </w:lvl>
    <w:lvl w:ilvl="5" w:tplc="602E498C">
      <w:numFmt w:val="decimal"/>
      <w:lvlText w:val=""/>
      <w:lvlJc w:val="left"/>
    </w:lvl>
    <w:lvl w:ilvl="6" w:tplc="006EF3CA">
      <w:numFmt w:val="decimal"/>
      <w:lvlText w:val=""/>
      <w:lvlJc w:val="left"/>
    </w:lvl>
    <w:lvl w:ilvl="7" w:tplc="14B81D64">
      <w:numFmt w:val="decimal"/>
      <w:lvlText w:val=""/>
      <w:lvlJc w:val="left"/>
    </w:lvl>
    <w:lvl w:ilvl="8" w:tplc="D6123038">
      <w:numFmt w:val="decimal"/>
      <w:lvlText w:val=""/>
      <w:lvlJc w:val="left"/>
    </w:lvl>
  </w:abstractNum>
  <w:abstractNum w:abstractNumId="16" w15:restartNumberingAfterBreak="0">
    <w:nsid w:val="54882037"/>
    <w:multiLevelType w:val="hybridMultilevel"/>
    <w:tmpl w:val="E4C620B4"/>
    <w:lvl w:ilvl="0" w:tplc="0F244CC6">
      <w:start w:val="1"/>
      <w:numFmt w:val="bullet"/>
      <w:lvlText w:val="●"/>
      <w:lvlJc w:val="left"/>
      <w:pPr>
        <w:ind w:left="720" w:hanging="360"/>
      </w:pPr>
    </w:lvl>
    <w:lvl w:ilvl="1" w:tplc="CC58E5EC">
      <w:start w:val="1"/>
      <w:numFmt w:val="bullet"/>
      <w:lvlText w:val="○"/>
      <w:lvlJc w:val="left"/>
      <w:pPr>
        <w:ind w:left="1440" w:hanging="360"/>
      </w:pPr>
    </w:lvl>
    <w:lvl w:ilvl="2" w:tplc="23EEB670">
      <w:start w:val="1"/>
      <w:numFmt w:val="bullet"/>
      <w:lvlText w:val="■"/>
      <w:lvlJc w:val="left"/>
      <w:pPr>
        <w:ind w:left="2160" w:hanging="360"/>
      </w:pPr>
    </w:lvl>
    <w:lvl w:ilvl="3" w:tplc="7172AAFA">
      <w:start w:val="1"/>
      <w:numFmt w:val="bullet"/>
      <w:lvlText w:val="●"/>
      <w:lvlJc w:val="left"/>
      <w:pPr>
        <w:ind w:left="2880" w:hanging="360"/>
      </w:pPr>
    </w:lvl>
    <w:lvl w:ilvl="4" w:tplc="BB729B3C">
      <w:start w:val="1"/>
      <w:numFmt w:val="bullet"/>
      <w:lvlText w:val="○"/>
      <w:lvlJc w:val="left"/>
      <w:pPr>
        <w:ind w:left="3600" w:hanging="360"/>
      </w:pPr>
    </w:lvl>
    <w:lvl w:ilvl="5" w:tplc="DE0647D4">
      <w:start w:val="1"/>
      <w:numFmt w:val="bullet"/>
      <w:lvlText w:val="■"/>
      <w:lvlJc w:val="left"/>
      <w:pPr>
        <w:ind w:left="4320" w:hanging="360"/>
      </w:pPr>
    </w:lvl>
    <w:lvl w:ilvl="6" w:tplc="2408D05A">
      <w:start w:val="1"/>
      <w:numFmt w:val="bullet"/>
      <w:lvlText w:val="●"/>
      <w:lvlJc w:val="left"/>
      <w:pPr>
        <w:ind w:left="5040" w:hanging="360"/>
      </w:pPr>
    </w:lvl>
    <w:lvl w:ilvl="7" w:tplc="CCBE3BA2">
      <w:start w:val="1"/>
      <w:numFmt w:val="bullet"/>
      <w:lvlText w:val="●"/>
      <w:lvlJc w:val="left"/>
      <w:pPr>
        <w:ind w:left="5760" w:hanging="360"/>
      </w:pPr>
    </w:lvl>
    <w:lvl w:ilvl="8" w:tplc="46ACC1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307DD0"/>
    <w:multiLevelType w:val="hybridMultilevel"/>
    <w:tmpl w:val="AB102168"/>
    <w:lvl w:ilvl="0" w:tplc="EB129536">
      <w:start w:val="1"/>
      <w:numFmt w:val="decimal"/>
      <w:lvlText w:val="%1."/>
      <w:lvlJc w:val="left"/>
      <w:pPr>
        <w:ind w:left="600" w:hanging="320"/>
      </w:pPr>
    </w:lvl>
    <w:lvl w:ilvl="1" w:tplc="BE4AD2C2">
      <w:numFmt w:val="decimal"/>
      <w:lvlText w:val=""/>
      <w:lvlJc w:val="left"/>
    </w:lvl>
    <w:lvl w:ilvl="2" w:tplc="F0A45726">
      <w:numFmt w:val="decimal"/>
      <w:lvlText w:val=""/>
      <w:lvlJc w:val="left"/>
    </w:lvl>
    <w:lvl w:ilvl="3" w:tplc="D1A8A908">
      <w:numFmt w:val="decimal"/>
      <w:lvlText w:val=""/>
      <w:lvlJc w:val="left"/>
    </w:lvl>
    <w:lvl w:ilvl="4" w:tplc="473C1E5C">
      <w:numFmt w:val="decimal"/>
      <w:lvlText w:val=""/>
      <w:lvlJc w:val="left"/>
    </w:lvl>
    <w:lvl w:ilvl="5" w:tplc="031E04B0">
      <w:numFmt w:val="decimal"/>
      <w:lvlText w:val=""/>
      <w:lvlJc w:val="left"/>
    </w:lvl>
    <w:lvl w:ilvl="6" w:tplc="44E8DBC2">
      <w:numFmt w:val="decimal"/>
      <w:lvlText w:val=""/>
      <w:lvlJc w:val="left"/>
    </w:lvl>
    <w:lvl w:ilvl="7" w:tplc="4B986432">
      <w:numFmt w:val="decimal"/>
      <w:lvlText w:val=""/>
      <w:lvlJc w:val="left"/>
    </w:lvl>
    <w:lvl w:ilvl="8" w:tplc="5E6A8716">
      <w:numFmt w:val="decimal"/>
      <w:lvlText w:val=""/>
      <w:lvlJc w:val="left"/>
    </w:lvl>
  </w:abstractNum>
  <w:abstractNum w:abstractNumId="18" w15:restartNumberingAfterBreak="0">
    <w:nsid w:val="5B5230C7"/>
    <w:multiLevelType w:val="hybridMultilevel"/>
    <w:tmpl w:val="E2906F90"/>
    <w:lvl w:ilvl="0" w:tplc="572481DE">
      <w:start w:val="1"/>
      <w:numFmt w:val="decimal"/>
      <w:lvlText w:val="%1."/>
      <w:lvlJc w:val="left"/>
      <w:pPr>
        <w:ind w:left="600" w:hanging="320"/>
      </w:pPr>
    </w:lvl>
    <w:lvl w:ilvl="1" w:tplc="A6D270BA">
      <w:numFmt w:val="decimal"/>
      <w:lvlText w:val=""/>
      <w:lvlJc w:val="left"/>
    </w:lvl>
    <w:lvl w:ilvl="2" w:tplc="E7FADE7C">
      <w:numFmt w:val="decimal"/>
      <w:lvlText w:val=""/>
      <w:lvlJc w:val="left"/>
    </w:lvl>
    <w:lvl w:ilvl="3" w:tplc="CBAC0940">
      <w:numFmt w:val="decimal"/>
      <w:lvlText w:val=""/>
      <w:lvlJc w:val="left"/>
    </w:lvl>
    <w:lvl w:ilvl="4" w:tplc="262A9FBA">
      <w:numFmt w:val="decimal"/>
      <w:lvlText w:val=""/>
      <w:lvlJc w:val="left"/>
    </w:lvl>
    <w:lvl w:ilvl="5" w:tplc="3CD89D9A">
      <w:numFmt w:val="decimal"/>
      <w:lvlText w:val=""/>
      <w:lvlJc w:val="left"/>
    </w:lvl>
    <w:lvl w:ilvl="6" w:tplc="9850BDF4">
      <w:numFmt w:val="decimal"/>
      <w:lvlText w:val=""/>
      <w:lvlJc w:val="left"/>
    </w:lvl>
    <w:lvl w:ilvl="7" w:tplc="CBDEA688">
      <w:numFmt w:val="decimal"/>
      <w:lvlText w:val=""/>
      <w:lvlJc w:val="left"/>
    </w:lvl>
    <w:lvl w:ilvl="8" w:tplc="3A320F10">
      <w:numFmt w:val="decimal"/>
      <w:lvlText w:val=""/>
      <w:lvlJc w:val="left"/>
    </w:lvl>
  </w:abstractNum>
  <w:abstractNum w:abstractNumId="19" w15:restartNumberingAfterBreak="0">
    <w:nsid w:val="6113686F"/>
    <w:multiLevelType w:val="hybridMultilevel"/>
    <w:tmpl w:val="667AE1CA"/>
    <w:lvl w:ilvl="0" w:tplc="C124153A">
      <w:start w:val="1"/>
      <w:numFmt w:val="bullet"/>
      <w:lvlText w:val="•"/>
      <w:lvlJc w:val="left"/>
      <w:pPr>
        <w:ind w:left="600" w:hanging="280"/>
      </w:pPr>
    </w:lvl>
    <w:lvl w:ilvl="1" w:tplc="94700E2C">
      <w:numFmt w:val="decimal"/>
      <w:lvlText w:val=""/>
      <w:lvlJc w:val="left"/>
    </w:lvl>
    <w:lvl w:ilvl="2" w:tplc="2F38EA58">
      <w:numFmt w:val="decimal"/>
      <w:lvlText w:val=""/>
      <w:lvlJc w:val="left"/>
    </w:lvl>
    <w:lvl w:ilvl="3" w:tplc="B28C522C">
      <w:numFmt w:val="decimal"/>
      <w:lvlText w:val=""/>
      <w:lvlJc w:val="left"/>
    </w:lvl>
    <w:lvl w:ilvl="4" w:tplc="B636DCAE">
      <w:numFmt w:val="decimal"/>
      <w:lvlText w:val=""/>
      <w:lvlJc w:val="left"/>
    </w:lvl>
    <w:lvl w:ilvl="5" w:tplc="BC3AB2A2">
      <w:numFmt w:val="decimal"/>
      <w:lvlText w:val=""/>
      <w:lvlJc w:val="left"/>
    </w:lvl>
    <w:lvl w:ilvl="6" w:tplc="92EAC998">
      <w:numFmt w:val="decimal"/>
      <w:lvlText w:val=""/>
      <w:lvlJc w:val="left"/>
    </w:lvl>
    <w:lvl w:ilvl="7" w:tplc="4EE61DC6">
      <w:numFmt w:val="decimal"/>
      <w:lvlText w:val=""/>
      <w:lvlJc w:val="left"/>
    </w:lvl>
    <w:lvl w:ilvl="8" w:tplc="79EE110A">
      <w:numFmt w:val="decimal"/>
      <w:lvlText w:val=""/>
      <w:lvlJc w:val="left"/>
    </w:lvl>
  </w:abstractNum>
  <w:abstractNum w:abstractNumId="20" w15:restartNumberingAfterBreak="0">
    <w:nsid w:val="64FA13C8"/>
    <w:multiLevelType w:val="hybridMultilevel"/>
    <w:tmpl w:val="2F2ABFC2"/>
    <w:lvl w:ilvl="0" w:tplc="FE5CB66A">
      <w:start w:val="1"/>
      <w:numFmt w:val="decimal"/>
      <w:lvlText w:val="%1."/>
      <w:lvlJc w:val="left"/>
      <w:pPr>
        <w:ind w:left="600" w:hanging="320"/>
      </w:pPr>
    </w:lvl>
    <w:lvl w:ilvl="1" w:tplc="90E4168C">
      <w:numFmt w:val="decimal"/>
      <w:lvlText w:val=""/>
      <w:lvlJc w:val="left"/>
    </w:lvl>
    <w:lvl w:ilvl="2" w:tplc="403A405C">
      <w:numFmt w:val="decimal"/>
      <w:lvlText w:val=""/>
      <w:lvlJc w:val="left"/>
    </w:lvl>
    <w:lvl w:ilvl="3" w:tplc="8076D1C0">
      <w:numFmt w:val="decimal"/>
      <w:lvlText w:val=""/>
      <w:lvlJc w:val="left"/>
    </w:lvl>
    <w:lvl w:ilvl="4" w:tplc="6AB4DC4A">
      <w:numFmt w:val="decimal"/>
      <w:lvlText w:val=""/>
      <w:lvlJc w:val="left"/>
    </w:lvl>
    <w:lvl w:ilvl="5" w:tplc="B62C45CA">
      <w:numFmt w:val="decimal"/>
      <w:lvlText w:val=""/>
      <w:lvlJc w:val="left"/>
    </w:lvl>
    <w:lvl w:ilvl="6" w:tplc="C5BA15AC">
      <w:numFmt w:val="decimal"/>
      <w:lvlText w:val=""/>
      <w:lvlJc w:val="left"/>
    </w:lvl>
    <w:lvl w:ilvl="7" w:tplc="BA361B5C">
      <w:numFmt w:val="decimal"/>
      <w:lvlText w:val=""/>
      <w:lvlJc w:val="left"/>
    </w:lvl>
    <w:lvl w:ilvl="8" w:tplc="FC7E304C">
      <w:numFmt w:val="decimal"/>
      <w:lvlText w:val=""/>
      <w:lvlJc w:val="left"/>
    </w:lvl>
  </w:abstractNum>
  <w:abstractNum w:abstractNumId="21" w15:restartNumberingAfterBreak="0">
    <w:nsid w:val="6D8138D8"/>
    <w:multiLevelType w:val="hybridMultilevel"/>
    <w:tmpl w:val="E3EA363C"/>
    <w:lvl w:ilvl="0" w:tplc="0B16AB20">
      <w:start w:val="1"/>
      <w:numFmt w:val="decimal"/>
      <w:lvlText w:val="%1."/>
      <w:lvlJc w:val="left"/>
      <w:pPr>
        <w:ind w:left="600" w:hanging="320"/>
      </w:pPr>
    </w:lvl>
    <w:lvl w:ilvl="1" w:tplc="8AB6EAD6">
      <w:numFmt w:val="decimal"/>
      <w:lvlText w:val=""/>
      <w:lvlJc w:val="left"/>
    </w:lvl>
    <w:lvl w:ilvl="2" w:tplc="D2EAE30E">
      <w:numFmt w:val="decimal"/>
      <w:lvlText w:val=""/>
      <w:lvlJc w:val="left"/>
    </w:lvl>
    <w:lvl w:ilvl="3" w:tplc="473651E8">
      <w:numFmt w:val="decimal"/>
      <w:lvlText w:val=""/>
      <w:lvlJc w:val="left"/>
    </w:lvl>
    <w:lvl w:ilvl="4" w:tplc="BEC876D0">
      <w:numFmt w:val="decimal"/>
      <w:lvlText w:val=""/>
      <w:lvlJc w:val="left"/>
    </w:lvl>
    <w:lvl w:ilvl="5" w:tplc="6944BCA2">
      <w:numFmt w:val="decimal"/>
      <w:lvlText w:val=""/>
      <w:lvlJc w:val="left"/>
    </w:lvl>
    <w:lvl w:ilvl="6" w:tplc="394A312A">
      <w:numFmt w:val="decimal"/>
      <w:lvlText w:val=""/>
      <w:lvlJc w:val="left"/>
    </w:lvl>
    <w:lvl w:ilvl="7" w:tplc="A1F6EC40">
      <w:numFmt w:val="decimal"/>
      <w:lvlText w:val=""/>
      <w:lvlJc w:val="left"/>
    </w:lvl>
    <w:lvl w:ilvl="8" w:tplc="D9B0CFBC">
      <w:numFmt w:val="decimal"/>
      <w:lvlText w:val=""/>
      <w:lvlJc w:val="left"/>
    </w:lvl>
  </w:abstractNum>
  <w:abstractNum w:abstractNumId="22" w15:restartNumberingAfterBreak="0">
    <w:nsid w:val="79BD0AFD"/>
    <w:multiLevelType w:val="hybridMultilevel"/>
    <w:tmpl w:val="6DB404C6"/>
    <w:lvl w:ilvl="0" w:tplc="75501462">
      <w:start w:val="1"/>
      <w:numFmt w:val="decimal"/>
      <w:lvlText w:val="%1."/>
      <w:lvlJc w:val="left"/>
      <w:pPr>
        <w:ind w:left="600" w:hanging="320"/>
      </w:pPr>
    </w:lvl>
    <w:lvl w:ilvl="1" w:tplc="68143BFC">
      <w:numFmt w:val="decimal"/>
      <w:lvlText w:val=""/>
      <w:lvlJc w:val="left"/>
    </w:lvl>
    <w:lvl w:ilvl="2" w:tplc="8DAC698E">
      <w:numFmt w:val="decimal"/>
      <w:lvlText w:val=""/>
      <w:lvlJc w:val="left"/>
    </w:lvl>
    <w:lvl w:ilvl="3" w:tplc="087CD9A8">
      <w:numFmt w:val="decimal"/>
      <w:lvlText w:val=""/>
      <w:lvlJc w:val="left"/>
    </w:lvl>
    <w:lvl w:ilvl="4" w:tplc="908CEFA6">
      <w:numFmt w:val="decimal"/>
      <w:lvlText w:val=""/>
      <w:lvlJc w:val="left"/>
    </w:lvl>
    <w:lvl w:ilvl="5" w:tplc="7BD66390">
      <w:numFmt w:val="decimal"/>
      <w:lvlText w:val=""/>
      <w:lvlJc w:val="left"/>
    </w:lvl>
    <w:lvl w:ilvl="6" w:tplc="E4E49D90">
      <w:numFmt w:val="decimal"/>
      <w:lvlText w:val=""/>
      <w:lvlJc w:val="left"/>
    </w:lvl>
    <w:lvl w:ilvl="7" w:tplc="04767FAC">
      <w:numFmt w:val="decimal"/>
      <w:lvlText w:val=""/>
      <w:lvlJc w:val="left"/>
    </w:lvl>
    <w:lvl w:ilvl="8" w:tplc="54CA5C52">
      <w:numFmt w:val="decimal"/>
      <w:lvlText w:val=""/>
      <w:lvlJc w:val="left"/>
    </w:lvl>
  </w:abstractNum>
  <w:abstractNum w:abstractNumId="23" w15:restartNumberingAfterBreak="0">
    <w:nsid w:val="7A4B671F"/>
    <w:multiLevelType w:val="hybridMultilevel"/>
    <w:tmpl w:val="A01CE72A"/>
    <w:lvl w:ilvl="0" w:tplc="BA524EE0">
      <w:start w:val="1"/>
      <w:numFmt w:val="decimal"/>
      <w:lvlText w:val="%1."/>
      <w:lvlJc w:val="left"/>
      <w:pPr>
        <w:ind w:left="600" w:hanging="320"/>
      </w:pPr>
    </w:lvl>
    <w:lvl w:ilvl="1" w:tplc="4670BF04">
      <w:numFmt w:val="decimal"/>
      <w:lvlText w:val=""/>
      <w:lvlJc w:val="left"/>
    </w:lvl>
    <w:lvl w:ilvl="2" w:tplc="A5369976">
      <w:numFmt w:val="decimal"/>
      <w:lvlText w:val=""/>
      <w:lvlJc w:val="left"/>
    </w:lvl>
    <w:lvl w:ilvl="3" w:tplc="B2AE3878">
      <w:numFmt w:val="decimal"/>
      <w:lvlText w:val=""/>
      <w:lvlJc w:val="left"/>
    </w:lvl>
    <w:lvl w:ilvl="4" w:tplc="BE045612">
      <w:numFmt w:val="decimal"/>
      <w:lvlText w:val=""/>
      <w:lvlJc w:val="left"/>
    </w:lvl>
    <w:lvl w:ilvl="5" w:tplc="7B80402A">
      <w:numFmt w:val="decimal"/>
      <w:lvlText w:val=""/>
      <w:lvlJc w:val="left"/>
    </w:lvl>
    <w:lvl w:ilvl="6" w:tplc="0C1A7F8A">
      <w:numFmt w:val="decimal"/>
      <w:lvlText w:val=""/>
      <w:lvlJc w:val="left"/>
    </w:lvl>
    <w:lvl w:ilvl="7" w:tplc="3DC4F374">
      <w:numFmt w:val="decimal"/>
      <w:lvlText w:val=""/>
      <w:lvlJc w:val="left"/>
    </w:lvl>
    <w:lvl w:ilvl="8" w:tplc="59988548">
      <w:numFmt w:val="decimal"/>
      <w:lvlText w:val=""/>
      <w:lvlJc w:val="left"/>
    </w:lvl>
  </w:abstractNum>
  <w:abstractNum w:abstractNumId="24" w15:restartNumberingAfterBreak="0">
    <w:nsid w:val="7ADB0679"/>
    <w:multiLevelType w:val="hybridMultilevel"/>
    <w:tmpl w:val="00700A2A"/>
    <w:lvl w:ilvl="0" w:tplc="593EFA2C">
      <w:start w:val="1"/>
      <w:numFmt w:val="decimal"/>
      <w:lvlText w:val="%1."/>
      <w:lvlJc w:val="left"/>
      <w:pPr>
        <w:ind w:left="600" w:hanging="320"/>
      </w:pPr>
    </w:lvl>
    <w:lvl w:ilvl="1" w:tplc="32647F10">
      <w:numFmt w:val="decimal"/>
      <w:lvlText w:val=""/>
      <w:lvlJc w:val="left"/>
    </w:lvl>
    <w:lvl w:ilvl="2" w:tplc="FCD2CAD6">
      <w:numFmt w:val="decimal"/>
      <w:lvlText w:val=""/>
      <w:lvlJc w:val="left"/>
    </w:lvl>
    <w:lvl w:ilvl="3" w:tplc="0606660E">
      <w:numFmt w:val="decimal"/>
      <w:lvlText w:val=""/>
      <w:lvlJc w:val="left"/>
    </w:lvl>
    <w:lvl w:ilvl="4" w:tplc="BAB8CBBE">
      <w:numFmt w:val="decimal"/>
      <w:lvlText w:val=""/>
      <w:lvlJc w:val="left"/>
    </w:lvl>
    <w:lvl w:ilvl="5" w:tplc="E4FAE240">
      <w:numFmt w:val="decimal"/>
      <w:lvlText w:val=""/>
      <w:lvlJc w:val="left"/>
    </w:lvl>
    <w:lvl w:ilvl="6" w:tplc="6C30FDB0">
      <w:numFmt w:val="decimal"/>
      <w:lvlText w:val=""/>
      <w:lvlJc w:val="left"/>
    </w:lvl>
    <w:lvl w:ilvl="7" w:tplc="17743A24">
      <w:numFmt w:val="decimal"/>
      <w:lvlText w:val=""/>
      <w:lvlJc w:val="left"/>
    </w:lvl>
    <w:lvl w:ilvl="8" w:tplc="094E5BFE">
      <w:numFmt w:val="decimal"/>
      <w:lvlText w:val=""/>
      <w:lvlJc w:val="left"/>
    </w:lvl>
  </w:abstractNum>
  <w:num w:numId="1" w16cid:durableId="257257910">
    <w:abstractNumId w:val="16"/>
    <w:lvlOverride w:ilvl="0">
      <w:startOverride w:val="1"/>
    </w:lvlOverride>
  </w:num>
  <w:num w:numId="2" w16cid:durableId="397635788">
    <w:abstractNumId w:val="19"/>
    <w:lvlOverride w:ilvl="0">
      <w:startOverride w:val="1"/>
    </w:lvlOverride>
  </w:num>
  <w:num w:numId="3" w16cid:durableId="857278945">
    <w:abstractNumId w:val="23"/>
    <w:lvlOverride w:ilvl="0">
      <w:startOverride w:val="1"/>
    </w:lvlOverride>
  </w:num>
  <w:num w:numId="4" w16cid:durableId="1928342862">
    <w:abstractNumId w:val="23"/>
  </w:num>
  <w:num w:numId="5" w16cid:durableId="1669407707">
    <w:abstractNumId w:val="7"/>
  </w:num>
  <w:num w:numId="6" w16cid:durableId="1962105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FE"/>
    <w:rsid w:val="00011554"/>
    <w:rsid w:val="00014772"/>
    <w:rsid w:val="00057988"/>
    <w:rsid w:val="000C68BD"/>
    <w:rsid w:val="000F1774"/>
    <w:rsid w:val="001F0702"/>
    <w:rsid w:val="00221817"/>
    <w:rsid w:val="0024632C"/>
    <w:rsid w:val="002A268E"/>
    <w:rsid w:val="002A7C4E"/>
    <w:rsid w:val="002C6F98"/>
    <w:rsid w:val="00351E31"/>
    <w:rsid w:val="00381CA3"/>
    <w:rsid w:val="003D1606"/>
    <w:rsid w:val="003F1C27"/>
    <w:rsid w:val="003F4A14"/>
    <w:rsid w:val="004E4597"/>
    <w:rsid w:val="005F44D0"/>
    <w:rsid w:val="005F630E"/>
    <w:rsid w:val="00605B5A"/>
    <w:rsid w:val="00667F6B"/>
    <w:rsid w:val="00683A47"/>
    <w:rsid w:val="006857E2"/>
    <w:rsid w:val="006A46F6"/>
    <w:rsid w:val="006A68F2"/>
    <w:rsid w:val="006C3F03"/>
    <w:rsid w:val="006C415B"/>
    <w:rsid w:val="0078380D"/>
    <w:rsid w:val="007A3F8B"/>
    <w:rsid w:val="00821F2B"/>
    <w:rsid w:val="00835BBF"/>
    <w:rsid w:val="008774AA"/>
    <w:rsid w:val="008A5D10"/>
    <w:rsid w:val="008D3CFE"/>
    <w:rsid w:val="00925869"/>
    <w:rsid w:val="00935923"/>
    <w:rsid w:val="009C5516"/>
    <w:rsid w:val="009E5D95"/>
    <w:rsid w:val="009E6195"/>
    <w:rsid w:val="00AD3E84"/>
    <w:rsid w:val="00AE5F54"/>
    <w:rsid w:val="00AF454C"/>
    <w:rsid w:val="00B156BE"/>
    <w:rsid w:val="00B6121B"/>
    <w:rsid w:val="00B65D33"/>
    <w:rsid w:val="00C012FD"/>
    <w:rsid w:val="00C227E9"/>
    <w:rsid w:val="00C77971"/>
    <w:rsid w:val="00D50128"/>
    <w:rsid w:val="00DB397C"/>
    <w:rsid w:val="00DB7674"/>
    <w:rsid w:val="00ED0B56"/>
    <w:rsid w:val="00F558A8"/>
    <w:rsid w:val="00F814CE"/>
    <w:rsid w:val="00FA7A07"/>
    <w:rsid w:val="00FB412F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3D5"/>
  <w15:docId w15:val="{2FF1DF39-886C-43C5-8A06-A06CC098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rFonts w:ascii="Cambria" w:eastAsia="Cambria" w:hAnsi="Cambria" w:cs="Cambria"/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Cambria" w:eastAsia="Cambria" w:hAnsi="Cambria" w:cs="Cambria"/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7971"/>
    <w:rPr>
      <w:b/>
      <w:bCs/>
      <w:color w:val="0A3D5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BE"/>
  </w:style>
  <w:style w:type="paragraph" w:styleId="Footer">
    <w:name w:val="footer"/>
    <w:basedOn w:val="Normal"/>
    <w:link w:val="Foot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— Connect the Data Sources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Data Identification with the Policy Generator</dc:title>
  <dc:creator>Copper State Credit Union - PDC BA Course</dc:creator>
  <cp:lastModifiedBy>James O'Reilly</cp:lastModifiedBy>
  <cp:revision>23</cp:revision>
  <dcterms:created xsi:type="dcterms:W3CDTF">2026-06-12T07:37:00Z</dcterms:created>
  <dcterms:modified xsi:type="dcterms:W3CDTF">2026-07-02T19:02:00Z</dcterms:modified>
</cp:coreProperties>
</file>