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DC596" w14:textId="77777777" w:rsidR="0090502D" w:rsidRDefault="00000000">
      <w:pPr>
        <w:spacing w:after="140"/>
      </w:pPr>
      <w:r>
        <w:rPr>
          <w:b/>
          <w:bCs/>
          <w:sz w:val="28"/>
          <w:szCs w:val="28"/>
        </w:rPr>
        <w:t xml:space="preserve">ADHD classification from dynamic functional connectivity: a multi-site evaluation of anatomical ROI groups</w:t>
      </w:r>
    </w:p>
    <w:p w14:paraId="6A31C556" w14:textId="77777777" w:rsidR="0090502D" w:rsidRDefault="00000000">
      <w:pPr>
        <w:spacing w:after="320"/>
      </w:pPr>
      <w:r>
        <w:rPr>
          <w:sz w:val="19"/>
          <w:szCs w:val="19"/>
        </w:rPr>
        <w:t xml:space="preserve">Working version — Sections 2 (Method) and 3 (Results). The Abstract, Introduction, Discussion, Conclusions, and Highlights will be written at a later stage.</w:t>
      </w:r>
    </w:p>
    <w:p w14:paraId="126C56C7" w14:textId="77777777" w:rsidR="0090502D" w:rsidRDefault="00000000">
      <w:pPr>
        <w:pStyle w:val="Ttulo1"/>
        <w:spacing w:before="380" w:after="180"/>
      </w:pPr>
      <w:r>
        <w:t>2. Method</w:t>
      </w:r>
    </w:p>
    <w:p w14:paraId="6149BE4C" w14:textId="77777777" w:rsidR="0090502D" w:rsidRDefault="00000000">
      <w:pPr>
        <w:pStyle w:val="Ttulo2"/>
        <w:spacing w:before="300" w:after="140"/>
      </w:pPr>
      <w:r>
        <w:t xml:space="preserve">2.1 Participants</w:t>
      </w:r>
    </w:p>
    <w:p w14:paraId="651657AD" w14:textId="77777777" w:rsidR="0090502D" w:rsidRDefault="00000000">
      <w:pPr>
        <w:spacing w:after="180"/>
        <w:jc w:val="both"/>
      </w:pPr>
      <w:r>
        <w:t xml:space="preserve">Resting-state functional magnetic resonance imaging (rs-fMRI) images from four sites of the public ADHD-200 repository were used: NYU, Peking, NeuroIMAGE, and OHSU. The study followed an empirical-analytical design of comparative scope and cross-sectional nature, based on retrospective data. Each image underwent an initial quality control check based on the QC_Rest_1 indicator, used to assess the validity of resting-state acquisitions; this procedure identified records with motion artifacts or capture failures.</w:t>
      </w:r>
    </w:p>
    <w:p w14:paraId="252E8188" w14:textId="77777777" w:rsidR="0090502D" w:rsidRDefault="00000000">
      <w:pPr>
        <w:spacing w:after="180"/>
        <w:jc w:val="both"/>
      </w:pPr>
      <w:r>
        <w:t xml:space="preserve">Table 1 shows the composition of the resulting analytic sample. The four sites differ in sample size, class balance, and acquisition parameters, in particular in repetition time (TR) and in the length of the time series. Differences of scanner and protocol of this kind introduce non-biological variability in connectivity estimates, which limits statistical power and can produce spurious findings; removing it requires harmonization procedures that carry assumptions of their own and that remain an active methodological problem (Yu et al., 2018; Hu et al., 2023). In ADHD-200 the difficulty is compounded because site is confounded with class balance and with the acquisition protocol itself, so a pooled estimate would mix the effect of the ROI group with the effect of the site. The four sites were therefore analyzed separately and were not combined into a common effect.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300"/>
        <w:gridCol w:w="1300"/>
        <w:gridCol w:w="1300"/>
        <w:gridCol w:w="1500"/>
      </w:tblGrid>
      <w:tr w:rsidR="0090502D" w14:paraId="5BE99529" w14:textId="77777777">
        <w:trPr>
          <w:cantSplit/>
          <w:tblHeader/>
        </w:trPr>
        <w:tc>
          <w:tcPr>
            <w:tcW w:w="2000" w:type="dxa"/>
            <w:shd w:val="clear" w:color="auto" w:fill="EDEDED"/>
            <w:tcMar>
              <w:top w:w="40" w:type="dxa"/>
              <w:left w:w="80" w:type="dxa"/>
              <w:bottom w:w="40" w:type="dxa"/>
              <w:right w:w="80" w:type="dxa"/>
            </w:tcMar>
            <w:vAlign w:val="center"/>
          </w:tcPr>
          <w:p w14:paraId="042C17A6" w14:textId="77777777" w:rsidR="0090502D" w:rsidRDefault="00000000">
            <w:pPr>
              <w:jc w:val="center"/>
            </w:pPr>
            <w:r>
              <w:rPr>
                <w:b/>
                <w:bCs/>
                <w:sz w:val="19"/>
                <w:szCs w:val="19"/>
              </w:rPr>
              <w:t>Site</w:t>
            </w:r>
          </w:p>
        </w:tc>
        <w:tc>
          <w:tcPr>
            <w:tcW w:w="1300" w:type="dxa"/>
            <w:shd w:val="clear" w:color="auto" w:fill="EDEDED"/>
            <w:tcMar>
              <w:top w:w="40" w:type="dxa"/>
              <w:left w:w="80" w:type="dxa"/>
              <w:bottom w:w="40" w:type="dxa"/>
              <w:right w:w="80" w:type="dxa"/>
            </w:tcMar>
            <w:vAlign w:val="center"/>
          </w:tcPr>
          <w:p w14:paraId="2A93FB98" w14:textId="77777777" w:rsidR="0090502D" w:rsidRDefault="00000000">
            <w:pPr>
              <w:jc w:val="center"/>
            </w:pPr>
            <w:r>
              <w:rPr>
                <w:b/>
                <w:bCs/>
                <w:sz w:val="19"/>
                <w:szCs w:val="19"/>
              </w:rPr>
              <w:t>Subjects</w:t>
            </w:r>
          </w:p>
        </w:tc>
        <w:tc>
          <w:tcPr>
            <w:tcW w:w="1300" w:type="dxa"/>
            <w:shd w:val="clear" w:color="auto" w:fill="EDEDED"/>
            <w:tcMar>
              <w:top w:w="40" w:type="dxa"/>
              <w:left w:w="80" w:type="dxa"/>
              <w:bottom w:w="40" w:type="dxa"/>
              <w:right w:w="80" w:type="dxa"/>
            </w:tcMar>
            <w:vAlign w:val="center"/>
          </w:tcPr>
          <w:p w14:paraId="0A27CA38" w14:textId="77777777" w:rsidR="0090502D" w:rsidRDefault="00000000">
            <w:pPr>
              <w:jc w:val="center"/>
            </w:pPr>
            <w:r>
              <w:rPr>
                <w:b/>
                <w:bCs/>
                <w:sz w:val="19"/>
                <w:szCs w:val="19"/>
              </w:rPr>
              <w:t>Control</w:t>
            </w:r>
          </w:p>
        </w:tc>
        <w:tc>
          <w:tcPr>
            <w:tcW w:w="1300" w:type="dxa"/>
            <w:shd w:val="clear" w:color="auto" w:fill="EDEDED"/>
            <w:tcMar>
              <w:top w:w="40" w:type="dxa"/>
              <w:left w:w="80" w:type="dxa"/>
              <w:bottom w:w="40" w:type="dxa"/>
              <w:right w:w="80" w:type="dxa"/>
            </w:tcMar>
            <w:vAlign w:val="center"/>
          </w:tcPr>
          <w:p w14:paraId="33856B36" w14:textId="77777777" w:rsidR="0090502D" w:rsidRDefault="00000000">
            <w:pPr>
              <w:jc w:val="center"/>
            </w:pPr>
            <w:r>
              <w:rPr>
                <w:b/>
                <w:bCs/>
                <w:sz w:val="19"/>
                <w:szCs w:val="19"/>
              </w:rPr>
              <w:t>ADHD</w:t>
            </w:r>
          </w:p>
        </w:tc>
        <w:tc>
          <w:tcPr>
            <w:tcW w:w="1300" w:type="dxa"/>
            <w:shd w:val="clear" w:color="auto" w:fill="EDEDED"/>
            <w:tcMar>
              <w:top w:w="40" w:type="dxa"/>
              <w:left w:w="80" w:type="dxa"/>
              <w:bottom w:w="40" w:type="dxa"/>
              <w:right w:w="80" w:type="dxa"/>
            </w:tcMar>
            <w:vAlign w:val="center"/>
          </w:tcPr>
          <w:p w14:paraId="206EB82F" w14:textId="77777777" w:rsidR="0090502D" w:rsidRDefault="00000000">
            <w:pPr>
              <w:jc w:val="center"/>
            </w:pPr>
            <w:r>
              <w:rPr>
                <w:b/>
                <w:bCs/>
                <w:sz w:val="19"/>
                <w:szCs w:val="19"/>
              </w:rPr>
              <w:t>TR</w:t>
            </w:r>
          </w:p>
        </w:tc>
        <w:tc>
          <w:tcPr>
            <w:tcW w:w="1500" w:type="dxa"/>
            <w:shd w:val="clear" w:color="auto" w:fill="EDEDED"/>
            <w:tcMar>
              <w:top w:w="40" w:type="dxa"/>
              <w:left w:w="80" w:type="dxa"/>
              <w:bottom w:w="40" w:type="dxa"/>
              <w:right w:w="80" w:type="dxa"/>
            </w:tcMar>
            <w:vAlign w:val="center"/>
          </w:tcPr>
          <w:p w14:paraId="529C9414" w14:textId="77777777" w:rsidR="0090502D" w:rsidRDefault="00000000">
            <w:pPr>
              <w:jc w:val="center"/>
            </w:pPr>
            <w:r>
              <w:rPr>
                <w:b/>
                <w:bCs/>
                <w:sz w:val="19"/>
                <w:szCs w:val="19"/>
              </w:rPr>
              <w:t>Volumes</w:t>
            </w:r>
          </w:p>
        </w:tc>
      </w:tr>
      <w:tr w:rsidR="0090502D" w14:paraId="4797CBC6" w14:textId="77777777">
        <w:trPr>
          <w:cantSplit/>
        </w:trPr>
        <w:tc>
          <w:tcPr>
            <w:tcW w:w="2000" w:type="dxa"/>
            <w:tcMar>
              <w:top w:w="40" w:type="dxa"/>
              <w:left w:w="80" w:type="dxa"/>
              <w:bottom w:w="40" w:type="dxa"/>
              <w:right w:w="80" w:type="dxa"/>
            </w:tcMar>
            <w:vAlign w:val="center"/>
          </w:tcPr>
          <w:p w14:paraId="2B0C3431" w14:textId="77777777" w:rsidR="0090502D" w:rsidRDefault="00000000">
            <w:r>
              <w:rPr>
                <w:sz w:val="19"/>
                <w:szCs w:val="19"/>
              </w:rPr>
              <w:t>NYU</w:t>
            </w:r>
          </w:p>
        </w:tc>
        <w:tc>
          <w:tcPr>
            <w:tcW w:w="1300" w:type="dxa"/>
            <w:tcMar>
              <w:top w:w="40" w:type="dxa"/>
              <w:left w:w="80" w:type="dxa"/>
              <w:bottom w:w="40" w:type="dxa"/>
              <w:right w:w="80" w:type="dxa"/>
            </w:tcMar>
            <w:vAlign w:val="center"/>
          </w:tcPr>
          <w:p w14:paraId="0E3AFDAB" w14:textId="77777777" w:rsidR="0090502D" w:rsidRDefault="00000000">
            <w:pPr>
              <w:jc w:val="center"/>
            </w:pPr>
            <w:r>
              <w:rPr>
                <w:sz w:val="19"/>
                <w:szCs w:val="19"/>
              </w:rPr>
              <w:t>177</w:t>
            </w:r>
          </w:p>
        </w:tc>
        <w:tc>
          <w:tcPr>
            <w:tcW w:w="1300" w:type="dxa"/>
            <w:tcMar>
              <w:top w:w="40" w:type="dxa"/>
              <w:left w:w="80" w:type="dxa"/>
              <w:bottom w:w="40" w:type="dxa"/>
              <w:right w:w="80" w:type="dxa"/>
            </w:tcMar>
            <w:vAlign w:val="center"/>
          </w:tcPr>
          <w:p w14:paraId="08222FA3" w14:textId="77777777" w:rsidR="0090502D" w:rsidRDefault="00000000">
            <w:pPr>
              <w:jc w:val="center"/>
            </w:pPr>
            <w:r>
              <w:rPr>
                <w:sz w:val="19"/>
                <w:szCs w:val="19"/>
              </w:rPr>
              <w:t>87</w:t>
            </w:r>
          </w:p>
        </w:tc>
        <w:tc>
          <w:tcPr>
            <w:tcW w:w="1300" w:type="dxa"/>
            <w:tcMar>
              <w:top w:w="40" w:type="dxa"/>
              <w:left w:w="80" w:type="dxa"/>
              <w:bottom w:w="40" w:type="dxa"/>
              <w:right w:w="80" w:type="dxa"/>
            </w:tcMar>
            <w:vAlign w:val="center"/>
          </w:tcPr>
          <w:p w14:paraId="228A41A1" w14:textId="77777777" w:rsidR="0090502D" w:rsidRDefault="00000000">
            <w:pPr>
              <w:jc w:val="center"/>
            </w:pPr>
            <w:r>
              <w:rPr>
                <w:sz w:val="19"/>
                <w:szCs w:val="19"/>
              </w:rPr>
              <w:t>90</w:t>
            </w:r>
          </w:p>
        </w:tc>
        <w:tc>
          <w:tcPr>
            <w:tcW w:w="1300" w:type="dxa"/>
            <w:tcMar>
              <w:top w:w="40" w:type="dxa"/>
              <w:left w:w="80" w:type="dxa"/>
              <w:bottom w:w="40" w:type="dxa"/>
              <w:right w:w="80" w:type="dxa"/>
            </w:tcMar>
            <w:vAlign w:val="center"/>
          </w:tcPr>
          <w:p w14:paraId="2D0486EB" w14:textId="77777777" w:rsidR="0090502D" w:rsidRDefault="00000000">
            <w:pPr>
              <w:jc w:val="center"/>
            </w:pPr>
            <w:r>
              <w:rPr>
                <w:sz w:val="19"/>
                <w:szCs w:val="19"/>
              </w:rPr>
              <w:t>2.00 s</w:t>
            </w:r>
          </w:p>
        </w:tc>
        <w:tc>
          <w:tcPr>
            <w:tcW w:w="1500" w:type="dxa"/>
            <w:tcMar>
              <w:top w:w="40" w:type="dxa"/>
              <w:left w:w="80" w:type="dxa"/>
              <w:bottom w:w="40" w:type="dxa"/>
              <w:right w:w="80" w:type="dxa"/>
            </w:tcMar>
            <w:vAlign w:val="center"/>
          </w:tcPr>
          <w:p w14:paraId="21B8BF83" w14:textId="77777777" w:rsidR="0090502D" w:rsidRDefault="00000000">
            <w:pPr>
              <w:jc w:val="center"/>
            </w:pPr>
            <w:r>
              <w:rPr>
                <w:sz w:val="19"/>
                <w:szCs w:val="19"/>
              </w:rPr>
              <w:t>172</w:t>
            </w:r>
          </w:p>
        </w:tc>
      </w:tr>
      <w:tr w:rsidR="0090502D" w14:paraId="283B2903" w14:textId="77777777">
        <w:trPr>
          <w:cantSplit/>
        </w:trPr>
        <w:tc>
          <w:tcPr>
            <w:tcW w:w="2000" w:type="dxa"/>
            <w:tcMar>
              <w:top w:w="40" w:type="dxa"/>
              <w:left w:w="80" w:type="dxa"/>
              <w:bottom w:w="40" w:type="dxa"/>
              <w:right w:w="80" w:type="dxa"/>
            </w:tcMar>
            <w:vAlign w:val="center"/>
          </w:tcPr>
          <w:p w14:paraId="257133D6" w14:textId="77777777" w:rsidR="0090502D" w:rsidRDefault="00000000">
            <w:r>
              <w:rPr>
                <w:sz w:val="19"/>
                <w:szCs w:val="19"/>
              </w:rPr>
              <w:t>Peking</w:t>
            </w:r>
          </w:p>
        </w:tc>
        <w:tc>
          <w:tcPr>
            <w:tcW w:w="1300" w:type="dxa"/>
            <w:tcMar>
              <w:top w:w="40" w:type="dxa"/>
              <w:left w:w="80" w:type="dxa"/>
              <w:bottom w:w="40" w:type="dxa"/>
              <w:right w:w="80" w:type="dxa"/>
            </w:tcMar>
            <w:vAlign w:val="center"/>
          </w:tcPr>
          <w:p w14:paraId="02DE6878" w14:textId="77777777" w:rsidR="0090502D" w:rsidRDefault="00000000">
            <w:pPr>
              <w:jc w:val="center"/>
            </w:pPr>
            <w:r>
              <w:rPr>
                <w:sz w:val="19"/>
                <w:szCs w:val="19"/>
              </w:rPr>
              <w:t>183</w:t>
            </w:r>
          </w:p>
        </w:tc>
        <w:tc>
          <w:tcPr>
            <w:tcW w:w="1300" w:type="dxa"/>
            <w:tcMar>
              <w:top w:w="40" w:type="dxa"/>
              <w:left w:w="80" w:type="dxa"/>
              <w:bottom w:w="40" w:type="dxa"/>
              <w:right w:w="80" w:type="dxa"/>
            </w:tcMar>
            <w:vAlign w:val="center"/>
          </w:tcPr>
          <w:p w14:paraId="295A8143" w14:textId="77777777" w:rsidR="0090502D" w:rsidRDefault="00000000">
            <w:pPr>
              <w:jc w:val="center"/>
            </w:pPr>
            <w:r>
              <w:rPr>
                <w:sz w:val="19"/>
                <w:szCs w:val="19"/>
              </w:rPr>
              <w:t>109</w:t>
            </w:r>
          </w:p>
        </w:tc>
        <w:tc>
          <w:tcPr>
            <w:tcW w:w="1300" w:type="dxa"/>
            <w:tcMar>
              <w:top w:w="40" w:type="dxa"/>
              <w:left w:w="80" w:type="dxa"/>
              <w:bottom w:w="40" w:type="dxa"/>
              <w:right w:w="80" w:type="dxa"/>
            </w:tcMar>
            <w:vAlign w:val="center"/>
          </w:tcPr>
          <w:p w14:paraId="101DADA1" w14:textId="77777777" w:rsidR="0090502D" w:rsidRDefault="00000000">
            <w:pPr>
              <w:jc w:val="center"/>
            </w:pPr>
            <w:r>
              <w:rPr>
                <w:sz w:val="19"/>
                <w:szCs w:val="19"/>
              </w:rPr>
              <w:t>74</w:t>
            </w:r>
          </w:p>
        </w:tc>
        <w:tc>
          <w:tcPr>
            <w:tcW w:w="1300" w:type="dxa"/>
            <w:tcMar>
              <w:top w:w="40" w:type="dxa"/>
              <w:left w:w="80" w:type="dxa"/>
              <w:bottom w:w="40" w:type="dxa"/>
              <w:right w:w="80" w:type="dxa"/>
            </w:tcMar>
            <w:vAlign w:val="center"/>
          </w:tcPr>
          <w:p w14:paraId="5D9AAC23" w14:textId="77777777" w:rsidR="0090502D" w:rsidRDefault="00000000">
            <w:pPr>
              <w:jc w:val="center"/>
            </w:pPr>
            <w:r>
              <w:rPr>
                <w:sz w:val="19"/>
                <w:szCs w:val="19"/>
              </w:rPr>
              <w:t>2.00 s</w:t>
            </w:r>
          </w:p>
        </w:tc>
        <w:tc>
          <w:tcPr>
            <w:tcW w:w="1500" w:type="dxa"/>
            <w:tcMar>
              <w:top w:w="40" w:type="dxa"/>
              <w:left w:w="80" w:type="dxa"/>
              <w:bottom w:w="40" w:type="dxa"/>
              <w:right w:w="80" w:type="dxa"/>
            </w:tcMar>
            <w:vAlign w:val="center"/>
          </w:tcPr>
          <w:p w14:paraId="11CAB2D4" w14:textId="77777777" w:rsidR="0090502D" w:rsidRDefault="00000000">
            <w:pPr>
              <w:jc w:val="center"/>
            </w:pPr>
            <w:r>
              <w:rPr>
                <w:sz w:val="19"/>
                <w:szCs w:val="19"/>
              </w:rPr>
              <w:t>232</w:t>
            </w:r>
          </w:p>
        </w:tc>
      </w:tr>
      <w:tr w:rsidR="0090502D" w14:paraId="4E5E9713" w14:textId="77777777">
        <w:trPr>
          <w:cantSplit/>
        </w:trPr>
        <w:tc>
          <w:tcPr>
            <w:tcW w:w="2000" w:type="dxa"/>
            <w:tcMar>
              <w:top w:w="40" w:type="dxa"/>
              <w:left w:w="80" w:type="dxa"/>
              <w:bottom w:w="40" w:type="dxa"/>
              <w:right w:w="80" w:type="dxa"/>
            </w:tcMar>
            <w:vAlign w:val="center"/>
          </w:tcPr>
          <w:p w14:paraId="00A12233" w14:textId="77777777" w:rsidR="0090502D" w:rsidRDefault="00000000">
            <w:r>
              <w:rPr>
                <w:sz w:val="19"/>
                <w:szCs w:val="19"/>
              </w:rPr>
              <w:t>NeuroIMAGE</w:t>
            </w:r>
          </w:p>
        </w:tc>
        <w:tc>
          <w:tcPr>
            <w:tcW w:w="1300" w:type="dxa"/>
            <w:tcMar>
              <w:top w:w="40" w:type="dxa"/>
              <w:left w:w="80" w:type="dxa"/>
              <w:bottom w:w="40" w:type="dxa"/>
              <w:right w:w="80" w:type="dxa"/>
            </w:tcMar>
            <w:vAlign w:val="center"/>
          </w:tcPr>
          <w:p w14:paraId="40A9A44B" w14:textId="77777777" w:rsidR="0090502D" w:rsidRDefault="00000000">
            <w:pPr>
              <w:jc w:val="center"/>
            </w:pPr>
            <w:r>
              <w:rPr>
                <w:sz w:val="19"/>
                <w:szCs w:val="19"/>
              </w:rPr>
              <w:t>39</w:t>
            </w:r>
          </w:p>
        </w:tc>
        <w:tc>
          <w:tcPr>
            <w:tcW w:w="1300" w:type="dxa"/>
            <w:tcMar>
              <w:top w:w="40" w:type="dxa"/>
              <w:left w:w="80" w:type="dxa"/>
              <w:bottom w:w="40" w:type="dxa"/>
              <w:right w:w="80" w:type="dxa"/>
            </w:tcMar>
            <w:vAlign w:val="center"/>
          </w:tcPr>
          <w:p w14:paraId="471099B4" w14:textId="77777777" w:rsidR="0090502D" w:rsidRDefault="00000000">
            <w:pPr>
              <w:jc w:val="center"/>
            </w:pPr>
            <w:r>
              <w:rPr>
                <w:sz w:val="19"/>
                <w:szCs w:val="19"/>
              </w:rPr>
              <w:t>22</w:t>
            </w:r>
          </w:p>
        </w:tc>
        <w:tc>
          <w:tcPr>
            <w:tcW w:w="1300" w:type="dxa"/>
            <w:tcMar>
              <w:top w:w="40" w:type="dxa"/>
              <w:left w:w="80" w:type="dxa"/>
              <w:bottom w:w="40" w:type="dxa"/>
              <w:right w:w="80" w:type="dxa"/>
            </w:tcMar>
            <w:vAlign w:val="center"/>
          </w:tcPr>
          <w:p w14:paraId="62E56621" w14:textId="77777777" w:rsidR="0090502D" w:rsidRDefault="00000000">
            <w:pPr>
              <w:jc w:val="center"/>
            </w:pPr>
            <w:r>
              <w:rPr>
                <w:sz w:val="19"/>
                <w:szCs w:val="19"/>
              </w:rPr>
              <w:t>17</w:t>
            </w:r>
          </w:p>
        </w:tc>
        <w:tc>
          <w:tcPr>
            <w:tcW w:w="1300" w:type="dxa"/>
            <w:tcMar>
              <w:top w:w="40" w:type="dxa"/>
              <w:left w:w="80" w:type="dxa"/>
              <w:bottom w:w="40" w:type="dxa"/>
              <w:right w:w="80" w:type="dxa"/>
            </w:tcMar>
            <w:vAlign w:val="center"/>
          </w:tcPr>
          <w:p w14:paraId="158BF4BB" w14:textId="77777777" w:rsidR="0090502D" w:rsidRDefault="00000000">
            <w:pPr>
              <w:jc w:val="center"/>
            </w:pPr>
            <w:r>
              <w:rPr>
                <w:sz w:val="19"/>
                <w:szCs w:val="19"/>
              </w:rPr>
              <w:t>1.96 s</w:t>
            </w:r>
          </w:p>
        </w:tc>
        <w:tc>
          <w:tcPr>
            <w:tcW w:w="1500" w:type="dxa"/>
            <w:tcMar>
              <w:top w:w="40" w:type="dxa"/>
              <w:left w:w="80" w:type="dxa"/>
              <w:bottom w:w="40" w:type="dxa"/>
              <w:right w:w="80" w:type="dxa"/>
            </w:tcMar>
            <w:vAlign w:val="center"/>
          </w:tcPr>
          <w:p w14:paraId="35385D43" w14:textId="77777777" w:rsidR="0090502D" w:rsidRDefault="00000000">
            <w:pPr>
              <w:jc w:val="center"/>
            </w:pPr>
            <w:r>
              <w:rPr>
                <w:sz w:val="19"/>
                <w:szCs w:val="19"/>
              </w:rPr>
              <w:t>257</w:t>
            </w:r>
          </w:p>
        </w:tc>
      </w:tr>
      <w:tr w:rsidR="0090502D" w14:paraId="75154FDC" w14:textId="77777777">
        <w:trPr>
          <w:cantSplit/>
        </w:trPr>
        <w:tc>
          <w:tcPr>
            <w:tcW w:w="2000" w:type="dxa"/>
            <w:tcMar>
              <w:top w:w="40" w:type="dxa"/>
              <w:left w:w="80" w:type="dxa"/>
              <w:bottom w:w="40" w:type="dxa"/>
              <w:right w:w="80" w:type="dxa"/>
            </w:tcMar>
            <w:vAlign w:val="center"/>
          </w:tcPr>
          <w:p w14:paraId="1DD69589" w14:textId="77777777" w:rsidR="0090502D" w:rsidRDefault="00000000">
            <w:r>
              <w:rPr>
                <w:sz w:val="19"/>
                <w:szCs w:val="19"/>
              </w:rPr>
              <w:t>OHSU</w:t>
            </w:r>
          </w:p>
        </w:tc>
        <w:tc>
          <w:tcPr>
            <w:tcW w:w="1300" w:type="dxa"/>
            <w:tcMar>
              <w:top w:w="40" w:type="dxa"/>
              <w:left w:w="80" w:type="dxa"/>
              <w:bottom w:w="40" w:type="dxa"/>
              <w:right w:w="80" w:type="dxa"/>
            </w:tcMar>
            <w:vAlign w:val="center"/>
          </w:tcPr>
          <w:p w14:paraId="4C33763F" w14:textId="77777777" w:rsidR="0090502D" w:rsidRDefault="00000000">
            <w:pPr>
              <w:jc w:val="center"/>
            </w:pPr>
            <w:r>
              <w:rPr>
                <w:sz w:val="19"/>
                <w:szCs w:val="19"/>
              </w:rPr>
              <w:t>66</w:t>
            </w:r>
          </w:p>
        </w:tc>
        <w:tc>
          <w:tcPr>
            <w:tcW w:w="1300" w:type="dxa"/>
            <w:tcMar>
              <w:top w:w="40" w:type="dxa"/>
              <w:left w:w="80" w:type="dxa"/>
              <w:bottom w:w="40" w:type="dxa"/>
              <w:right w:w="80" w:type="dxa"/>
            </w:tcMar>
            <w:vAlign w:val="center"/>
          </w:tcPr>
          <w:p w14:paraId="6D4C21AE" w14:textId="77777777" w:rsidR="0090502D" w:rsidRDefault="00000000">
            <w:pPr>
              <w:jc w:val="center"/>
            </w:pPr>
            <w:r>
              <w:rPr>
                <w:sz w:val="19"/>
                <w:szCs w:val="19"/>
              </w:rPr>
              <w:t>38</w:t>
            </w:r>
          </w:p>
        </w:tc>
        <w:tc>
          <w:tcPr>
            <w:tcW w:w="1300" w:type="dxa"/>
            <w:tcMar>
              <w:top w:w="40" w:type="dxa"/>
              <w:left w:w="80" w:type="dxa"/>
              <w:bottom w:w="40" w:type="dxa"/>
              <w:right w:w="80" w:type="dxa"/>
            </w:tcMar>
            <w:vAlign w:val="center"/>
          </w:tcPr>
          <w:p w14:paraId="1CB50567" w14:textId="77777777" w:rsidR="0090502D" w:rsidRDefault="00000000">
            <w:pPr>
              <w:jc w:val="center"/>
            </w:pPr>
            <w:r>
              <w:rPr>
                <w:sz w:val="19"/>
                <w:szCs w:val="19"/>
              </w:rPr>
              <w:t>28</w:t>
            </w:r>
          </w:p>
        </w:tc>
        <w:tc>
          <w:tcPr>
            <w:tcW w:w="1300" w:type="dxa"/>
            <w:tcMar>
              <w:top w:w="40" w:type="dxa"/>
              <w:left w:w="80" w:type="dxa"/>
              <w:bottom w:w="40" w:type="dxa"/>
              <w:right w:w="80" w:type="dxa"/>
            </w:tcMar>
            <w:vAlign w:val="center"/>
          </w:tcPr>
          <w:p w14:paraId="679CF730" w14:textId="77777777" w:rsidR="0090502D" w:rsidRDefault="00000000">
            <w:pPr>
              <w:jc w:val="center"/>
            </w:pPr>
            <w:r>
              <w:rPr>
                <w:sz w:val="19"/>
                <w:szCs w:val="19"/>
              </w:rPr>
              <w:t>2.50 s</w:t>
            </w:r>
          </w:p>
        </w:tc>
        <w:tc>
          <w:tcPr>
            <w:tcW w:w="1500" w:type="dxa"/>
            <w:tcMar>
              <w:top w:w="40" w:type="dxa"/>
              <w:left w:w="80" w:type="dxa"/>
              <w:bottom w:w="40" w:type="dxa"/>
              <w:right w:w="80" w:type="dxa"/>
            </w:tcMar>
            <w:vAlign w:val="center"/>
          </w:tcPr>
          <w:p w14:paraId="0BC3E42D" w14:textId="77777777" w:rsidR="0090502D" w:rsidRDefault="00000000">
            <w:pPr>
              <w:jc w:val="center"/>
            </w:pPr>
            <w:r>
              <w:rPr>
                <w:sz w:val="19"/>
                <w:szCs w:val="19"/>
              </w:rPr>
              <w:t>74</w:t>
            </w:r>
          </w:p>
        </w:tc>
      </w:tr>
    </w:tbl>
    <w:p w14:paraId="4DA5AFFE" w14:textId="77777777" w:rsidR="0090502D" w:rsidRDefault="00000000">
      <w:pPr>
        <w:spacing w:before="90" w:after="260"/>
        <w:jc w:val="both"/>
      </w:pPr>
      <w:r>
        <w:rPr>
          <w:sz w:val="19"/>
          <w:szCs w:val="19"/>
        </w:rPr>
        <w:t xml:space="preserve">Table 1. Composition of the analytic sample and acquisition parameters by site. TR = repetition time. Volumes correspond to the time series after removal of the first four volumes during preprocessing.</w:t>
      </w:r>
    </w:p>
    <w:p w14:paraId="685D93E3" w14:textId="77777777" w:rsidR="0090502D" w:rsidRDefault="00000000">
      <w:pPr>
        <w:pStyle w:val="Ttulo2"/>
        <w:spacing w:before="300" w:after="140"/>
      </w:pPr>
      <w:r>
        <w:t xml:space="preserve">2.2 Preprocessing</w:t>
      </w:r>
    </w:p>
    <w:p w14:paraId="68FF6BE4" w14:textId="77777777" w:rsidR="0090502D" w:rsidRDefault="00000000">
      <w:pPr>
        <w:spacing w:after="180"/>
        <w:jc w:val="both"/>
      </w:pPr>
      <w:r>
        <w:t xml:space="preserve">Preprocessing was carried out with the ATHENA pipeline (Bellec et al., 2017), applied identically at the four sites. T1-weighted anatomical images were reoriented to the right-posterior-inferior (RPI) orientation system and skull-stripped. They were then segmented into gray matter, white matter, and cerebrospinal fluid, and registered to the Montreal Neurological Institute standard space (MNI152) at 1 × 1 × 1 mm resolution through successive linear and non-linear transformations. The smoothed gray matter density maps produced at this step were not used in the analysis reported here.</w:t>
      </w:r>
    </w:p>
    <w:p w14:paraId="29DAF068" w14:textId="77777777" w:rsidR="0090502D" w:rsidRDefault="00000000">
      <w:pPr>
        <w:spacing w:after="180"/>
        <w:jc w:val="both"/>
      </w:pPr>
      <w:r>
        <w:t xml:space="preserve">In the functional images, the first four volumes were removed to compensate for scanner instability, and motion and slice-timing corrections were applied. After functional-to-anatomical registration, the functional images were normalized to MNI152 space at 4 × 4 × 4 mm resolution. Non-neural signals were regressed out: white matter, cerebrospinal fluid, global signal, and the six motion parameters. A 0.009–0.08 Hz band-pass filter was applied to remove low-frequency components and physiological noise, followed by 6 mm full width at half maximum (FWHM) spatial smoothing to improve the signal-to-noise ratio.</w:t>
      </w:r>
    </w:p>
    <w:p w14:paraId="4F4592CF" w14:textId="77777777" w:rsidR="0090502D" w:rsidRDefault="00000000">
      <w:pPr>
        <w:pStyle w:val="Ttulo2"/>
        <w:spacing w:before="300" w:after="140"/>
      </w:pPr>
      <w:r>
        <w:t xml:space="preserve">2.3 BOLD Signal Extraction and Functional Connectivity Construction</w:t>
      </w:r>
    </w:p>
    <w:p w14:paraId="3B1DDE8D" w14:textId="77777777" w:rsidR="0090502D" w:rsidRDefault="00000000">
      <w:pPr>
        <w:spacing w:after="180"/>
        <w:jc w:val="both"/>
      </w:pPr>
      <w:r>
        <w:lastRenderedPageBreak/>
        <w:t xml:space="preserve">The blood-oxygen-level-dependent (BOLD) signal was extracted from the filtered and smoothed functional derivative with the AAL116 atlas, averaging the time series of the voxels of each region. The 116 regional time series obtained in this way were then restricted to each of the ROI groups described in Section 2.4. Dynamic functional connectivity was estimated with sliding windows: within each window the Pearson correlation matrix between all regions of the group in use was computed, so that every subject is represented by an ordered series of connectivity matrices covering the scan.</w:t>
      </w:r>
    </w:p>
    <w:p w14:paraId="03EF886A" w14:textId="77777777" w:rsidR="0090502D" w:rsidRDefault="00000000">
      <w:pPr>
        <w:spacing w:after="180"/>
        <w:jc w:val="both"/>
      </w:pPr>
      <w:r>
        <w:t xml:space="preserve">Window length was set to 120 s and step to 12 s. Table 2 gives their translation into volumes, which depends on the TR of each site. The 120 s window was chosen above the time scale set by the lower cutoff of the filter. The ATHENA band-pass starts at 0.009 Hz, a period of approximately 111 s, and shorter windows can yield more variable connectivity estimates without being formally invalid (Leonardi &amp; Van De Ville, 2015). The resulting overlap of 90% makes adjacent windows highly similar, which limits the dynamic information available; Section 2.6 describes the conditions that vary these two parameters.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100"/>
        <w:gridCol w:w="1400"/>
        <w:gridCol w:w="2100"/>
      </w:tblGrid>
      <w:tr w:rsidR="0090502D" w14:paraId="00BBCFFF" w14:textId="77777777">
        <w:trPr>
          <w:cantSplit/>
          <w:tblHeader/>
        </w:trPr>
        <w:tc>
          <w:tcPr>
            <w:tcW w:w="2000" w:type="dxa"/>
            <w:shd w:val="clear" w:color="auto" w:fill="EDEDED"/>
            <w:tcMar>
              <w:top w:w="40" w:type="dxa"/>
              <w:left w:w="80" w:type="dxa"/>
              <w:bottom w:w="40" w:type="dxa"/>
              <w:right w:w="80" w:type="dxa"/>
            </w:tcMar>
            <w:vAlign w:val="center"/>
          </w:tcPr>
          <w:p w14:paraId="1750FF09" w14:textId="77777777" w:rsidR="0090502D" w:rsidRDefault="00000000">
            <w:pPr>
              <w:jc w:val="center"/>
            </w:pPr>
            <w:r>
              <w:rPr>
                <w:b/>
                <w:bCs/>
                <w:sz w:val="19"/>
                <w:szCs w:val="19"/>
              </w:rPr>
              <w:t>Site</w:t>
            </w:r>
          </w:p>
        </w:tc>
        <w:tc>
          <w:tcPr>
            <w:tcW w:w="2100" w:type="dxa"/>
            <w:shd w:val="clear" w:color="auto" w:fill="EDEDED"/>
            <w:tcMar>
              <w:top w:w="40" w:type="dxa"/>
              <w:left w:w="80" w:type="dxa"/>
              <w:bottom w:w="40" w:type="dxa"/>
              <w:right w:w="80" w:type="dxa"/>
            </w:tcMar>
            <w:vAlign w:val="center"/>
          </w:tcPr>
          <w:p w14:paraId="1954BC69" w14:textId="77777777" w:rsidR="0090502D" w:rsidRDefault="00000000">
            <w:pPr>
              <w:jc w:val="center"/>
            </w:pPr>
            <w:r>
              <w:rPr>
                <w:b/>
                <w:bCs/>
                <w:sz w:val="19"/>
                <w:szCs w:val="19"/>
              </w:rPr>
              <w:t>Window</w:t>
            </w:r>
          </w:p>
        </w:tc>
        <w:tc>
          <w:tcPr>
            <w:tcW w:w="2100" w:type="dxa"/>
            <w:shd w:val="clear" w:color="auto" w:fill="EDEDED"/>
            <w:tcMar>
              <w:top w:w="40" w:type="dxa"/>
              <w:left w:w="80" w:type="dxa"/>
              <w:bottom w:w="40" w:type="dxa"/>
              <w:right w:w="80" w:type="dxa"/>
            </w:tcMar>
            <w:vAlign w:val="center"/>
          </w:tcPr>
          <w:p w14:paraId="62CCCE33" w14:textId="77777777" w:rsidR="0090502D" w:rsidRDefault="00000000">
            <w:pPr>
              <w:jc w:val="center"/>
            </w:pPr>
            <w:r>
              <w:rPr>
                <w:b/>
                <w:bCs/>
                <w:sz w:val="19"/>
                <w:szCs w:val="19"/>
              </w:rPr>
              <w:t>Step</w:t>
            </w:r>
          </w:p>
        </w:tc>
        <w:tc>
          <w:tcPr>
            <w:tcW w:w="1400" w:type="dxa"/>
            <w:shd w:val="clear" w:color="auto" w:fill="EDEDED"/>
            <w:tcMar>
              <w:top w:w="40" w:type="dxa"/>
              <w:left w:w="80" w:type="dxa"/>
              <w:bottom w:w="40" w:type="dxa"/>
              <w:right w:w="80" w:type="dxa"/>
            </w:tcMar>
            <w:vAlign w:val="center"/>
          </w:tcPr>
          <w:p w14:paraId="660F745C" w14:textId="77777777" w:rsidR="0090502D" w:rsidRDefault="00000000">
            <w:pPr>
              <w:jc w:val="center"/>
            </w:pPr>
            <w:r>
              <w:rPr>
                <w:b/>
                <w:bCs/>
                <w:sz w:val="19"/>
                <w:szCs w:val="19"/>
              </w:rPr>
              <w:t>Overlap</w:t>
            </w:r>
          </w:p>
        </w:tc>
        <w:tc>
          <w:tcPr>
            <w:tcW w:w="2100" w:type="dxa"/>
            <w:shd w:val="clear" w:color="auto" w:fill="EDEDED"/>
            <w:tcMar>
              <w:top w:w="40" w:type="dxa"/>
              <w:left w:w="80" w:type="dxa"/>
              <w:bottom w:w="40" w:type="dxa"/>
              <w:right w:w="80" w:type="dxa"/>
            </w:tcMar>
            <w:vAlign w:val="center"/>
          </w:tcPr>
          <w:p w14:paraId="79EFD498" w14:textId="77777777" w:rsidR="0090502D" w:rsidRDefault="00000000">
            <w:pPr>
              <w:jc w:val="center"/>
            </w:pPr>
            <w:r>
              <w:rPr>
                <w:b/>
                <w:bCs/>
                <w:sz w:val="19"/>
                <w:szCs w:val="19"/>
              </w:rPr>
              <w:t xml:space="preserve">Windows per subject</w:t>
            </w:r>
          </w:p>
        </w:tc>
      </w:tr>
      <w:tr w:rsidR="0090502D" w14:paraId="5F1B5E3C" w14:textId="77777777">
        <w:trPr>
          <w:cantSplit/>
        </w:trPr>
        <w:tc>
          <w:tcPr>
            <w:tcW w:w="2000" w:type="dxa"/>
            <w:tcMar>
              <w:top w:w="40" w:type="dxa"/>
              <w:left w:w="80" w:type="dxa"/>
              <w:bottom w:w="40" w:type="dxa"/>
              <w:right w:w="80" w:type="dxa"/>
            </w:tcMar>
            <w:vAlign w:val="center"/>
          </w:tcPr>
          <w:p w14:paraId="40271805" w14:textId="77777777" w:rsidR="0090502D" w:rsidRDefault="00000000">
            <w:r>
              <w:rPr>
                <w:sz w:val="19"/>
                <w:szCs w:val="19"/>
              </w:rPr>
              <w:t>NYU</w:t>
            </w:r>
          </w:p>
        </w:tc>
        <w:tc>
          <w:tcPr>
            <w:tcW w:w="2100" w:type="dxa"/>
            <w:tcMar>
              <w:top w:w="40" w:type="dxa"/>
              <w:left w:w="80" w:type="dxa"/>
              <w:bottom w:w="40" w:type="dxa"/>
              <w:right w:w="80" w:type="dxa"/>
            </w:tcMar>
            <w:vAlign w:val="center"/>
          </w:tcPr>
          <w:p w14:paraId="36D13C01" w14:textId="77777777" w:rsidR="0090502D" w:rsidRDefault="00000000">
            <w:pPr>
              <w:jc w:val="center"/>
            </w:pPr>
            <w:r>
              <w:rPr>
                <w:sz w:val="19"/>
                <w:szCs w:val="19"/>
              </w:rPr>
              <w:t>60 TR = 120 s</w:t>
            </w:r>
          </w:p>
        </w:tc>
        <w:tc>
          <w:tcPr>
            <w:tcW w:w="2100" w:type="dxa"/>
            <w:tcMar>
              <w:top w:w="40" w:type="dxa"/>
              <w:left w:w="80" w:type="dxa"/>
              <w:bottom w:w="40" w:type="dxa"/>
              <w:right w:w="80" w:type="dxa"/>
            </w:tcMar>
            <w:vAlign w:val="center"/>
          </w:tcPr>
          <w:p w14:paraId="13F7BC8C" w14:textId="77777777" w:rsidR="0090502D" w:rsidRDefault="00000000">
            <w:pPr>
              <w:jc w:val="center"/>
            </w:pPr>
            <w:r>
              <w:rPr>
                <w:sz w:val="19"/>
                <w:szCs w:val="19"/>
              </w:rPr>
              <w:t>6 TR = 12 s</w:t>
            </w:r>
          </w:p>
        </w:tc>
        <w:tc>
          <w:tcPr>
            <w:tcW w:w="1400" w:type="dxa"/>
            <w:tcMar>
              <w:top w:w="40" w:type="dxa"/>
              <w:left w:w="80" w:type="dxa"/>
              <w:bottom w:w="40" w:type="dxa"/>
              <w:right w:w="80" w:type="dxa"/>
            </w:tcMar>
            <w:vAlign w:val="center"/>
          </w:tcPr>
          <w:p w14:paraId="2208F398" w14:textId="77777777" w:rsidR="0090502D" w:rsidRDefault="00000000">
            <w:pPr>
              <w:jc w:val="center"/>
            </w:pPr>
            <w:r>
              <w:rPr>
                <w:sz w:val="19"/>
                <w:szCs w:val="19"/>
              </w:rPr>
              <w:t>90%</w:t>
            </w:r>
          </w:p>
        </w:tc>
        <w:tc>
          <w:tcPr>
            <w:tcW w:w="2100" w:type="dxa"/>
            <w:tcMar>
              <w:top w:w="40" w:type="dxa"/>
              <w:left w:w="80" w:type="dxa"/>
              <w:bottom w:w="40" w:type="dxa"/>
              <w:right w:w="80" w:type="dxa"/>
            </w:tcMar>
            <w:vAlign w:val="center"/>
          </w:tcPr>
          <w:p w14:paraId="4C75D28E" w14:textId="77777777" w:rsidR="0090502D" w:rsidRDefault="00000000">
            <w:pPr>
              <w:jc w:val="center"/>
            </w:pPr>
            <w:r>
              <w:rPr>
                <w:sz w:val="19"/>
                <w:szCs w:val="19"/>
              </w:rPr>
              <w:t>19</w:t>
            </w:r>
          </w:p>
        </w:tc>
      </w:tr>
      <w:tr w:rsidR="0090502D" w14:paraId="4A260888" w14:textId="77777777">
        <w:trPr>
          <w:cantSplit/>
        </w:trPr>
        <w:tc>
          <w:tcPr>
            <w:tcW w:w="2000" w:type="dxa"/>
            <w:tcMar>
              <w:top w:w="40" w:type="dxa"/>
              <w:left w:w="80" w:type="dxa"/>
              <w:bottom w:w="40" w:type="dxa"/>
              <w:right w:w="80" w:type="dxa"/>
            </w:tcMar>
            <w:vAlign w:val="center"/>
          </w:tcPr>
          <w:p w14:paraId="37FB1D08" w14:textId="77777777" w:rsidR="0090502D" w:rsidRDefault="00000000">
            <w:r>
              <w:rPr>
                <w:sz w:val="19"/>
                <w:szCs w:val="19"/>
              </w:rPr>
              <w:t>Peking</w:t>
            </w:r>
          </w:p>
        </w:tc>
        <w:tc>
          <w:tcPr>
            <w:tcW w:w="2100" w:type="dxa"/>
            <w:tcMar>
              <w:top w:w="40" w:type="dxa"/>
              <w:left w:w="80" w:type="dxa"/>
              <w:bottom w:w="40" w:type="dxa"/>
              <w:right w:w="80" w:type="dxa"/>
            </w:tcMar>
            <w:vAlign w:val="center"/>
          </w:tcPr>
          <w:p w14:paraId="379591B3" w14:textId="77777777" w:rsidR="0090502D" w:rsidRDefault="00000000">
            <w:pPr>
              <w:jc w:val="center"/>
            </w:pPr>
            <w:r>
              <w:rPr>
                <w:sz w:val="19"/>
                <w:szCs w:val="19"/>
              </w:rPr>
              <w:t>60 TR = 120 s</w:t>
            </w:r>
          </w:p>
        </w:tc>
        <w:tc>
          <w:tcPr>
            <w:tcW w:w="2100" w:type="dxa"/>
            <w:tcMar>
              <w:top w:w="40" w:type="dxa"/>
              <w:left w:w="80" w:type="dxa"/>
              <w:bottom w:w="40" w:type="dxa"/>
              <w:right w:w="80" w:type="dxa"/>
            </w:tcMar>
            <w:vAlign w:val="center"/>
          </w:tcPr>
          <w:p w14:paraId="0003590C" w14:textId="77777777" w:rsidR="0090502D" w:rsidRDefault="00000000">
            <w:pPr>
              <w:jc w:val="center"/>
            </w:pPr>
            <w:r>
              <w:rPr>
                <w:sz w:val="19"/>
                <w:szCs w:val="19"/>
              </w:rPr>
              <w:t>6 TR = 12 s</w:t>
            </w:r>
          </w:p>
        </w:tc>
        <w:tc>
          <w:tcPr>
            <w:tcW w:w="1400" w:type="dxa"/>
            <w:tcMar>
              <w:top w:w="40" w:type="dxa"/>
              <w:left w:w="80" w:type="dxa"/>
              <w:bottom w:w="40" w:type="dxa"/>
              <w:right w:w="80" w:type="dxa"/>
            </w:tcMar>
            <w:vAlign w:val="center"/>
          </w:tcPr>
          <w:p w14:paraId="1B7BCCBF" w14:textId="77777777" w:rsidR="0090502D" w:rsidRDefault="00000000">
            <w:pPr>
              <w:jc w:val="center"/>
            </w:pPr>
            <w:r>
              <w:rPr>
                <w:sz w:val="19"/>
                <w:szCs w:val="19"/>
              </w:rPr>
              <w:t>90%</w:t>
            </w:r>
          </w:p>
        </w:tc>
        <w:tc>
          <w:tcPr>
            <w:tcW w:w="2100" w:type="dxa"/>
            <w:tcMar>
              <w:top w:w="40" w:type="dxa"/>
              <w:left w:w="80" w:type="dxa"/>
              <w:bottom w:w="40" w:type="dxa"/>
              <w:right w:w="80" w:type="dxa"/>
            </w:tcMar>
            <w:vAlign w:val="center"/>
          </w:tcPr>
          <w:p w14:paraId="776A7561" w14:textId="77777777" w:rsidR="0090502D" w:rsidRDefault="00000000">
            <w:pPr>
              <w:jc w:val="center"/>
            </w:pPr>
            <w:r>
              <w:rPr>
                <w:sz w:val="19"/>
                <w:szCs w:val="19"/>
              </w:rPr>
              <w:t>29</w:t>
            </w:r>
          </w:p>
        </w:tc>
      </w:tr>
      <w:tr w:rsidR="0090502D" w14:paraId="2C5CDACC" w14:textId="77777777">
        <w:trPr>
          <w:cantSplit/>
        </w:trPr>
        <w:tc>
          <w:tcPr>
            <w:tcW w:w="2000" w:type="dxa"/>
            <w:tcMar>
              <w:top w:w="40" w:type="dxa"/>
              <w:left w:w="80" w:type="dxa"/>
              <w:bottom w:w="40" w:type="dxa"/>
              <w:right w:w="80" w:type="dxa"/>
            </w:tcMar>
            <w:vAlign w:val="center"/>
          </w:tcPr>
          <w:p w14:paraId="3022160F" w14:textId="77777777" w:rsidR="0090502D" w:rsidRDefault="00000000">
            <w:r>
              <w:rPr>
                <w:sz w:val="19"/>
                <w:szCs w:val="19"/>
              </w:rPr>
              <w:t>NeuroIMAGE</w:t>
            </w:r>
          </w:p>
        </w:tc>
        <w:tc>
          <w:tcPr>
            <w:tcW w:w="2100" w:type="dxa"/>
            <w:tcMar>
              <w:top w:w="40" w:type="dxa"/>
              <w:left w:w="80" w:type="dxa"/>
              <w:bottom w:w="40" w:type="dxa"/>
              <w:right w:w="80" w:type="dxa"/>
            </w:tcMar>
            <w:vAlign w:val="center"/>
          </w:tcPr>
          <w:p w14:paraId="26B51052" w14:textId="77777777" w:rsidR="0090502D" w:rsidRDefault="00000000">
            <w:pPr>
              <w:jc w:val="center"/>
            </w:pPr>
            <w:r>
              <w:rPr>
                <w:sz w:val="19"/>
                <w:szCs w:val="19"/>
              </w:rPr>
              <w:t>61 TR ≈ 120 s</w:t>
            </w:r>
          </w:p>
        </w:tc>
        <w:tc>
          <w:tcPr>
            <w:tcW w:w="2100" w:type="dxa"/>
            <w:tcMar>
              <w:top w:w="40" w:type="dxa"/>
              <w:left w:w="80" w:type="dxa"/>
              <w:bottom w:w="40" w:type="dxa"/>
              <w:right w:w="80" w:type="dxa"/>
            </w:tcMar>
            <w:vAlign w:val="center"/>
          </w:tcPr>
          <w:p w14:paraId="0B3FEF96" w14:textId="77777777" w:rsidR="0090502D" w:rsidRDefault="00000000">
            <w:pPr>
              <w:jc w:val="center"/>
            </w:pPr>
            <w:r>
              <w:rPr>
                <w:sz w:val="19"/>
                <w:szCs w:val="19"/>
              </w:rPr>
              <w:t>6 TR ≈ 11.8 s</w:t>
            </w:r>
          </w:p>
        </w:tc>
        <w:tc>
          <w:tcPr>
            <w:tcW w:w="1400" w:type="dxa"/>
            <w:tcMar>
              <w:top w:w="40" w:type="dxa"/>
              <w:left w:w="80" w:type="dxa"/>
              <w:bottom w:w="40" w:type="dxa"/>
              <w:right w:w="80" w:type="dxa"/>
            </w:tcMar>
            <w:vAlign w:val="center"/>
          </w:tcPr>
          <w:p w14:paraId="2ED70025" w14:textId="77777777" w:rsidR="0090502D" w:rsidRDefault="00000000">
            <w:pPr>
              <w:jc w:val="center"/>
            </w:pPr>
            <w:r>
              <w:rPr>
                <w:sz w:val="19"/>
                <w:szCs w:val="19"/>
              </w:rPr>
              <w:t>≈90%</w:t>
            </w:r>
          </w:p>
        </w:tc>
        <w:tc>
          <w:tcPr>
            <w:tcW w:w="2100" w:type="dxa"/>
            <w:tcMar>
              <w:top w:w="40" w:type="dxa"/>
              <w:left w:w="80" w:type="dxa"/>
              <w:bottom w:w="40" w:type="dxa"/>
              <w:right w:w="80" w:type="dxa"/>
            </w:tcMar>
            <w:vAlign w:val="center"/>
          </w:tcPr>
          <w:p w14:paraId="092D5D31" w14:textId="77777777" w:rsidR="0090502D" w:rsidRDefault="00000000">
            <w:pPr>
              <w:jc w:val="center"/>
            </w:pPr>
            <w:r>
              <w:rPr>
                <w:sz w:val="19"/>
                <w:szCs w:val="19"/>
              </w:rPr>
              <w:t>33</w:t>
            </w:r>
          </w:p>
        </w:tc>
      </w:tr>
      <w:tr w:rsidR="0090502D" w14:paraId="066309E4" w14:textId="77777777">
        <w:trPr>
          <w:cantSplit/>
        </w:trPr>
        <w:tc>
          <w:tcPr>
            <w:tcW w:w="2000" w:type="dxa"/>
            <w:tcMar>
              <w:top w:w="40" w:type="dxa"/>
              <w:left w:w="80" w:type="dxa"/>
              <w:bottom w:w="40" w:type="dxa"/>
              <w:right w:w="80" w:type="dxa"/>
            </w:tcMar>
            <w:vAlign w:val="center"/>
          </w:tcPr>
          <w:p w14:paraId="01428E38" w14:textId="77777777" w:rsidR="0090502D" w:rsidRDefault="00000000">
            <w:r>
              <w:rPr>
                <w:sz w:val="19"/>
                <w:szCs w:val="19"/>
              </w:rPr>
              <w:t>OHSU</w:t>
            </w:r>
          </w:p>
        </w:tc>
        <w:tc>
          <w:tcPr>
            <w:tcW w:w="2100" w:type="dxa"/>
            <w:tcMar>
              <w:top w:w="40" w:type="dxa"/>
              <w:left w:w="80" w:type="dxa"/>
              <w:bottom w:w="40" w:type="dxa"/>
              <w:right w:w="80" w:type="dxa"/>
            </w:tcMar>
            <w:vAlign w:val="center"/>
          </w:tcPr>
          <w:p w14:paraId="7156A01B" w14:textId="77777777" w:rsidR="0090502D" w:rsidRDefault="00000000">
            <w:pPr>
              <w:jc w:val="center"/>
            </w:pPr>
            <w:r>
              <w:rPr>
                <w:sz w:val="19"/>
                <w:szCs w:val="19"/>
              </w:rPr>
              <w:t>48 TR = 120 s</w:t>
            </w:r>
          </w:p>
        </w:tc>
        <w:tc>
          <w:tcPr>
            <w:tcW w:w="2100" w:type="dxa"/>
            <w:tcMar>
              <w:top w:w="40" w:type="dxa"/>
              <w:left w:w="80" w:type="dxa"/>
              <w:bottom w:w="40" w:type="dxa"/>
              <w:right w:w="80" w:type="dxa"/>
            </w:tcMar>
            <w:vAlign w:val="center"/>
          </w:tcPr>
          <w:p w14:paraId="23491AA1" w14:textId="77777777" w:rsidR="0090502D" w:rsidRDefault="00000000">
            <w:pPr>
              <w:jc w:val="center"/>
            </w:pPr>
            <w:r>
              <w:rPr>
                <w:sz w:val="19"/>
                <w:szCs w:val="19"/>
              </w:rPr>
              <w:t>5 TR = 12.5 s</w:t>
            </w:r>
          </w:p>
        </w:tc>
        <w:tc>
          <w:tcPr>
            <w:tcW w:w="1400" w:type="dxa"/>
            <w:tcMar>
              <w:top w:w="40" w:type="dxa"/>
              <w:left w:w="80" w:type="dxa"/>
              <w:bottom w:w="40" w:type="dxa"/>
              <w:right w:w="80" w:type="dxa"/>
            </w:tcMar>
            <w:vAlign w:val="center"/>
          </w:tcPr>
          <w:p w14:paraId="468F6A3B" w14:textId="77777777" w:rsidR="0090502D" w:rsidRDefault="00000000">
            <w:pPr>
              <w:jc w:val="center"/>
            </w:pPr>
            <w:r>
              <w:rPr>
                <w:sz w:val="19"/>
                <w:szCs w:val="19"/>
              </w:rPr>
              <w:t>≈90%</w:t>
            </w:r>
          </w:p>
        </w:tc>
        <w:tc>
          <w:tcPr>
            <w:tcW w:w="2100" w:type="dxa"/>
            <w:tcMar>
              <w:top w:w="40" w:type="dxa"/>
              <w:left w:w="80" w:type="dxa"/>
              <w:bottom w:w="40" w:type="dxa"/>
              <w:right w:w="80" w:type="dxa"/>
            </w:tcMar>
            <w:vAlign w:val="center"/>
          </w:tcPr>
          <w:p w14:paraId="06EB27D0" w14:textId="77777777" w:rsidR="0090502D" w:rsidRDefault="00000000">
            <w:pPr>
              <w:jc w:val="center"/>
            </w:pPr>
            <w:r>
              <w:rPr>
                <w:sz w:val="19"/>
                <w:szCs w:val="19"/>
              </w:rPr>
              <w:t>6</w:t>
            </w:r>
          </w:p>
        </w:tc>
      </w:tr>
    </w:tbl>
    <w:p w14:paraId="207F3391" w14:textId="77777777" w:rsidR="0090502D" w:rsidRDefault="00000000">
      <w:pPr>
        <w:spacing w:before="90" w:after="260"/>
        <w:jc w:val="both"/>
      </w:pPr>
      <w:r>
        <w:rPr>
          <w:sz w:val="19"/>
          <w:szCs w:val="19"/>
        </w:rPr>
        <w:t xml:space="preserve">Table 2. Effective windowing by site in the reference configuration. The number of windows per subject differs across sites because the repetition time and the length of the series differ.</w:t>
      </w:r>
    </w:p>
    <w:p w14:paraId="4AE9FCF2" w14:textId="77777777" w:rsidR="0090502D" w:rsidRDefault="00000000">
      <w:pPr>
        <w:pStyle w:val="Ttulo2"/>
        <w:spacing w:before="300" w:after="140"/>
      </w:pPr>
      <w:r>
        <w:t xml:space="preserve">2.4 Functional Networks Involved in ADHD</w:t>
      </w:r>
    </w:p>
    <w:p w14:paraId="0D999D65" w14:textId="77777777" w:rsidR="0090502D" w:rsidRDefault="00000000">
      <w:pPr>
        <w:spacing w:after="180"/>
        <w:jc w:val="both"/>
      </w:pPr>
      <w:r>
        <w:t xml:space="preserve">ADHD is associated with altered dynamic interaction among higher-order brain networks (Singh et al., 2024). The resulting between-network disconnection pattern affects the integration of information, the regulation of attention, response inhibition, and the modulation of motor activity (Blomberg et al., 2022). Figure 1 shows the five networks on which this study draws: the default mode network (DMN), the executive control network (ECN), the salience network (SN), the dorsal attention network (DAN), and the frontostriatal-thalamic circuit (FST) (Damiani et al., 2021; Francx et al., 2015; Hale et al., 2014). Together they support self-reference, inhibitory control, stimulus prioritization, attentional regulation, and motor modulation, the processes most often altered in ADHD (Koirala et al., 2024; Parlatini et al., 2023; Reimann et al., 2024; Sutcubasi et al., 2020).</w:t>
      </w:r>
    </w:p>
    <w:p w14:paraId="5937D81F" w14:textId="53E2D009" w:rsidR="0090502D" w:rsidRDefault="00000000">
      <w:pPr>
        <w:spacing w:after="180"/>
        <w:jc w:val="both"/>
      </w:pPr>
      <w:r>
        <w:rPr>
          <w:highlight w:val="yellow"/>
        </w:rPr>
        <w:t xml:space="preserve">Four anatomical groups of 12, 18, 39, and 116 regions of interest (ROIs) were defined on the AAL116 atlas (Tzourio-Mazoyer et al., 2002). Because the disorder is heterogeneous and not all structures within a network show the same degree of dysfunction (Schleim, 2022), the reduced groups retain a subset of each network rather than the whole. The 12-ROI group is nested within the 18-ROI group, which adds six regions. The 39-ROI group was built from a broader review of the networks involved: it shares six regions with the first and eight with the second, so it is not a superset of either. The 116-ROI group is the full atlas and serves as a maximum-dimensionality reference. Table 3 lists the composition of the 12-ROI group.</w:t>
      </w:r>
    </w:p>
    <w:p w14:paraId="4E6B1273" w14:textId="77777777" w:rsidR="0090502D" w:rsidRDefault="00000000">
      <w:pPr>
        <w:shd w:val="clear" w:color="auto" w:fill="F5F5F5"/>
        <w:spacing w:before="140" w:after="200"/>
        <w:jc w:val="center"/>
      </w:pPr>
      <w:r>
        <w:rPr>
          <w:i/>
          <w:iCs/>
          <w:sz w:val="19"/>
          <w:szCs w:val="19"/>
        </w:rPr>
        <w:t xml:space="preserve">[ Figure 1 — placeholder combining the anatomical projections of the five functional networks and the location of the twelve regions of the compact group. ]</w:t>
      </w:r>
    </w:p>
    <w:p w14:paraId="7CAFA2E9" w14:textId="77777777" w:rsidR="0090502D" w:rsidRDefault="00000000">
      <w:pPr>
        <w:spacing w:before="90" w:after="260"/>
        <w:jc w:val="both"/>
      </w:pPr>
      <w:r>
        <w:rPr>
          <w:sz w:val="19"/>
          <w:szCs w:val="19"/>
        </w:rPr>
        <w:t xml:space="preserve">Figure 1. Functional networks implicated in ADHD and anatomical location of the 12-ROI group, in sagittal, axial, and coronal projections.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3400"/>
        <w:gridCol w:w="1200"/>
      </w:tblGrid>
      <w:tr w:rsidR="0090502D" w14:paraId="4068AC0E" w14:textId="77777777">
        <w:trPr>
          <w:cantSplit/>
          <w:tblHeader/>
        </w:trPr>
        <w:tc>
          <w:tcPr>
            <w:tcW w:w="1900" w:type="dxa"/>
            <w:shd w:val="clear" w:color="auto" w:fill="EDEDED"/>
            <w:tcMar>
              <w:top w:w="40" w:type="dxa"/>
              <w:left w:w="80" w:type="dxa"/>
              <w:bottom w:w="40" w:type="dxa"/>
              <w:right w:w="80" w:type="dxa"/>
            </w:tcMar>
            <w:vAlign w:val="center"/>
          </w:tcPr>
          <w:p w14:paraId="7909BC60" w14:textId="77777777" w:rsidR="0090502D" w:rsidRDefault="00000000">
            <w:pPr>
              <w:jc w:val="center"/>
            </w:pPr>
            <w:r>
              <w:rPr>
                <w:b/>
                <w:bCs/>
                <w:sz w:val="18"/>
                <w:szCs w:val="18"/>
              </w:rPr>
              <w:t>ROI (AAL116)</w:t>
            </w:r>
          </w:p>
        </w:tc>
        <w:tc>
          <w:tcPr>
            <w:tcW w:w="2700" w:type="dxa"/>
            <w:shd w:val="clear" w:color="auto" w:fill="EDEDED"/>
            <w:tcMar>
              <w:top w:w="40" w:type="dxa"/>
              <w:left w:w="80" w:type="dxa"/>
              <w:bottom w:w="40" w:type="dxa"/>
              <w:right w:w="80" w:type="dxa"/>
            </w:tcMar>
            <w:vAlign w:val="center"/>
          </w:tcPr>
          <w:p w14:paraId="058CB91F" w14:textId="77777777" w:rsidR="0090502D" w:rsidRDefault="00000000">
            <w:pPr>
              <w:jc w:val="center"/>
            </w:pPr>
            <w:r>
              <w:rPr>
                <w:b/>
                <w:bCs/>
                <w:sz w:val="18"/>
                <w:szCs w:val="18"/>
              </w:rPr>
              <w:t xml:space="preserve">Anatomical region</w:t>
            </w:r>
          </w:p>
        </w:tc>
        <w:tc>
          <w:tcPr>
            <w:tcW w:w="3400" w:type="dxa"/>
            <w:shd w:val="clear" w:color="auto" w:fill="EDEDED"/>
            <w:tcMar>
              <w:top w:w="40" w:type="dxa"/>
              <w:left w:w="80" w:type="dxa"/>
              <w:bottom w:w="40" w:type="dxa"/>
              <w:right w:w="80" w:type="dxa"/>
            </w:tcMar>
            <w:vAlign w:val="center"/>
          </w:tcPr>
          <w:p w14:paraId="02A692B0" w14:textId="77777777" w:rsidR="0090502D" w:rsidRDefault="00000000">
            <w:pPr>
              <w:jc w:val="center"/>
            </w:pPr>
            <w:r>
              <w:rPr>
                <w:b/>
                <w:bCs/>
                <w:sz w:val="18"/>
                <w:szCs w:val="18"/>
              </w:rPr>
              <w:t xml:space="preserve">Main function</w:t>
            </w:r>
          </w:p>
        </w:tc>
        <w:tc>
          <w:tcPr>
            <w:tcW w:w="1200" w:type="dxa"/>
            <w:shd w:val="clear" w:color="auto" w:fill="EDEDED"/>
            <w:tcMar>
              <w:top w:w="40" w:type="dxa"/>
              <w:left w:w="80" w:type="dxa"/>
              <w:bottom w:w="40" w:type="dxa"/>
              <w:right w:w="80" w:type="dxa"/>
            </w:tcMar>
            <w:vAlign w:val="center"/>
          </w:tcPr>
          <w:p w14:paraId="4B5614CC" w14:textId="77777777" w:rsidR="0090502D" w:rsidRDefault="00000000">
            <w:pPr>
              <w:jc w:val="center"/>
            </w:pPr>
            <w:r>
              <w:rPr>
                <w:b/>
                <w:bCs/>
                <w:sz w:val="18"/>
                <w:szCs w:val="18"/>
              </w:rPr>
              <w:t>Network</w:t>
            </w:r>
          </w:p>
        </w:tc>
      </w:tr>
      <w:tr w:rsidR="0090502D" w14:paraId="67C3FC1D" w14:textId="77777777">
        <w:trPr>
          <w:cantSplit/>
        </w:trPr>
        <w:tc>
          <w:tcPr>
            <w:tcW w:w="1900" w:type="dxa"/>
            <w:tcMar>
              <w:top w:w="40" w:type="dxa"/>
              <w:left w:w="80" w:type="dxa"/>
              <w:bottom w:w="40" w:type="dxa"/>
              <w:right w:w="80" w:type="dxa"/>
            </w:tcMar>
            <w:vAlign w:val="center"/>
          </w:tcPr>
          <w:p w14:paraId="0A9D6CAE" w14:textId="77777777" w:rsidR="0090502D" w:rsidRDefault="00000000">
            <w:r>
              <w:rPr>
                <w:sz w:val="18"/>
                <w:szCs w:val="18"/>
              </w:rPr>
              <w:t>Frontal_Sup_L</w:t>
            </w:r>
          </w:p>
        </w:tc>
        <w:tc>
          <w:tcPr>
            <w:tcW w:w="2700" w:type="dxa"/>
            <w:tcMar>
              <w:top w:w="40" w:type="dxa"/>
              <w:left w:w="80" w:type="dxa"/>
              <w:bottom w:w="40" w:type="dxa"/>
              <w:right w:w="80" w:type="dxa"/>
            </w:tcMar>
            <w:vAlign w:val="center"/>
          </w:tcPr>
          <w:p w14:paraId="545F0FA6" w14:textId="77777777" w:rsidR="0090502D" w:rsidRDefault="00000000">
            <w:pPr>
              <w:jc w:val="center"/>
            </w:pPr>
            <w:r>
              <w:rPr>
                <w:sz w:val="18"/>
                <w:szCs w:val="18"/>
              </w:rPr>
              <w:t xml:space="preserve">Left superior prefrontal cortex</w:t>
            </w:r>
          </w:p>
        </w:tc>
        <w:tc>
          <w:tcPr>
            <w:tcW w:w="3400" w:type="dxa"/>
            <w:tcMar>
              <w:top w:w="40" w:type="dxa"/>
              <w:left w:w="80" w:type="dxa"/>
              <w:bottom w:w="40" w:type="dxa"/>
              <w:right w:w="80" w:type="dxa"/>
            </w:tcMar>
            <w:vAlign w:val="center"/>
          </w:tcPr>
          <w:p w14:paraId="5DE8353C" w14:textId="77777777" w:rsidR="0090502D" w:rsidRDefault="00000000">
            <w:pPr>
              <w:jc w:val="center"/>
            </w:pPr>
            <w:r>
              <w:rPr>
                <w:sz w:val="18"/>
                <w:szCs w:val="18"/>
              </w:rPr>
              <w:t xml:space="preserve">Sustained attention and executive control</w:t>
            </w:r>
          </w:p>
        </w:tc>
        <w:tc>
          <w:tcPr>
            <w:tcW w:w="1200" w:type="dxa"/>
            <w:tcMar>
              <w:top w:w="40" w:type="dxa"/>
              <w:left w:w="80" w:type="dxa"/>
              <w:bottom w:w="40" w:type="dxa"/>
              <w:right w:w="80" w:type="dxa"/>
            </w:tcMar>
            <w:vAlign w:val="center"/>
          </w:tcPr>
          <w:p w14:paraId="304F2826" w14:textId="77777777" w:rsidR="0090502D" w:rsidRDefault="00000000">
            <w:pPr>
              <w:jc w:val="center"/>
            </w:pPr>
            <w:r>
              <w:rPr>
                <w:sz w:val="18"/>
                <w:szCs w:val="18"/>
              </w:rPr>
              <w:t>ECN-DMN</w:t>
            </w:r>
          </w:p>
        </w:tc>
      </w:tr>
      <w:tr w:rsidR="0090502D" w14:paraId="5E074036" w14:textId="77777777">
        <w:trPr>
          <w:cantSplit/>
        </w:trPr>
        <w:tc>
          <w:tcPr>
            <w:tcW w:w="1900" w:type="dxa"/>
            <w:tcMar>
              <w:top w:w="40" w:type="dxa"/>
              <w:left w:w="80" w:type="dxa"/>
              <w:bottom w:w="40" w:type="dxa"/>
              <w:right w:w="80" w:type="dxa"/>
            </w:tcMar>
            <w:vAlign w:val="center"/>
          </w:tcPr>
          <w:p w14:paraId="64ABDB38" w14:textId="77777777" w:rsidR="0090502D" w:rsidRDefault="00000000">
            <w:r>
              <w:rPr>
                <w:sz w:val="18"/>
                <w:szCs w:val="18"/>
              </w:rPr>
              <w:t>Insula_R</w:t>
            </w:r>
          </w:p>
        </w:tc>
        <w:tc>
          <w:tcPr>
            <w:tcW w:w="2700" w:type="dxa"/>
            <w:tcMar>
              <w:top w:w="40" w:type="dxa"/>
              <w:left w:w="80" w:type="dxa"/>
              <w:bottom w:w="40" w:type="dxa"/>
              <w:right w:w="80" w:type="dxa"/>
            </w:tcMar>
            <w:vAlign w:val="center"/>
          </w:tcPr>
          <w:p w14:paraId="3005E8C2" w14:textId="77777777" w:rsidR="0090502D" w:rsidRDefault="00000000">
            <w:pPr>
              <w:jc w:val="center"/>
            </w:pPr>
            <w:r>
              <w:rPr>
                <w:sz w:val="18"/>
                <w:szCs w:val="18"/>
              </w:rPr>
              <w:t xml:space="preserve">Right insula</w:t>
            </w:r>
          </w:p>
        </w:tc>
        <w:tc>
          <w:tcPr>
            <w:tcW w:w="3400" w:type="dxa"/>
            <w:tcMar>
              <w:top w:w="40" w:type="dxa"/>
              <w:left w:w="80" w:type="dxa"/>
              <w:bottom w:w="40" w:type="dxa"/>
              <w:right w:w="80" w:type="dxa"/>
            </w:tcMar>
            <w:vAlign w:val="center"/>
          </w:tcPr>
          <w:p w14:paraId="6DBF2627" w14:textId="77777777" w:rsidR="0090502D" w:rsidRDefault="00000000">
            <w:pPr>
              <w:jc w:val="center"/>
            </w:pPr>
            <w:r>
              <w:rPr>
                <w:sz w:val="18"/>
                <w:szCs w:val="18"/>
              </w:rPr>
              <w:t xml:space="preserve">Emotional integration, interoception, and attention</w:t>
            </w:r>
          </w:p>
        </w:tc>
        <w:tc>
          <w:tcPr>
            <w:tcW w:w="1200" w:type="dxa"/>
            <w:tcMar>
              <w:top w:w="40" w:type="dxa"/>
              <w:left w:w="80" w:type="dxa"/>
              <w:bottom w:w="40" w:type="dxa"/>
              <w:right w:w="80" w:type="dxa"/>
            </w:tcMar>
            <w:vAlign w:val="center"/>
          </w:tcPr>
          <w:p w14:paraId="5927918A" w14:textId="77777777" w:rsidR="0090502D" w:rsidRDefault="00000000">
            <w:pPr>
              <w:jc w:val="center"/>
            </w:pPr>
            <w:r>
              <w:rPr>
                <w:sz w:val="18"/>
                <w:szCs w:val="18"/>
              </w:rPr>
              <w:t>SN</w:t>
            </w:r>
          </w:p>
        </w:tc>
      </w:tr>
      <w:tr w:rsidR="0090502D" w14:paraId="5B180F7D" w14:textId="77777777">
        <w:trPr>
          <w:cantSplit/>
        </w:trPr>
        <w:tc>
          <w:tcPr>
            <w:tcW w:w="1900" w:type="dxa"/>
            <w:tcMar>
              <w:top w:w="40" w:type="dxa"/>
              <w:left w:w="80" w:type="dxa"/>
              <w:bottom w:w="40" w:type="dxa"/>
              <w:right w:w="80" w:type="dxa"/>
            </w:tcMar>
            <w:vAlign w:val="center"/>
          </w:tcPr>
          <w:p w14:paraId="573732BB" w14:textId="77777777" w:rsidR="0090502D" w:rsidRDefault="00000000">
            <w:r>
              <w:rPr>
                <w:sz w:val="18"/>
                <w:szCs w:val="18"/>
              </w:rPr>
              <w:t>Cingulum_Ant_L</w:t>
            </w:r>
          </w:p>
        </w:tc>
        <w:tc>
          <w:tcPr>
            <w:tcW w:w="2700" w:type="dxa"/>
            <w:tcMar>
              <w:top w:w="40" w:type="dxa"/>
              <w:left w:w="80" w:type="dxa"/>
              <w:bottom w:w="40" w:type="dxa"/>
              <w:right w:w="80" w:type="dxa"/>
            </w:tcMar>
            <w:vAlign w:val="center"/>
          </w:tcPr>
          <w:p w14:paraId="7BA204F9" w14:textId="77777777" w:rsidR="0090502D" w:rsidRDefault="00000000">
            <w:pPr>
              <w:jc w:val="center"/>
            </w:pPr>
            <w:r>
              <w:rPr>
                <w:sz w:val="18"/>
                <w:szCs w:val="18"/>
              </w:rPr>
              <w:t xml:space="preserve">Left anterior cingulate</w:t>
            </w:r>
          </w:p>
        </w:tc>
        <w:tc>
          <w:tcPr>
            <w:tcW w:w="3400" w:type="dxa"/>
            <w:tcMar>
              <w:top w:w="40" w:type="dxa"/>
              <w:left w:w="80" w:type="dxa"/>
              <w:bottom w:w="40" w:type="dxa"/>
              <w:right w:w="80" w:type="dxa"/>
            </w:tcMar>
            <w:vAlign w:val="center"/>
          </w:tcPr>
          <w:p w14:paraId="11A5CAE2" w14:textId="77777777" w:rsidR="0090502D" w:rsidRDefault="00000000">
            <w:pPr>
              <w:jc w:val="center"/>
            </w:pPr>
            <w:r>
              <w:rPr>
                <w:sz w:val="18"/>
                <w:szCs w:val="18"/>
              </w:rPr>
              <w:t xml:space="preserve">Cognitive control and emotional regulation</w:t>
            </w:r>
          </w:p>
        </w:tc>
        <w:tc>
          <w:tcPr>
            <w:tcW w:w="1200" w:type="dxa"/>
            <w:tcMar>
              <w:top w:w="40" w:type="dxa"/>
              <w:left w:w="80" w:type="dxa"/>
              <w:bottom w:w="40" w:type="dxa"/>
              <w:right w:w="80" w:type="dxa"/>
            </w:tcMar>
            <w:vAlign w:val="center"/>
          </w:tcPr>
          <w:p w14:paraId="2064EE56" w14:textId="77777777" w:rsidR="0090502D" w:rsidRDefault="00000000">
            <w:pPr>
              <w:jc w:val="center"/>
            </w:pPr>
            <w:r>
              <w:rPr>
                <w:sz w:val="18"/>
                <w:szCs w:val="18"/>
              </w:rPr>
              <w:t>SN</w:t>
            </w:r>
          </w:p>
        </w:tc>
      </w:tr>
      <w:tr w:rsidR="0090502D" w14:paraId="2FCE86E3" w14:textId="77777777">
        <w:trPr>
          <w:cantSplit/>
        </w:trPr>
        <w:tc>
          <w:tcPr>
            <w:tcW w:w="1900" w:type="dxa"/>
            <w:tcMar>
              <w:top w:w="40" w:type="dxa"/>
              <w:left w:w="80" w:type="dxa"/>
              <w:bottom w:w="40" w:type="dxa"/>
              <w:right w:w="80" w:type="dxa"/>
            </w:tcMar>
            <w:vAlign w:val="center"/>
          </w:tcPr>
          <w:p w14:paraId="45171BBB" w14:textId="77777777" w:rsidR="0090502D" w:rsidRDefault="00000000">
            <w:r>
              <w:rPr>
                <w:sz w:val="18"/>
                <w:szCs w:val="18"/>
              </w:rPr>
              <w:t>Cingulum_Ant_R</w:t>
            </w:r>
          </w:p>
        </w:tc>
        <w:tc>
          <w:tcPr>
            <w:tcW w:w="2700" w:type="dxa"/>
            <w:tcMar>
              <w:top w:w="40" w:type="dxa"/>
              <w:left w:w="80" w:type="dxa"/>
              <w:bottom w:w="40" w:type="dxa"/>
              <w:right w:w="80" w:type="dxa"/>
            </w:tcMar>
            <w:vAlign w:val="center"/>
          </w:tcPr>
          <w:p w14:paraId="228FAF4D" w14:textId="77777777" w:rsidR="0090502D" w:rsidRDefault="00000000">
            <w:pPr>
              <w:jc w:val="center"/>
            </w:pPr>
            <w:r>
              <w:rPr>
                <w:sz w:val="18"/>
                <w:szCs w:val="18"/>
              </w:rPr>
              <w:t xml:space="preserve">Right anterior cingulate</w:t>
            </w:r>
          </w:p>
        </w:tc>
        <w:tc>
          <w:tcPr>
            <w:tcW w:w="3400" w:type="dxa"/>
            <w:tcMar>
              <w:top w:w="40" w:type="dxa"/>
              <w:left w:w="80" w:type="dxa"/>
              <w:bottom w:w="40" w:type="dxa"/>
              <w:right w:w="80" w:type="dxa"/>
            </w:tcMar>
            <w:vAlign w:val="center"/>
          </w:tcPr>
          <w:p w14:paraId="7D44D2B1" w14:textId="77777777" w:rsidR="0090502D" w:rsidRDefault="00000000">
            <w:pPr>
              <w:jc w:val="center"/>
            </w:pPr>
            <w:r>
              <w:rPr>
                <w:sz w:val="18"/>
                <w:szCs w:val="18"/>
              </w:rPr>
              <w:t xml:space="preserve">Cognitive control and error monitoring</w:t>
            </w:r>
          </w:p>
        </w:tc>
        <w:tc>
          <w:tcPr>
            <w:tcW w:w="1200" w:type="dxa"/>
            <w:tcMar>
              <w:top w:w="40" w:type="dxa"/>
              <w:left w:w="80" w:type="dxa"/>
              <w:bottom w:w="40" w:type="dxa"/>
              <w:right w:w="80" w:type="dxa"/>
            </w:tcMar>
            <w:vAlign w:val="center"/>
          </w:tcPr>
          <w:p w14:paraId="5453D992" w14:textId="77777777" w:rsidR="0090502D" w:rsidRDefault="00000000">
            <w:pPr>
              <w:jc w:val="center"/>
            </w:pPr>
            <w:r>
              <w:rPr>
                <w:sz w:val="18"/>
                <w:szCs w:val="18"/>
              </w:rPr>
              <w:t>SN</w:t>
            </w:r>
          </w:p>
        </w:tc>
      </w:tr>
      <w:tr w:rsidR="0090502D" w14:paraId="4D3F0788" w14:textId="77777777">
        <w:trPr>
          <w:cantSplit/>
        </w:trPr>
        <w:tc>
          <w:tcPr>
            <w:tcW w:w="1900" w:type="dxa"/>
            <w:tcMar>
              <w:top w:w="40" w:type="dxa"/>
              <w:left w:w="80" w:type="dxa"/>
              <w:bottom w:w="40" w:type="dxa"/>
              <w:right w:w="80" w:type="dxa"/>
            </w:tcMar>
            <w:vAlign w:val="center"/>
          </w:tcPr>
          <w:p w14:paraId="21198BEE" w14:textId="77777777" w:rsidR="0090502D" w:rsidRDefault="00000000">
            <w:r>
              <w:rPr>
                <w:sz w:val="18"/>
                <w:szCs w:val="18"/>
              </w:rPr>
              <w:lastRenderedPageBreak/>
              <w:t>Precuneus_L</w:t>
            </w:r>
          </w:p>
        </w:tc>
        <w:tc>
          <w:tcPr>
            <w:tcW w:w="2700" w:type="dxa"/>
            <w:tcMar>
              <w:top w:w="40" w:type="dxa"/>
              <w:left w:w="80" w:type="dxa"/>
              <w:bottom w:w="40" w:type="dxa"/>
              <w:right w:w="80" w:type="dxa"/>
            </w:tcMar>
            <w:vAlign w:val="center"/>
          </w:tcPr>
          <w:p w14:paraId="6C19FEA7" w14:textId="77777777" w:rsidR="0090502D" w:rsidRDefault="00000000">
            <w:pPr>
              <w:jc w:val="center"/>
            </w:pPr>
            <w:r>
              <w:rPr>
                <w:sz w:val="18"/>
                <w:szCs w:val="18"/>
              </w:rPr>
              <w:t xml:space="preserve">Left precuneus</w:t>
            </w:r>
          </w:p>
        </w:tc>
        <w:tc>
          <w:tcPr>
            <w:tcW w:w="3400" w:type="dxa"/>
            <w:tcMar>
              <w:top w:w="40" w:type="dxa"/>
              <w:left w:w="80" w:type="dxa"/>
              <w:bottom w:w="40" w:type="dxa"/>
              <w:right w:w="80" w:type="dxa"/>
            </w:tcMar>
            <w:vAlign w:val="center"/>
          </w:tcPr>
          <w:p w14:paraId="3C4B3AAA" w14:textId="77777777" w:rsidR="0090502D" w:rsidRDefault="00000000">
            <w:pPr>
              <w:jc w:val="center"/>
            </w:pPr>
            <w:r>
              <w:rPr>
                <w:sz w:val="18"/>
                <w:szCs w:val="18"/>
              </w:rPr>
              <w:t xml:space="preserve">Relaxation and autobiographical memory</w:t>
            </w:r>
          </w:p>
        </w:tc>
        <w:tc>
          <w:tcPr>
            <w:tcW w:w="1200" w:type="dxa"/>
            <w:tcMar>
              <w:top w:w="40" w:type="dxa"/>
              <w:left w:w="80" w:type="dxa"/>
              <w:bottom w:w="40" w:type="dxa"/>
              <w:right w:w="80" w:type="dxa"/>
            </w:tcMar>
            <w:vAlign w:val="center"/>
          </w:tcPr>
          <w:p w14:paraId="2D16581C" w14:textId="77777777" w:rsidR="0090502D" w:rsidRDefault="00000000">
            <w:pPr>
              <w:jc w:val="center"/>
            </w:pPr>
            <w:r>
              <w:rPr>
                <w:sz w:val="18"/>
                <w:szCs w:val="18"/>
              </w:rPr>
              <w:t>DAN-DMN</w:t>
            </w:r>
          </w:p>
        </w:tc>
      </w:tr>
      <w:tr w:rsidR="0090502D" w14:paraId="6F752862" w14:textId="77777777">
        <w:trPr>
          <w:cantSplit/>
        </w:trPr>
        <w:tc>
          <w:tcPr>
            <w:tcW w:w="1900" w:type="dxa"/>
            <w:tcMar>
              <w:top w:w="40" w:type="dxa"/>
              <w:left w:w="80" w:type="dxa"/>
              <w:bottom w:w="40" w:type="dxa"/>
              <w:right w:w="80" w:type="dxa"/>
            </w:tcMar>
            <w:vAlign w:val="center"/>
          </w:tcPr>
          <w:p w14:paraId="0610D2B0" w14:textId="77777777" w:rsidR="0090502D" w:rsidRDefault="00000000">
            <w:r>
              <w:rPr>
                <w:sz w:val="18"/>
                <w:szCs w:val="18"/>
              </w:rPr>
              <w:t>Precuneus_R</w:t>
            </w:r>
          </w:p>
        </w:tc>
        <w:tc>
          <w:tcPr>
            <w:tcW w:w="2700" w:type="dxa"/>
            <w:tcMar>
              <w:top w:w="40" w:type="dxa"/>
              <w:left w:w="80" w:type="dxa"/>
              <w:bottom w:w="40" w:type="dxa"/>
              <w:right w:w="80" w:type="dxa"/>
            </w:tcMar>
            <w:vAlign w:val="center"/>
          </w:tcPr>
          <w:p w14:paraId="4E6F5B17" w14:textId="77777777" w:rsidR="0090502D" w:rsidRDefault="00000000">
            <w:pPr>
              <w:jc w:val="center"/>
            </w:pPr>
            <w:r>
              <w:rPr>
                <w:sz w:val="18"/>
                <w:szCs w:val="18"/>
              </w:rPr>
              <w:t xml:space="preserve">Right precuneus</w:t>
            </w:r>
          </w:p>
        </w:tc>
        <w:tc>
          <w:tcPr>
            <w:tcW w:w="3400" w:type="dxa"/>
            <w:tcMar>
              <w:top w:w="40" w:type="dxa"/>
              <w:left w:w="80" w:type="dxa"/>
              <w:bottom w:w="40" w:type="dxa"/>
              <w:right w:w="80" w:type="dxa"/>
            </w:tcMar>
            <w:vAlign w:val="center"/>
          </w:tcPr>
          <w:p w14:paraId="21066131" w14:textId="77777777" w:rsidR="0090502D" w:rsidRDefault="00000000">
            <w:pPr>
              <w:jc w:val="center"/>
            </w:pPr>
            <w:r>
              <w:rPr>
                <w:sz w:val="18"/>
                <w:szCs w:val="18"/>
              </w:rPr>
              <w:t xml:space="preserve">Introspection and self-reference</w:t>
            </w:r>
          </w:p>
        </w:tc>
        <w:tc>
          <w:tcPr>
            <w:tcW w:w="1200" w:type="dxa"/>
            <w:tcMar>
              <w:top w:w="40" w:type="dxa"/>
              <w:left w:w="80" w:type="dxa"/>
              <w:bottom w:w="40" w:type="dxa"/>
              <w:right w:w="80" w:type="dxa"/>
            </w:tcMar>
            <w:vAlign w:val="center"/>
          </w:tcPr>
          <w:p w14:paraId="0CCB547E" w14:textId="77777777" w:rsidR="0090502D" w:rsidRDefault="00000000">
            <w:pPr>
              <w:jc w:val="center"/>
            </w:pPr>
            <w:r>
              <w:rPr>
                <w:sz w:val="18"/>
                <w:szCs w:val="18"/>
              </w:rPr>
              <w:t>DAN-DMN</w:t>
            </w:r>
          </w:p>
        </w:tc>
      </w:tr>
      <w:tr w:rsidR="0090502D" w14:paraId="03C68A40" w14:textId="77777777">
        <w:trPr>
          <w:cantSplit/>
        </w:trPr>
        <w:tc>
          <w:tcPr>
            <w:tcW w:w="1900" w:type="dxa"/>
            <w:tcMar>
              <w:top w:w="40" w:type="dxa"/>
              <w:left w:w="80" w:type="dxa"/>
              <w:bottom w:w="40" w:type="dxa"/>
              <w:right w:w="80" w:type="dxa"/>
            </w:tcMar>
            <w:vAlign w:val="center"/>
          </w:tcPr>
          <w:p w14:paraId="7C9B23CB" w14:textId="77777777" w:rsidR="0090502D" w:rsidRDefault="00000000">
            <w:r>
              <w:rPr>
                <w:sz w:val="18"/>
                <w:szCs w:val="18"/>
              </w:rPr>
              <w:t>Caudate_L</w:t>
            </w:r>
          </w:p>
        </w:tc>
        <w:tc>
          <w:tcPr>
            <w:tcW w:w="2700" w:type="dxa"/>
            <w:tcMar>
              <w:top w:w="40" w:type="dxa"/>
              <w:left w:w="80" w:type="dxa"/>
              <w:bottom w:w="40" w:type="dxa"/>
              <w:right w:w="80" w:type="dxa"/>
            </w:tcMar>
            <w:vAlign w:val="center"/>
          </w:tcPr>
          <w:p w14:paraId="66B92E09" w14:textId="77777777" w:rsidR="0090502D" w:rsidRDefault="00000000">
            <w:pPr>
              <w:jc w:val="center"/>
            </w:pPr>
            <w:r>
              <w:rPr>
                <w:sz w:val="18"/>
                <w:szCs w:val="18"/>
              </w:rPr>
              <w:t xml:space="preserve">Left caudate nucleus</w:t>
            </w:r>
          </w:p>
        </w:tc>
        <w:tc>
          <w:tcPr>
            <w:tcW w:w="3400" w:type="dxa"/>
            <w:tcMar>
              <w:top w:w="40" w:type="dxa"/>
              <w:left w:w="80" w:type="dxa"/>
              <w:bottom w:w="40" w:type="dxa"/>
              <w:right w:w="80" w:type="dxa"/>
            </w:tcMar>
            <w:vAlign w:val="center"/>
          </w:tcPr>
          <w:p w14:paraId="692802E2" w14:textId="77777777" w:rsidR="0090502D" w:rsidRDefault="00000000">
            <w:pPr>
              <w:jc w:val="center"/>
            </w:pPr>
            <w:r>
              <w:rPr>
                <w:sz w:val="18"/>
                <w:szCs w:val="18"/>
              </w:rPr>
              <w:t xml:space="preserve">Motor control, reward, and learning</w:t>
            </w:r>
          </w:p>
        </w:tc>
        <w:tc>
          <w:tcPr>
            <w:tcW w:w="1200" w:type="dxa"/>
            <w:tcMar>
              <w:top w:w="40" w:type="dxa"/>
              <w:left w:w="80" w:type="dxa"/>
              <w:bottom w:w="40" w:type="dxa"/>
              <w:right w:w="80" w:type="dxa"/>
            </w:tcMar>
            <w:vAlign w:val="center"/>
          </w:tcPr>
          <w:p w14:paraId="3F037C5B" w14:textId="77777777" w:rsidR="0090502D" w:rsidRDefault="00000000">
            <w:pPr>
              <w:jc w:val="center"/>
            </w:pPr>
            <w:r>
              <w:rPr>
                <w:sz w:val="18"/>
                <w:szCs w:val="18"/>
              </w:rPr>
              <w:t>FST</w:t>
            </w:r>
          </w:p>
        </w:tc>
      </w:tr>
      <w:tr w:rsidR="0090502D" w14:paraId="207CB825" w14:textId="77777777">
        <w:trPr>
          <w:cantSplit/>
        </w:trPr>
        <w:tc>
          <w:tcPr>
            <w:tcW w:w="1900" w:type="dxa"/>
            <w:tcMar>
              <w:top w:w="40" w:type="dxa"/>
              <w:left w:w="80" w:type="dxa"/>
              <w:bottom w:w="40" w:type="dxa"/>
              <w:right w:w="80" w:type="dxa"/>
            </w:tcMar>
            <w:vAlign w:val="center"/>
          </w:tcPr>
          <w:p w14:paraId="72B26EE5" w14:textId="77777777" w:rsidR="0090502D" w:rsidRDefault="00000000">
            <w:r>
              <w:rPr>
                <w:sz w:val="18"/>
                <w:szCs w:val="18"/>
              </w:rPr>
              <w:t>Caudate_R</w:t>
            </w:r>
          </w:p>
        </w:tc>
        <w:tc>
          <w:tcPr>
            <w:tcW w:w="2700" w:type="dxa"/>
            <w:tcMar>
              <w:top w:w="40" w:type="dxa"/>
              <w:left w:w="80" w:type="dxa"/>
              <w:bottom w:w="40" w:type="dxa"/>
              <w:right w:w="80" w:type="dxa"/>
            </w:tcMar>
            <w:vAlign w:val="center"/>
          </w:tcPr>
          <w:p w14:paraId="4255497E" w14:textId="77777777" w:rsidR="0090502D" w:rsidRDefault="00000000">
            <w:pPr>
              <w:jc w:val="center"/>
            </w:pPr>
            <w:r>
              <w:rPr>
                <w:sz w:val="18"/>
                <w:szCs w:val="18"/>
              </w:rPr>
              <w:t xml:space="preserve">Right caudate nucleus</w:t>
            </w:r>
          </w:p>
        </w:tc>
        <w:tc>
          <w:tcPr>
            <w:tcW w:w="3400" w:type="dxa"/>
            <w:tcMar>
              <w:top w:w="40" w:type="dxa"/>
              <w:left w:w="80" w:type="dxa"/>
              <w:bottom w:w="40" w:type="dxa"/>
              <w:right w:w="80" w:type="dxa"/>
            </w:tcMar>
            <w:vAlign w:val="center"/>
          </w:tcPr>
          <w:p w14:paraId="5CF13BD1" w14:textId="77777777" w:rsidR="0090502D" w:rsidRDefault="00000000">
            <w:pPr>
              <w:jc w:val="center"/>
            </w:pPr>
            <w:r>
              <w:rPr>
                <w:sz w:val="18"/>
                <w:szCs w:val="18"/>
              </w:rPr>
              <w:t xml:space="preserve">Motor control, reward, and motivation</w:t>
            </w:r>
          </w:p>
        </w:tc>
        <w:tc>
          <w:tcPr>
            <w:tcW w:w="1200" w:type="dxa"/>
            <w:tcMar>
              <w:top w:w="40" w:type="dxa"/>
              <w:left w:w="80" w:type="dxa"/>
              <w:bottom w:w="40" w:type="dxa"/>
              <w:right w:w="80" w:type="dxa"/>
            </w:tcMar>
            <w:vAlign w:val="center"/>
          </w:tcPr>
          <w:p w14:paraId="2D90A0FC" w14:textId="77777777" w:rsidR="0090502D" w:rsidRDefault="00000000">
            <w:pPr>
              <w:jc w:val="center"/>
            </w:pPr>
            <w:r>
              <w:rPr>
                <w:sz w:val="18"/>
                <w:szCs w:val="18"/>
              </w:rPr>
              <w:t>FST</w:t>
            </w:r>
          </w:p>
        </w:tc>
      </w:tr>
      <w:tr w:rsidR="0090502D" w14:paraId="0A861C1A" w14:textId="77777777">
        <w:trPr>
          <w:cantSplit/>
        </w:trPr>
        <w:tc>
          <w:tcPr>
            <w:tcW w:w="1900" w:type="dxa"/>
            <w:tcMar>
              <w:top w:w="40" w:type="dxa"/>
              <w:left w:w="80" w:type="dxa"/>
              <w:bottom w:w="40" w:type="dxa"/>
              <w:right w:w="80" w:type="dxa"/>
            </w:tcMar>
            <w:vAlign w:val="center"/>
          </w:tcPr>
          <w:p w14:paraId="6BB119B0" w14:textId="77777777" w:rsidR="0090502D" w:rsidRDefault="00000000">
            <w:r>
              <w:rPr>
                <w:sz w:val="18"/>
                <w:szCs w:val="18"/>
              </w:rPr>
              <w:t>Putamen_L</w:t>
            </w:r>
          </w:p>
        </w:tc>
        <w:tc>
          <w:tcPr>
            <w:tcW w:w="2700" w:type="dxa"/>
            <w:tcMar>
              <w:top w:w="40" w:type="dxa"/>
              <w:left w:w="80" w:type="dxa"/>
              <w:bottom w:w="40" w:type="dxa"/>
              <w:right w:w="80" w:type="dxa"/>
            </w:tcMar>
            <w:vAlign w:val="center"/>
          </w:tcPr>
          <w:p w14:paraId="04336243" w14:textId="77777777" w:rsidR="0090502D" w:rsidRDefault="00000000">
            <w:pPr>
              <w:jc w:val="center"/>
            </w:pPr>
            <w:r>
              <w:rPr>
                <w:sz w:val="18"/>
                <w:szCs w:val="18"/>
              </w:rPr>
              <w:t xml:space="preserve">Left putamen</w:t>
            </w:r>
          </w:p>
        </w:tc>
        <w:tc>
          <w:tcPr>
            <w:tcW w:w="3400" w:type="dxa"/>
            <w:tcMar>
              <w:top w:w="40" w:type="dxa"/>
              <w:left w:w="80" w:type="dxa"/>
              <w:bottom w:w="40" w:type="dxa"/>
              <w:right w:w="80" w:type="dxa"/>
            </w:tcMar>
            <w:vAlign w:val="center"/>
          </w:tcPr>
          <w:p w14:paraId="424D586A" w14:textId="77777777" w:rsidR="0090502D" w:rsidRDefault="00000000">
            <w:pPr>
              <w:jc w:val="center"/>
            </w:pPr>
            <w:r>
              <w:rPr>
                <w:sz w:val="18"/>
                <w:szCs w:val="18"/>
              </w:rPr>
              <w:t xml:space="preserve">Motor function and movement planning</w:t>
            </w:r>
          </w:p>
        </w:tc>
        <w:tc>
          <w:tcPr>
            <w:tcW w:w="1200" w:type="dxa"/>
            <w:tcMar>
              <w:top w:w="40" w:type="dxa"/>
              <w:left w:w="80" w:type="dxa"/>
              <w:bottom w:w="40" w:type="dxa"/>
              <w:right w:w="80" w:type="dxa"/>
            </w:tcMar>
            <w:vAlign w:val="center"/>
          </w:tcPr>
          <w:p w14:paraId="2C45BD91" w14:textId="77777777" w:rsidR="0090502D" w:rsidRDefault="00000000">
            <w:pPr>
              <w:jc w:val="center"/>
            </w:pPr>
            <w:r>
              <w:rPr>
                <w:sz w:val="18"/>
                <w:szCs w:val="18"/>
              </w:rPr>
              <w:t>FST</w:t>
            </w:r>
          </w:p>
        </w:tc>
      </w:tr>
      <w:tr w:rsidR="0090502D" w14:paraId="625F47EF" w14:textId="77777777">
        <w:trPr>
          <w:cantSplit/>
        </w:trPr>
        <w:tc>
          <w:tcPr>
            <w:tcW w:w="1900" w:type="dxa"/>
            <w:tcMar>
              <w:top w:w="40" w:type="dxa"/>
              <w:left w:w="80" w:type="dxa"/>
              <w:bottom w:w="40" w:type="dxa"/>
              <w:right w:w="80" w:type="dxa"/>
            </w:tcMar>
            <w:vAlign w:val="center"/>
          </w:tcPr>
          <w:p w14:paraId="55F0BC4E" w14:textId="77777777" w:rsidR="0090502D" w:rsidRDefault="00000000">
            <w:r>
              <w:rPr>
                <w:sz w:val="18"/>
                <w:szCs w:val="18"/>
              </w:rPr>
              <w:t>Putamen_R</w:t>
            </w:r>
          </w:p>
        </w:tc>
        <w:tc>
          <w:tcPr>
            <w:tcW w:w="2700" w:type="dxa"/>
            <w:tcMar>
              <w:top w:w="40" w:type="dxa"/>
              <w:left w:w="80" w:type="dxa"/>
              <w:bottom w:w="40" w:type="dxa"/>
              <w:right w:w="80" w:type="dxa"/>
            </w:tcMar>
            <w:vAlign w:val="center"/>
          </w:tcPr>
          <w:p w14:paraId="0F74D248" w14:textId="77777777" w:rsidR="0090502D" w:rsidRDefault="00000000">
            <w:pPr>
              <w:jc w:val="center"/>
            </w:pPr>
            <w:r>
              <w:rPr>
                <w:sz w:val="18"/>
                <w:szCs w:val="18"/>
              </w:rPr>
              <w:t xml:space="preserve">Right putamen</w:t>
            </w:r>
          </w:p>
        </w:tc>
        <w:tc>
          <w:tcPr>
            <w:tcW w:w="3400" w:type="dxa"/>
            <w:tcMar>
              <w:top w:w="40" w:type="dxa"/>
              <w:left w:w="80" w:type="dxa"/>
              <w:bottom w:w="40" w:type="dxa"/>
              <w:right w:w="80" w:type="dxa"/>
            </w:tcMar>
            <w:vAlign w:val="center"/>
          </w:tcPr>
          <w:p w14:paraId="0FB3D4BF" w14:textId="77777777" w:rsidR="0090502D" w:rsidRDefault="00000000">
            <w:pPr>
              <w:jc w:val="center"/>
            </w:pPr>
            <w:r>
              <w:rPr>
                <w:sz w:val="18"/>
                <w:szCs w:val="18"/>
              </w:rPr>
              <w:t xml:space="preserve">Motor function and habit processing</w:t>
            </w:r>
          </w:p>
        </w:tc>
        <w:tc>
          <w:tcPr>
            <w:tcW w:w="1200" w:type="dxa"/>
            <w:tcMar>
              <w:top w:w="40" w:type="dxa"/>
              <w:left w:w="80" w:type="dxa"/>
              <w:bottom w:w="40" w:type="dxa"/>
              <w:right w:w="80" w:type="dxa"/>
            </w:tcMar>
            <w:vAlign w:val="center"/>
          </w:tcPr>
          <w:p w14:paraId="00F56CE5" w14:textId="77777777" w:rsidR="0090502D" w:rsidRDefault="00000000">
            <w:pPr>
              <w:jc w:val="center"/>
            </w:pPr>
            <w:r>
              <w:rPr>
                <w:sz w:val="18"/>
                <w:szCs w:val="18"/>
              </w:rPr>
              <w:t>FST</w:t>
            </w:r>
          </w:p>
        </w:tc>
      </w:tr>
      <w:tr w:rsidR="0090502D" w14:paraId="17E41A28" w14:textId="77777777">
        <w:trPr>
          <w:cantSplit/>
        </w:trPr>
        <w:tc>
          <w:tcPr>
            <w:tcW w:w="1900" w:type="dxa"/>
            <w:tcMar>
              <w:top w:w="40" w:type="dxa"/>
              <w:left w:w="80" w:type="dxa"/>
              <w:bottom w:w="40" w:type="dxa"/>
              <w:right w:w="80" w:type="dxa"/>
            </w:tcMar>
            <w:vAlign w:val="center"/>
          </w:tcPr>
          <w:p w14:paraId="7C57853F" w14:textId="77777777" w:rsidR="0090502D" w:rsidRDefault="00000000">
            <w:r>
              <w:rPr>
                <w:sz w:val="18"/>
                <w:szCs w:val="18"/>
              </w:rPr>
              <w:t>Thalamus_L</w:t>
            </w:r>
          </w:p>
        </w:tc>
        <w:tc>
          <w:tcPr>
            <w:tcW w:w="2700" w:type="dxa"/>
            <w:tcMar>
              <w:top w:w="40" w:type="dxa"/>
              <w:left w:w="80" w:type="dxa"/>
              <w:bottom w:w="40" w:type="dxa"/>
              <w:right w:w="80" w:type="dxa"/>
            </w:tcMar>
            <w:vAlign w:val="center"/>
          </w:tcPr>
          <w:p w14:paraId="449FBCFE" w14:textId="77777777" w:rsidR="0090502D" w:rsidRDefault="00000000">
            <w:pPr>
              <w:jc w:val="center"/>
            </w:pPr>
            <w:r>
              <w:rPr>
                <w:sz w:val="18"/>
                <w:szCs w:val="18"/>
              </w:rPr>
              <w:t xml:space="preserve">Left thalamus</w:t>
            </w:r>
          </w:p>
        </w:tc>
        <w:tc>
          <w:tcPr>
            <w:tcW w:w="3400" w:type="dxa"/>
            <w:tcMar>
              <w:top w:w="40" w:type="dxa"/>
              <w:left w:w="80" w:type="dxa"/>
              <w:bottom w:w="40" w:type="dxa"/>
              <w:right w:w="80" w:type="dxa"/>
            </w:tcMar>
            <w:vAlign w:val="center"/>
          </w:tcPr>
          <w:p w14:paraId="3F2246E6" w14:textId="77777777" w:rsidR="0090502D" w:rsidRDefault="00000000">
            <w:pPr>
              <w:jc w:val="center"/>
            </w:pPr>
            <w:r>
              <w:rPr>
                <w:sz w:val="18"/>
                <w:szCs w:val="18"/>
              </w:rPr>
              <w:t xml:space="preserve">Sensory integration and motor coordination</w:t>
            </w:r>
          </w:p>
        </w:tc>
        <w:tc>
          <w:tcPr>
            <w:tcW w:w="1200" w:type="dxa"/>
            <w:tcMar>
              <w:top w:w="40" w:type="dxa"/>
              <w:left w:w="80" w:type="dxa"/>
              <w:bottom w:w="40" w:type="dxa"/>
              <w:right w:w="80" w:type="dxa"/>
            </w:tcMar>
            <w:vAlign w:val="center"/>
          </w:tcPr>
          <w:p w14:paraId="2106AB3D" w14:textId="77777777" w:rsidR="0090502D" w:rsidRDefault="00000000">
            <w:pPr>
              <w:jc w:val="center"/>
            </w:pPr>
            <w:r>
              <w:rPr>
                <w:sz w:val="18"/>
                <w:szCs w:val="18"/>
              </w:rPr>
              <w:t>FST</w:t>
            </w:r>
          </w:p>
        </w:tc>
      </w:tr>
      <w:tr w:rsidR="0090502D" w14:paraId="77A8DFA2" w14:textId="77777777">
        <w:trPr>
          <w:cantSplit/>
        </w:trPr>
        <w:tc>
          <w:tcPr>
            <w:tcW w:w="1900" w:type="dxa"/>
            <w:tcMar>
              <w:top w:w="40" w:type="dxa"/>
              <w:left w:w="80" w:type="dxa"/>
              <w:bottom w:w="40" w:type="dxa"/>
              <w:right w:w="80" w:type="dxa"/>
            </w:tcMar>
            <w:vAlign w:val="center"/>
          </w:tcPr>
          <w:p w14:paraId="24CC1F97" w14:textId="77777777" w:rsidR="0090502D" w:rsidRDefault="00000000">
            <w:r>
              <w:rPr>
                <w:sz w:val="18"/>
                <w:szCs w:val="18"/>
              </w:rPr>
              <w:t>Thalamus_R</w:t>
            </w:r>
          </w:p>
        </w:tc>
        <w:tc>
          <w:tcPr>
            <w:tcW w:w="2700" w:type="dxa"/>
            <w:tcMar>
              <w:top w:w="40" w:type="dxa"/>
              <w:left w:w="80" w:type="dxa"/>
              <w:bottom w:w="40" w:type="dxa"/>
              <w:right w:w="80" w:type="dxa"/>
            </w:tcMar>
            <w:vAlign w:val="center"/>
          </w:tcPr>
          <w:p w14:paraId="45E49A07" w14:textId="77777777" w:rsidR="0090502D" w:rsidRDefault="00000000">
            <w:pPr>
              <w:jc w:val="center"/>
            </w:pPr>
            <w:r>
              <w:rPr>
                <w:sz w:val="18"/>
                <w:szCs w:val="18"/>
              </w:rPr>
              <w:t xml:space="preserve">Right thalamus</w:t>
            </w:r>
          </w:p>
        </w:tc>
        <w:tc>
          <w:tcPr>
            <w:tcW w:w="3400" w:type="dxa"/>
            <w:tcMar>
              <w:top w:w="40" w:type="dxa"/>
              <w:left w:w="80" w:type="dxa"/>
              <w:bottom w:w="40" w:type="dxa"/>
              <w:right w:w="80" w:type="dxa"/>
            </w:tcMar>
            <w:vAlign w:val="center"/>
          </w:tcPr>
          <w:p w14:paraId="6DF5E4E4" w14:textId="77777777" w:rsidR="0090502D" w:rsidRDefault="00000000">
            <w:pPr>
              <w:jc w:val="center"/>
            </w:pPr>
            <w:r>
              <w:rPr>
                <w:sz w:val="18"/>
                <w:szCs w:val="18"/>
              </w:rPr>
              <w:t xml:space="preserve">Sensory integration and attention</w:t>
            </w:r>
          </w:p>
        </w:tc>
        <w:tc>
          <w:tcPr>
            <w:tcW w:w="1200" w:type="dxa"/>
            <w:tcMar>
              <w:top w:w="40" w:type="dxa"/>
              <w:left w:w="80" w:type="dxa"/>
              <w:bottom w:w="40" w:type="dxa"/>
              <w:right w:w="80" w:type="dxa"/>
            </w:tcMar>
            <w:vAlign w:val="center"/>
          </w:tcPr>
          <w:p w14:paraId="0D5B03AE" w14:textId="77777777" w:rsidR="0090502D" w:rsidRDefault="00000000">
            <w:pPr>
              <w:jc w:val="center"/>
            </w:pPr>
            <w:r>
              <w:rPr>
                <w:sz w:val="18"/>
                <w:szCs w:val="18"/>
              </w:rPr>
              <w:t>FST</w:t>
            </w:r>
          </w:p>
        </w:tc>
      </w:tr>
    </w:tbl>
    <w:p w14:paraId="24983740" w14:textId="77777777" w:rsidR="0090502D" w:rsidRDefault="00000000">
      <w:pPr>
        <w:spacing w:before="90" w:after="260"/>
        <w:jc w:val="both"/>
      </w:pPr>
      <w:r>
        <w:rPr>
          <w:sz w:val="19"/>
          <w:szCs w:val="19"/>
        </w:rPr>
        <w:t xml:space="preserve">Table 3. Composition of the 12-ROI group, with its anatomical correspondence and associated functional network. The equivalent table for the 18- and 39-ROI groups is provided in the supplementary material.</w:t>
      </w:r>
    </w:p>
    <w:p w14:paraId="7E8C4D37" w14:textId="77777777" w:rsidR="0090502D" w:rsidRDefault="00000000">
      <w:pPr>
        <w:pStyle w:val="Ttulo2"/>
        <w:spacing w:before="300" w:after="140"/>
      </w:pPr>
      <w:r>
        <w:t xml:space="preserve">2.5 Deep Learning Architectures</w:t>
      </w:r>
    </w:p>
    <w:p w14:paraId="677B354F" w14:textId="77777777" w:rsidR="0090502D" w:rsidRDefault="00000000">
      <w:pPr>
        <w:shd w:val="clear" w:color="auto" w:fill="F5F5F5"/>
        <w:spacing w:before="140" w:after="200"/>
        <w:jc w:val="center"/>
      </w:pPr>
      <w:r>
        <w:rPr>
          <w:i/>
          <w:iCs/>
          <w:sz w:val="19"/>
          <w:szCs w:val="19"/>
        </w:rPr>
        <w:t xml:space="preserve">[ Section reserved. To be written at a later stage. It must state how each architecture consumes the ordered series of connectivity matrices of Section 2.3: the reference model receives the matrices as simultaneous inputs, without recurrence, attention, or memory across them, so its input should not be described as a sequence processed over time. ]</w:t>
      </w:r>
    </w:p>
    <w:p w14:paraId="7CB8FAFA" w14:textId="77777777" w:rsidR="0090502D" w:rsidRDefault="00000000">
      <w:pPr>
        <w:pStyle w:val="Ttulo2"/>
        <w:spacing w:before="300" w:after="140"/>
      </w:pPr>
      <w:r>
        <w:t xml:space="preserve">2.6 Experimental and Evaluation Setup</w:t>
      </w:r>
    </w:p>
    <w:p w14:paraId="5F813C82" w14:textId="77777777" w:rsidR="0090502D" w:rsidRDefault="00000000">
      <w:pPr>
        <w:spacing w:after="180"/>
        <w:jc w:val="both"/>
      </w:pPr>
      <w:r>
        <w:rPr>
          <w:highlight w:val="yellow"/>
        </w:rPr>
        <w:t xml:space="preserve">The protocol in this section applies to every run of the study</w:t>
      </w:r>
      <w:r>
        <w:t xml:space="preserve">: the same partitioning scheme, training configuration, and seed were used for each site, ROI group, and sensitivity condition. Performance was estimated by repeated stratified cross-validation, with an outer loop of 10 folds by 5 repetitions and an inner partition of 15% of the training set reserved for early stopping. All windows of a subject remained in the same partition, so no observation from an evaluated subject took part in training the model that classified it. Within each site, the four ROI groups and all sensitivity conditions share the same seed and partition fingerprint, which allows subject-wise paired comparisons. Because the ROI groups were defined a priori, no region-selection step is repeated within folds.</w:t>
      </w:r>
    </w:p>
    <w:p w14:paraId="7BFB3272" w14:textId="77777777" w:rsidR="0090502D" w:rsidRDefault="00000000">
      <w:pPr>
        <w:spacing w:after="180"/>
        <w:jc w:val="both"/>
      </w:pPr>
      <w:r>
        <w:t xml:space="preserve">Class weighting differs across sites: Peking uses weights inversely proportional to class frequency, computed only on the fitting data of each fold, whereas NYU, NeuroIMAGE, and OHSU do not apply it. The difference was held constant within each site, and it is a further reason why the four site-specific procedures cannot be treated as interchangeable (Section 2.1).</w:t>
      </w:r>
    </w:p>
    <w:p w14:paraId="6ECB3CD7" w14:textId="77777777" w:rsidR="0090502D" w:rsidRDefault="00000000">
      <w:pPr>
        <w:spacing w:after="180"/>
        <w:jc w:val="both"/>
      </w:pPr>
      <w:r>
        <w:t xml:space="preserve">Table 4 lists the training configuration, held identical for every condition. Two quantities still vary between runs, </w:t>
      </w:r>
      <w:r>
        <w:rPr>
          <w:highlight w:val="yellow"/>
        </w:rPr>
        <w:t xml:space="preserve">and neither is a free choice</w:t>
      </w:r>
      <w:r>
        <w:t xml:space="preserve">: the number of windows per subject, set by the TR and the series length of each site, and the number of model parameters, set by the ROI group and that number of windows. The parameter count ranges from 1,841 to 4,433 with 12 regions and from 16,817 to 41,873 with 116, roughly nine times more; Table S2 gives the sixteen values. Fixing the hyperparameters therefore does not fix the number of parameters, so a comparison between ROI groups compares complete pipelines rather than the anatomical group alone.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2400"/>
        <w:gridCol w:w="2100"/>
      </w:tblGrid>
      <w:tr w:rsidR="0090502D" w14:paraId="1A2686F2" w14:textId="77777777">
        <w:trPr>
          <w:cantSplit/>
          <w:tblHeader/>
        </w:trPr>
        <w:tc>
          <w:tcPr>
            <w:tcW w:w="2700" w:type="dxa"/>
            <w:shd w:val="clear" w:color="auto" w:fill="EDEDED"/>
            <w:tcMar>
              <w:top w:w="40" w:type="dxa"/>
              <w:left w:w="80" w:type="dxa"/>
              <w:bottom w:w="40" w:type="dxa"/>
              <w:right w:w="80" w:type="dxa"/>
            </w:tcMar>
            <w:vAlign w:val="center"/>
          </w:tcPr>
          <w:p w14:paraId="05EA06DC" w14:textId="77777777" w:rsidR="0090502D" w:rsidRDefault="00000000">
            <w:pPr>
              <w:jc w:val="center"/>
            </w:pPr>
            <w:r>
              <w:rPr>
                <w:b/>
                <w:bCs/>
                <w:sz w:val="19"/>
                <w:szCs w:val="19"/>
              </w:rPr>
              <w:t>Parameter</w:t>
            </w:r>
          </w:p>
        </w:tc>
        <w:tc>
          <w:tcPr>
            <w:tcW w:w="2200" w:type="dxa"/>
            <w:shd w:val="clear" w:color="auto" w:fill="EDEDED"/>
            <w:tcMar>
              <w:top w:w="40" w:type="dxa"/>
              <w:left w:w="80" w:type="dxa"/>
              <w:bottom w:w="40" w:type="dxa"/>
              <w:right w:w="80" w:type="dxa"/>
            </w:tcMar>
            <w:vAlign w:val="center"/>
          </w:tcPr>
          <w:p w14:paraId="7E15D80C" w14:textId="77777777" w:rsidR="0090502D" w:rsidRDefault="00000000">
            <w:pPr>
              <w:jc w:val="center"/>
            </w:pPr>
            <w:r>
              <w:rPr>
                <w:b/>
                <w:bCs/>
                <w:sz w:val="19"/>
                <w:szCs w:val="19"/>
              </w:rPr>
              <w:t>Value</w:t>
            </w:r>
          </w:p>
        </w:tc>
        <w:tc>
          <w:tcPr>
            <w:tcW w:w="2400" w:type="dxa"/>
            <w:shd w:val="clear" w:color="auto" w:fill="EDEDED"/>
            <w:tcMar>
              <w:top w:w="40" w:type="dxa"/>
              <w:left w:w="80" w:type="dxa"/>
              <w:bottom w:w="40" w:type="dxa"/>
              <w:right w:w="80" w:type="dxa"/>
            </w:tcMar>
            <w:vAlign w:val="center"/>
          </w:tcPr>
          <w:p w14:paraId="270E320E" w14:textId="77777777" w:rsidR="0090502D" w:rsidRDefault="00000000">
            <w:pPr>
              <w:jc w:val="center"/>
            </w:pPr>
            <w:r>
              <w:rPr>
                <w:b/>
                <w:bCs/>
                <w:sz w:val="19"/>
                <w:szCs w:val="19"/>
              </w:rPr>
              <w:t>Parameter</w:t>
            </w:r>
          </w:p>
        </w:tc>
        <w:tc>
          <w:tcPr>
            <w:tcW w:w="2100" w:type="dxa"/>
            <w:shd w:val="clear" w:color="auto" w:fill="EDEDED"/>
            <w:tcMar>
              <w:top w:w="40" w:type="dxa"/>
              <w:left w:w="80" w:type="dxa"/>
              <w:bottom w:w="40" w:type="dxa"/>
              <w:right w:w="80" w:type="dxa"/>
            </w:tcMar>
            <w:vAlign w:val="center"/>
          </w:tcPr>
          <w:p w14:paraId="66A319ED" w14:textId="77777777" w:rsidR="0090502D" w:rsidRDefault="00000000">
            <w:pPr>
              <w:jc w:val="center"/>
            </w:pPr>
            <w:r>
              <w:rPr>
                <w:b/>
                <w:bCs/>
                <w:sz w:val="19"/>
                <w:szCs w:val="19"/>
              </w:rPr>
              <w:t>Value</w:t>
            </w:r>
          </w:p>
        </w:tc>
      </w:tr>
      <w:tr w:rsidR="0090502D" w14:paraId="61246536" w14:textId="77777777">
        <w:trPr>
          <w:cantSplit/>
        </w:trPr>
        <w:tc>
          <w:tcPr>
            <w:tcW w:w="2700" w:type="dxa"/>
            <w:tcMar>
              <w:top w:w="40" w:type="dxa"/>
              <w:left w:w="80" w:type="dxa"/>
              <w:bottom w:w="40" w:type="dxa"/>
              <w:right w:w="80" w:type="dxa"/>
            </w:tcMar>
            <w:vAlign w:val="center"/>
          </w:tcPr>
          <w:p w14:paraId="5313B054" w14:textId="77777777" w:rsidR="0090502D" w:rsidRDefault="00000000">
            <w:r>
              <w:rPr>
                <w:sz w:val="19"/>
                <w:szCs w:val="19"/>
              </w:rPr>
              <w:t xml:space="preserve">Edge-to-edge filters</w:t>
            </w:r>
          </w:p>
        </w:tc>
        <w:tc>
          <w:tcPr>
            <w:tcW w:w="2200" w:type="dxa"/>
            <w:tcMar>
              <w:top w:w="40" w:type="dxa"/>
              <w:left w:w="80" w:type="dxa"/>
              <w:bottom w:w="40" w:type="dxa"/>
              <w:right w:w="80" w:type="dxa"/>
            </w:tcMar>
            <w:vAlign w:val="center"/>
          </w:tcPr>
          <w:p w14:paraId="35606C1F" w14:textId="77777777" w:rsidR="0090502D" w:rsidRDefault="00000000">
            <w:pPr>
              <w:jc w:val="center"/>
            </w:pPr>
            <w:r>
              <w:rPr>
                <w:sz w:val="19"/>
                <w:szCs w:val="19"/>
              </w:rPr>
              <w:t>4</w:t>
            </w:r>
          </w:p>
        </w:tc>
        <w:tc>
          <w:tcPr>
            <w:tcW w:w="2400" w:type="dxa"/>
            <w:tcMar>
              <w:top w:w="40" w:type="dxa"/>
              <w:left w:w="80" w:type="dxa"/>
              <w:bottom w:w="40" w:type="dxa"/>
              <w:right w:w="80" w:type="dxa"/>
            </w:tcMar>
            <w:vAlign w:val="center"/>
          </w:tcPr>
          <w:p w14:paraId="4F20A06D" w14:textId="77777777" w:rsidR="0090502D" w:rsidRDefault="00000000">
            <w:pPr>
              <w:jc w:val="center"/>
            </w:pPr>
            <w:r>
              <w:rPr>
                <w:sz w:val="19"/>
                <w:szCs w:val="19"/>
              </w:rPr>
              <w:t xml:space="preserve">Learning rate</w:t>
            </w:r>
          </w:p>
        </w:tc>
        <w:tc>
          <w:tcPr>
            <w:tcW w:w="2100" w:type="dxa"/>
            <w:tcMar>
              <w:top w:w="40" w:type="dxa"/>
              <w:left w:w="80" w:type="dxa"/>
              <w:bottom w:w="40" w:type="dxa"/>
              <w:right w:w="80" w:type="dxa"/>
            </w:tcMar>
            <w:vAlign w:val="center"/>
          </w:tcPr>
          <w:p w14:paraId="31B75429" w14:textId="77777777" w:rsidR="0090502D" w:rsidRDefault="00000000">
            <w:pPr>
              <w:jc w:val="center"/>
            </w:pPr>
            <w:r>
              <w:rPr>
                <w:sz w:val="19"/>
                <w:szCs w:val="19"/>
              </w:rPr>
              <w:t>1 × 10⁻⁴</w:t>
            </w:r>
          </w:p>
        </w:tc>
      </w:tr>
      <w:tr w:rsidR="0090502D" w14:paraId="469013EA" w14:textId="77777777">
        <w:trPr>
          <w:cantSplit/>
        </w:trPr>
        <w:tc>
          <w:tcPr>
            <w:tcW w:w="2700" w:type="dxa"/>
            <w:tcMar>
              <w:top w:w="40" w:type="dxa"/>
              <w:left w:w="80" w:type="dxa"/>
              <w:bottom w:w="40" w:type="dxa"/>
              <w:right w:w="80" w:type="dxa"/>
            </w:tcMar>
            <w:vAlign w:val="center"/>
          </w:tcPr>
          <w:p w14:paraId="4C4BAAEC" w14:textId="77777777" w:rsidR="0090502D" w:rsidRDefault="00000000">
            <w:r>
              <w:rPr>
                <w:sz w:val="19"/>
                <w:szCs w:val="19"/>
              </w:rPr>
              <w:t xml:space="preserve">Edge-to-node filters</w:t>
            </w:r>
          </w:p>
        </w:tc>
        <w:tc>
          <w:tcPr>
            <w:tcW w:w="2200" w:type="dxa"/>
            <w:tcMar>
              <w:top w:w="40" w:type="dxa"/>
              <w:left w:w="80" w:type="dxa"/>
              <w:bottom w:w="40" w:type="dxa"/>
              <w:right w:w="80" w:type="dxa"/>
            </w:tcMar>
            <w:vAlign w:val="center"/>
          </w:tcPr>
          <w:p w14:paraId="0DE90591" w14:textId="77777777" w:rsidR="0090502D" w:rsidRDefault="00000000">
            <w:pPr>
              <w:jc w:val="center"/>
            </w:pPr>
            <w:r>
              <w:rPr>
                <w:sz w:val="19"/>
                <w:szCs w:val="19"/>
              </w:rPr>
              <w:t>8</w:t>
            </w:r>
          </w:p>
        </w:tc>
        <w:tc>
          <w:tcPr>
            <w:tcW w:w="2400" w:type="dxa"/>
            <w:tcMar>
              <w:top w:w="40" w:type="dxa"/>
              <w:left w:w="80" w:type="dxa"/>
              <w:bottom w:w="40" w:type="dxa"/>
              <w:right w:w="80" w:type="dxa"/>
            </w:tcMar>
            <w:vAlign w:val="center"/>
          </w:tcPr>
          <w:p w14:paraId="3F873962" w14:textId="77777777" w:rsidR="0090502D" w:rsidRDefault="00000000">
            <w:pPr>
              <w:jc w:val="center"/>
            </w:pPr>
            <w:r>
              <w:rPr>
                <w:sz w:val="19"/>
                <w:szCs w:val="19"/>
              </w:rPr>
              <w:t xml:space="preserve">Batch size</w:t>
            </w:r>
          </w:p>
        </w:tc>
        <w:tc>
          <w:tcPr>
            <w:tcW w:w="2100" w:type="dxa"/>
            <w:tcMar>
              <w:top w:w="40" w:type="dxa"/>
              <w:left w:w="80" w:type="dxa"/>
              <w:bottom w:w="40" w:type="dxa"/>
              <w:right w:w="80" w:type="dxa"/>
            </w:tcMar>
            <w:vAlign w:val="center"/>
          </w:tcPr>
          <w:p w14:paraId="41B136CC" w14:textId="77777777" w:rsidR="0090502D" w:rsidRDefault="00000000">
            <w:pPr>
              <w:jc w:val="center"/>
            </w:pPr>
            <w:r>
              <w:rPr>
                <w:sz w:val="19"/>
                <w:szCs w:val="19"/>
              </w:rPr>
              <w:t>32</w:t>
            </w:r>
          </w:p>
        </w:tc>
      </w:tr>
      <w:tr w:rsidR="0090502D" w14:paraId="0B4E6188" w14:textId="77777777">
        <w:trPr>
          <w:cantSplit/>
        </w:trPr>
        <w:tc>
          <w:tcPr>
            <w:tcW w:w="2700" w:type="dxa"/>
            <w:tcMar>
              <w:top w:w="40" w:type="dxa"/>
              <w:left w:w="80" w:type="dxa"/>
              <w:bottom w:w="40" w:type="dxa"/>
              <w:right w:w="80" w:type="dxa"/>
            </w:tcMar>
            <w:vAlign w:val="center"/>
          </w:tcPr>
          <w:p w14:paraId="2058CFC0" w14:textId="77777777" w:rsidR="0090502D" w:rsidRDefault="00000000">
            <w:r>
              <w:rPr>
                <w:sz w:val="19"/>
                <w:szCs w:val="19"/>
              </w:rPr>
              <w:t xml:space="preserve">Node-to-graph / dense units</w:t>
            </w:r>
          </w:p>
        </w:tc>
        <w:tc>
          <w:tcPr>
            <w:tcW w:w="2200" w:type="dxa"/>
            <w:tcMar>
              <w:top w:w="40" w:type="dxa"/>
              <w:left w:w="80" w:type="dxa"/>
              <w:bottom w:w="40" w:type="dxa"/>
              <w:right w:w="80" w:type="dxa"/>
            </w:tcMar>
            <w:vAlign w:val="center"/>
          </w:tcPr>
          <w:p w14:paraId="0A26C721" w14:textId="77777777" w:rsidR="0090502D" w:rsidRDefault="00000000">
            <w:pPr>
              <w:jc w:val="center"/>
            </w:pPr>
            <w:r>
              <w:rPr>
                <w:sz w:val="19"/>
                <w:szCs w:val="19"/>
              </w:rPr>
              <w:t>8</w:t>
            </w:r>
          </w:p>
        </w:tc>
        <w:tc>
          <w:tcPr>
            <w:tcW w:w="2400" w:type="dxa"/>
            <w:tcMar>
              <w:top w:w="40" w:type="dxa"/>
              <w:left w:w="80" w:type="dxa"/>
              <w:bottom w:w="40" w:type="dxa"/>
              <w:right w:w="80" w:type="dxa"/>
            </w:tcMar>
            <w:vAlign w:val="center"/>
          </w:tcPr>
          <w:p w14:paraId="0CB1F051" w14:textId="77777777" w:rsidR="0090502D" w:rsidRDefault="00000000">
            <w:pPr>
              <w:jc w:val="center"/>
            </w:pPr>
            <w:r>
              <w:rPr>
                <w:sz w:val="19"/>
                <w:szCs w:val="19"/>
              </w:rPr>
              <w:t xml:space="preserve">Maximum epochs</w:t>
            </w:r>
          </w:p>
        </w:tc>
        <w:tc>
          <w:tcPr>
            <w:tcW w:w="2100" w:type="dxa"/>
            <w:tcMar>
              <w:top w:w="40" w:type="dxa"/>
              <w:left w:w="80" w:type="dxa"/>
              <w:bottom w:w="40" w:type="dxa"/>
              <w:right w:w="80" w:type="dxa"/>
            </w:tcMar>
            <w:vAlign w:val="center"/>
          </w:tcPr>
          <w:p w14:paraId="215D172A" w14:textId="77777777" w:rsidR="0090502D" w:rsidRDefault="00000000">
            <w:pPr>
              <w:jc w:val="center"/>
            </w:pPr>
            <w:r>
              <w:rPr>
                <w:sz w:val="19"/>
                <w:szCs w:val="19"/>
              </w:rPr>
              <w:t>300</w:t>
            </w:r>
          </w:p>
        </w:tc>
      </w:tr>
      <w:tr w:rsidR="0090502D" w14:paraId="021E4653" w14:textId="77777777">
        <w:trPr>
          <w:cantSplit/>
        </w:trPr>
        <w:tc>
          <w:tcPr>
            <w:tcW w:w="2700" w:type="dxa"/>
            <w:tcMar>
              <w:top w:w="40" w:type="dxa"/>
              <w:left w:w="80" w:type="dxa"/>
              <w:bottom w:w="40" w:type="dxa"/>
              <w:right w:w="80" w:type="dxa"/>
            </w:tcMar>
            <w:vAlign w:val="center"/>
          </w:tcPr>
          <w:p w14:paraId="59004585" w14:textId="77777777" w:rsidR="0090502D" w:rsidRDefault="00000000">
            <w:r>
              <w:rPr>
                <w:sz w:val="19"/>
                <w:szCs w:val="19"/>
              </w:rPr>
              <w:t xml:space="preserve">Final dropout</w:t>
            </w:r>
          </w:p>
        </w:tc>
        <w:tc>
          <w:tcPr>
            <w:tcW w:w="2200" w:type="dxa"/>
            <w:tcMar>
              <w:top w:w="40" w:type="dxa"/>
              <w:left w:w="80" w:type="dxa"/>
              <w:bottom w:w="40" w:type="dxa"/>
              <w:right w:w="80" w:type="dxa"/>
            </w:tcMar>
            <w:vAlign w:val="center"/>
          </w:tcPr>
          <w:p w14:paraId="7A77D21C" w14:textId="77777777" w:rsidR="0090502D" w:rsidRDefault="00000000">
            <w:pPr>
              <w:jc w:val="center"/>
            </w:pPr>
            <w:r>
              <w:rPr>
                <w:sz w:val="19"/>
                <w:szCs w:val="19"/>
              </w:rPr>
              <w:t>0.7</w:t>
            </w:r>
          </w:p>
        </w:tc>
        <w:tc>
          <w:tcPr>
            <w:tcW w:w="2400" w:type="dxa"/>
            <w:tcMar>
              <w:top w:w="40" w:type="dxa"/>
              <w:left w:w="80" w:type="dxa"/>
              <w:bottom w:w="40" w:type="dxa"/>
              <w:right w:w="80" w:type="dxa"/>
            </w:tcMar>
            <w:vAlign w:val="center"/>
          </w:tcPr>
          <w:p w14:paraId="61C4715C" w14:textId="77777777" w:rsidR="0090502D" w:rsidRDefault="00000000">
            <w:pPr>
              <w:jc w:val="center"/>
            </w:pPr>
            <w:r>
              <w:rPr>
                <w:sz w:val="19"/>
                <w:szCs w:val="19"/>
              </w:rPr>
              <w:t>Patience</w:t>
            </w:r>
          </w:p>
        </w:tc>
        <w:tc>
          <w:tcPr>
            <w:tcW w:w="2100" w:type="dxa"/>
            <w:tcMar>
              <w:top w:w="40" w:type="dxa"/>
              <w:left w:w="80" w:type="dxa"/>
              <w:bottom w:w="40" w:type="dxa"/>
              <w:right w:w="80" w:type="dxa"/>
            </w:tcMar>
            <w:vAlign w:val="center"/>
          </w:tcPr>
          <w:p w14:paraId="483DB38F" w14:textId="77777777" w:rsidR="0090502D" w:rsidRDefault="00000000">
            <w:pPr>
              <w:jc w:val="center"/>
            </w:pPr>
            <w:r>
              <w:rPr>
                <w:sz w:val="19"/>
                <w:szCs w:val="19"/>
              </w:rPr>
              <w:t>25</w:t>
            </w:r>
          </w:p>
        </w:tc>
      </w:tr>
      <w:tr w:rsidR="0090502D" w14:paraId="35E0B206" w14:textId="77777777">
        <w:trPr>
          <w:cantSplit/>
        </w:trPr>
        <w:tc>
          <w:tcPr>
            <w:tcW w:w="2700" w:type="dxa"/>
            <w:tcMar>
              <w:top w:w="40" w:type="dxa"/>
              <w:left w:w="80" w:type="dxa"/>
              <w:bottom w:w="40" w:type="dxa"/>
              <w:right w:w="80" w:type="dxa"/>
            </w:tcMar>
            <w:vAlign w:val="center"/>
          </w:tcPr>
          <w:p w14:paraId="5E7C9BAB" w14:textId="77777777" w:rsidR="0090502D" w:rsidRDefault="00000000">
            <w:r>
              <w:rPr>
                <w:sz w:val="19"/>
                <w:szCs w:val="19"/>
              </w:rPr>
              <w:t xml:space="preserve">Intermediate dropout</w:t>
            </w:r>
          </w:p>
        </w:tc>
        <w:tc>
          <w:tcPr>
            <w:tcW w:w="2200" w:type="dxa"/>
            <w:tcMar>
              <w:top w:w="40" w:type="dxa"/>
              <w:left w:w="80" w:type="dxa"/>
              <w:bottom w:w="40" w:type="dxa"/>
              <w:right w:w="80" w:type="dxa"/>
            </w:tcMar>
            <w:vAlign w:val="center"/>
          </w:tcPr>
          <w:p w14:paraId="6D6CCDD5" w14:textId="77777777" w:rsidR="0090502D" w:rsidRDefault="00000000">
            <w:pPr>
              <w:jc w:val="center"/>
            </w:pPr>
            <w:r>
              <w:rPr>
                <w:sz w:val="19"/>
                <w:szCs w:val="19"/>
              </w:rPr>
              <w:t>0.6</w:t>
            </w:r>
          </w:p>
        </w:tc>
        <w:tc>
          <w:tcPr>
            <w:tcW w:w="2400" w:type="dxa"/>
            <w:tcMar>
              <w:top w:w="40" w:type="dxa"/>
              <w:left w:w="80" w:type="dxa"/>
              <w:bottom w:w="40" w:type="dxa"/>
              <w:right w:w="80" w:type="dxa"/>
            </w:tcMar>
            <w:vAlign w:val="center"/>
          </w:tcPr>
          <w:p w14:paraId="022145A4" w14:textId="77777777" w:rsidR="0090502D" w:rsidRDefault="00000000">
            <w:pPr>
              <w:jc w:val="center"/>
            </w:pPr>
            <w:r>
              <w:rPr>
                <w:sz w:val="19"/>
                <w:szCs w:val="19"/>
              </w:rPr>
              <w:t xml:space="preserve">Early-stopping monitor</w:t>
            </w:r>
          </w:p>
        </w:tc>
        <w:tc>
          <w:tcPr>
            <w:tcW w:w="2100" w:type="dxa"/>
            <w:tcMar>
              <w:top w:w="40" w:type="dxa"/>
              <w:left w:w="80" w:type="dxa"/>
              <w:bottom w:w="40" w:type="dxa"/>
              <w:right w:w="80" w:type="dxa"/>
            </w:tcMar>
            <w:vAlign w:val="center"/>
          </w:tcPr>
          <w:p w14:paraId="51794F36" w14:textId="77777777" w:rsidR="0090502D" w:rsidRDefault="00000000">
            <w:pPr>
              <w:jc w:val="center"/>
            </w:pPr>
            <w:r>
              <w:rPr>
                <w:sz w:val="19"/>
                <w:szCs w:val="19"/>
              </w:rPr>
              <w:t>val_loss</w:t>
            </w:r>
          </w:p>
        </w:tc>
      </w:tr>
      <w:tr w:rsidR="0090502D" w14:paraId="56CFB5BE" w14:textId="77777777">
        <w:trPr>
          <w:cantSplit/>
        </w:trPr>
        <w:tc>
          <w:tcPr>
            <w:tcW w:w="2700" w:type="dxa"/>
            <w:tcMar>
              <w:top w:w="40" w:type="dxa"/>
              <w:left w:w="80" w:type="dxa"/>
              <w:bottom w:w="40" w:type="dxa"/>
              <w:right w:w="80" w:type="dxa"/>
            </w:tcMar>
            <w:vAlign w:val="center"/>
          </w:tcPr>
          <w:p w14:paraId="081A4DC6" w14:textId="77777777" w:rsidR="0090502D" w:rsidRDefault="00000000">
            <w:r>
              <w:rPr>
                <w:sz w:val="19"/>
                <w:szCs w:val="19"/>
              </w:rPr>
              <w:t xml:space="preserve">LeakyReLU negative slope</w:t>
            </w:r>
          </w:p>
        </w:tc>
        <w:tc>
          <w:tcPr>
            <w:tcW w:w="2200" w:type="dxa"/>
            <w:tcMar>
              <w:top w:w="40" w:type="dxa"/>
              <w:left w:w="80" w:type="dxa"/>
              <w:bottom w:w="40" w:type="dxa"/>
              <w:right w:w="80" w:type="dxa"/>
            </w:tcMar>
            <w:vAlign w:val="center"/>
          </w:tcPr>
          <w:p w14:paraId="7426643E" w14:textId="77777777" w:rsidR="0090502D" w:rsidRDefault="00000000">
            <w:pPr>
              <w:jc w:val="center"/>
            </w:pPr>
            <w:r>
              <w:rPr>
                <w:sz w:val="19"/>
                <w:szCs w:val="19"/>
              </w:rPr>
              <w:t>0.33</w:t>
            </w:r>
          </w:p>
        </w:tc>
        <w:tc>
          <w:tcPr>
            <w:tcW w:w="2400" w:type="dxa"/>
            <w:tcMar>
              <w:top w:w="40" w:type="dxa"/>
              <w:left w:w="80" w:type="dxa"/>
              <w:bottom w:w="40" w:type="dxa"/>
              <w:right w:w="80" w:type="dxa"/>
            </w:tcMar>
            <w:vAlign w:val="center"/>
          </w:tcPr>
          <w:p w14:paraId="7FE08B04" w14:textId="77777777" w:rsidR="0090502D" w:rsidRDefault="00000000">
            <w:pPr>
              <w:jc w:val="center"/>
            </w:pPr>
            <w:r>
              <w:rPr>
                <w:sz w:val="19"/>
                <w:szCs w:val="19"/>
              </w:rPr>
              <w:t>min_delta</w:t>
            </w:r>
          </w:p>
        </w:tc>
        <w:tc>
          <w:tcPr>
            <w:tcW w:w="2100" w:type="dxa"/>
            <w:tcMar>
              <w:top w:w="40" w:type="dxa"/>
              <w:left w:w="80" w:type="dxa"/>
              <w:bottom w:w="40" w:type="dxa"/>
              <w:right w:w="80" w:type="dxa"/>
            </w:tcMar>
            <w:vAlign w:val="center"/>
          </w:tcPr>
          <w:p w14:paraId="64421941" w14:textId="77777777" w:rsidR="0090502D" w:rsidRDefault="00000000">
            <w:pPr>
              <w:jc w:val="center"/>
            </w:pPr>
            <w:r>
              <w:rPr>
                <w:sz w:val="19"/>
                <w:szCs w:val="19"/>
              </w:rPr>
              <w:t>1 × 10⁻⁵</w:t>
            </w:r>
          </w:p>
        </w:tc>
      </w:tr>
      <w:tr w:rsidR="0090502D" w14:paraId="68EA9EAF" w14:textId="77777777">
        <w:trPr>
          <w:cantSplit/>
        </w:trPr>
        <w:tc>
          <w:tcPr>
            <w:tcW w:w="2700" w:type="dxa"/>
            <w:tcMar>
              <w:top w:w="40" w:type="dxa"/>
              <w:left w:w="80" w:type="dxa"/>
              <w:bottom w:w="40" w:type="dxa"/>
              <w:right w:w="80" w:type="dxa"/>
            </w:tcMar>
            <w:vAlign w:val="center"/>
          </w:tcPr>
          <w:p w14:paraId="797C1FC6" w14:textId="77777777" w:rsidR="0090502D" w:rsidRDefault="00000000">
            <w:r>
              <w:rPr>
                <w:sz w:val="19"/>
                <w:szCs w:val="19"/>
              </w:rPr>
              <w:t xml:space="preserve">L2 regularization</w:t>
            </w:r>
          </w:p>
        </w:tc>
        <w:tc>
          <w:tcPr>
            <w:tcW w:w="2200" w:type="dxa"/>
            <w:tcMar>
              <w:top w:w="40" w:type="dxa"/>
              <w:left w:w="80" w:type="dxa"/>
              <w:bottom w:w="40" w:type="dxa"/>
              <w:right w:w="80" w:type="dxa"/>
            </w:tcMar>
            <w:vAlign w:val="center"/>
          </w:tcPr>
          <w:p w14:paraId="29DBE265" w14:textId="77777777" w:rsidR="0090502D" w:rsidRDefault="00000000">
            <w:pPr>
              <w:jc w:val="center"/>
            </w:pPr>
            <w:r>
              <w:rPr>
                <w:sz w:val="19"/>
                <w:szCs w:val="19"/>
              </w:rPr>
              <w:t>0.05</w:t>
            </w:r>
          </w:p>
        </w:tc>
        <w:tc>
          <w:tcPr>
            <w:tcW w:w="2400" w:type="dxa"/>
            <w:tcMar>
              <w:top w:w="40" w:type="dxa"/>
              <w:left w:w="80" w:type="dxa"/>
              <w:bottom w:w="40" w:type="dxa"/>
              <w:right w:w="80" w:type="dxa"/>
            </w:tcMar>
            <w:vAlign w:val="center"/>
          </w:tcPr>
          <w:p w14:paraId="73891315" w14:textId="77777777" w:rsidR="0090502D" w:rsidRDefault="00000000">
            <w:pPr>
              <w:jc w:val="center"/>
            </w:pPr>
            <w:r>
              <w:rPr>
                <w:sz w:val="19"/>
                <w:szCs w:val="19"/>
              </w:rPr>
              <w:t xml:space="preserve">Inner validation fraction</w:t>
            </w:r>
          </w:p>
        </w:tc>
        <w:tc>
          <w:tcPr>
            <w:tcW w:w="2100" w:type="dxa"/>
            <w:tcMar>
              <w:top w:w="40" w:type="dxa"/>
              <w:left w:w="80" w:type="dxa"/>
              <w:bottom w:w="40" w:type="dxa"/>
              <w:right w:w="80" w:type="dxa"/>
            </w:tcMar>
            <w:vAlign w:val="center"/>
          </w:tcPr>
          <w:p w14:paraId="6CADF706" w14:textId="77777777" w:rsidR="0090502D" w:rsidRDefault="00000000">
            <w:pPr>
              <w:jc w:val="center"/>
            </w:pPr>
            <w:r>
              <w:rPr>
                <w:sz w:val="19"/>
                <w:szCs w:val="19"/>
              </w:rPr>
              <w:t>0.15</w:t>
            </w:r>
          </w:p>
        </w:tc>
      </w:tr>
      <w:tr w:rsidR="0090502D" w14:paraId="37F2C378" w14:textId="77777777">
        <w:trPr>
          <w:cantSplit/>
        </w:trPr>
        <w:tc>
          <w:tcPr>
            <w:tcW w:w="2700" w:type="dxa"/>
            <w:tcMar>
              <w:top w:w="40" w:type="dxa"/>
              <w:left w:w="80" w:type="dxa"/>
              <w:bottom w:w="40" w:type="dxa"/>
              <w:right w:w="80" w:type="dxa"/>
            </w:tcMar>
            <w:vAlign w:val="center"/>
          </w:tcPr>
          <w:p w14:paraId="0BD68302" w14:textId="77777777" w:rsidR="0090502D" w:rsidRDefault="00000000">
            <w:r>
              <w:rPr>
                <w:sz w:val="19"/>
                <w:szCs w:val="19"/>
              </w:rPr>
              <w:t>Optimizer</w:t>
            </w:r>
          </w:p>
        </w:tc>
        <w:tc>
          <w:tcPr>
            <w:tcW w:w="2200" w:type="dxa"/>
            <w:tcMar>
              <w:top w:w="40" w:type="dxa"/>
              <w:left w:w="80" w:type="dxa"/>
              <w:bottom w:w="40" w:type="dxa"/>
              <w:right w:w="80" w:type="dxa"/>
            </w:tcMar>
            <w:vAlign w:val="center"/>
          </w:tcPr>
          <w:p w14:paraId="3F6C98A0" w14:textId="77777777" w:rsidR="0090502D" w:rsidRDefault="00000000">
            <w:pPr>
              <w:jc w:val="center"/>
            </w:pPr>
            <w:r>
              <w:rPr>
                <w:sz w:val="19"/>
                <w:szCs w:val="19"/>
              </w:rPr>
              <w:t>Adam</w:t>
            </w:r>
          </w:p>
        </w:tc>
        <w:tc>
          <w:tcPr>
            <w:tcW w:w="2400" w:type="dxa"/>
            <w:tcMar>
              <w:top w:w="40" w:type="dxa"/>
              <w:left w:w="80" w:type="dxa"/>
              <w:bottom w:w="40" w:type="dxa"/>
              <w:right w:w="80" w:type="dxa"/>
            </w:tcMar>
            <w:vAlign w:val="center"/>
          </w:tcPr>
          <w:p w14:paraId="4428151B" w14:textId="77777777" w:rsidR="0090502D" w:rsidRDefault="00000000">
            <w:pPr>
              <w:jc w:val="center"/>
            </w:pPr>
            <w:r>
              <w:rPr>
                <w:sz w:val="19"/>
                <w:szCs w:val="19"/>
              </w:rPr>
              <w:t>Seed</w:t>
            </w:r>
          </w:p>
        </w:tc>
        <w:tc>
          <w:tcPr>
            <w:tcW w:w="2100" w:type="dxa"/>
            <w:tcMar>
              <w:top w:w="40" w:type="dxa"/>
              <w:left w:w="80" w:type="dxa"/>
              <w:bottom w:w="40" w:type="dxa"/>
              <w:right w:w="80" w:type="dxa"/>
            </w:tcMar>
            <w:vAlign w:val="center"/>
          </w:tcPr>
          <w:p w14:paraId="50BE84A0" w14:textId="77777777" w:rsidR="0090502D" w:rsidRDefault="00000000">
            <w:pPr>
              <w:jc w:val="center"/>
            </w:pPr>
            <w:r>
              <w:rPr>
                <w:sz w:val="19"/>
                <w:szCs w:val="19"/>
              </w:rPr>
              <w:t>42</w:t>
            </w:r>
          </w:p>
        </w:tc>
      </w:tr>
      <w:tr w:rsidR="0090502D" w14:paraId="0B29342E" w14:textId="77777777">
        <w:trPr>
          <w:cantSplit/>
        </w:trPr>
        <w:tc>
          <w:tcPr>
            <w:tcW w:w="2700" w:type="dxa"/>
            <w:tcMar>
              <w:top w:w="40" w:type="dxa"/>
              <w:left w:w="80" w:type="dxa"/>
              <w:bottom w:w="40" w:type="dxa"/>
              <w:right w:w="80" w:type="dxa"/>
            </w:tcMar>
            <w:vAlign w:val="center"/>
          </w:tcPr>
          <w:p w14:paraId="7741A829" w14:textId="77777777" w:rsidR="0090502D" w:rsidRDefault="00000000">
            <w:r>
              <w:rPr>
                <w:sz w:val="19"/>
                <w:szCs w:val="19"/>
              </w:rPr>
              <w:t xml:space="preserve">Loss function</w:t>
            </w:r>
          </w:p>
        </w:tc>
        <w:tc>
          <w:tcPr>
            <w:tcW w:w="2200" w:type="dxa"/>
            <w:tcMar>
              <w:top w:w="40" w:type="dxa"/>
              <w:left w:w="80" w:type="dxa"/>
              <w:bottom w:w="40" w:type="dxa"/>
              <w:right w:w="80" w:type="dxa"/>
            </w:tcMar>
            <w:vAlign w:val="center"/>
          </w:tcPr>
          <w:p w14:paraId="2CDD175E" w14:textId="77777777" w:rsidR="0090502D" w:rsidRDefault="00000000">
            <w:pPr>
              <w:jc w:val="center"/>
            </w:pPr>
            <w:r>
              <w:rPr>
                <w:sz w:val="19"/>
                <w:szCs w:val="19"/>
              </w:rPr>
              <w:t xml:space="preserve">Binary cross-entropy</w:t>
            </w:r>
          </w:p>
        </w:tc>
        <w:tc>
          <w:tcPr>
            <w:tcW w:w="2400" w:type="dxa"/>
            <w:tcMar>
              <w:top w:w="40" w:type="dxa"/>
              <w:left w:w="80" w:type="dxa"/>
              <w:bottom w:w="40" w:type="dxa"/>
              <w:right w:w="80" w:type="dxa"/>
            </w:tcMar>
            <w:vAlign w:val="center"/>
          </w:tcPr>
          <w:p w14:paraId="38D64F56" w14:textId="77777777" w:rsidR="0090502D" w:rsidRDefault="00000000">
            <w:pPr>
              <w:jc w:val="center"/>
            </w:pPr>
            <w:r>
              <w:rPr>
                <w:sz w:val="19"/>
                <w:szCs w:val="19"/>
              </w:rPr>
              <w:t xml:space="preserve">Numerical precision</w:t>
            </w:r>
          </w:p>
        </w:tc>
        <w:tc>
          <w:tcPr>
            <w:tcW w:w="2100" w:type="dxa"/>
            <w:tcMar>
              <w:top w:w="40" w:type="dxa"/>
              <w:left w:w="80" w:type="dxa"/>
              <w:bottom w:w="40" w:type="dxa"/>
              <w:right w:w="80" w:type="dxa"/>
            </w:tcMar>
            <w:vAlign w:val="center"/>
          </w:tcPr>
          <w:p w14:paraId="10AE5616" w14:textId="77777777" w:rsidR="0090502D" w:rsidRDefault="00000000">
            <w:pPr>
              <w:jc w:val="center"/>
            </w:pPr>
            <w:r>
              <w:rPr>
                <w:sz w:val="19"/>
                <w:szCs w:val="19"/>
              </w:rPr>
              <w:t>FP32</w:t>
            </w:r>
          </w:p>
        </w:tc>
      </w:tr>
    </w:tbl>
    <w:p w14:paraId="46C3864D" w14:textId="77777777" w:rsidR="0090502D" w:rsidRDefault="00000000">
      <w:pPr>
        <w:spacing w:before="90" w:after="260"/>
        <w:jc w:val="both"/>
      </w:pPr>
      <w:r>
        <w:rPr>
          <w:sz w:val="19"/>
          <w:szCs w:val="19"/>
        </w:rPr>
        <w:lastRenderedPageBreak/>
        <w:t xml:space="preserve">Table 4. Training configuration, held identical across the four sites, the four ROI groups, and all sensitivity conditions.</w:t>
      </w:r>
    </w:p>
    <w:p w14:paraId="56041DA6" w14:textId="77777777" w:rsidR="0090502D" w:rsidRDefault="00000000">
      <w:pPr>
        <w:spacing w:after="180"/>
        <w:jc w:val="both"/>
      </w:pPr>
      <w:r>
        <w:rPr>
          <w:b/>
          <w:bCs/>
          <w:highlight w:val="yellow"/>
        </w:rPr>
        <w:t xml:space="preserve">Exposure to hyperparameter tuning. </w:t>
      </w:r>
      <w:r>
        <w:rPr>
          <w:highlight w:val="yellow"/>
        </w:rPr>
        <w:t xml:space="preserve">The configuration was fixed before the comparative runs, but it was selected in an earlier development phase with access to results, on NYU with the 12-ROI group; Table S2 lists the ten configurations compared. NYU performance may therefore carry optimistic bias of unknown magnitude. The other three sites were evaluated with the frozen configuration, which reduces the bias without removing it: their performance is also estimated by internal cross-validation and not in an independent cohort.</w:t>
      </w:r>
    </w:p>
    <w:p w14:paraId="76F255CC" w14:textId="77777777" w:rsidR="0090502D" w:rsidRDefault="00000000">
      <w:pPr>
        <w:spacing w:after="180"/>
        <w:jc w:val="both"/>
      </w:pPr>
      <w:r>
        <w:t xml:space="preserve">Four design choices were varied to test the robustness of the estimates. The reference against which each is measured is the 12-ROI group with windowed connectivity of 120 s and a 12 s step, and every condition keeps the subjects, partitions, seed, class weighting, and training configuration of that within-site reference. None of the conditions was defined after seeing intermediate results.</w:t>
      </w:r>
    </w:p>
    <w:p w14:paraId="49D273E9" w14:textId="77777777" w:rsidR="0090502D" w:rsidRDefault="00000000">
      <w:pPr>
        <w:spacing w:after="180"/>
        <w:jc w:val="both"/>
      </w:pPr>
      <w:r>
        <w:t xml:space="preserve">The first dimension is the dimensionality of the anatomical group, contrasting 18, 39, and 116 ROIs against 12 at the four sites. Because the groups are defined a priori, varying the number of regions is a sensitivity analysis of input dimensionality and not a region-discovery procedure.</w:t>
      </w:r>
    </w:p>
    <w:p w14:paraId="29B594C7" w14:textId="77777777" w:rsidR="0090502D" w:rsidRDefault="00000000">
      <w:pPr>
        <w:spacing w:after="180"/>
        <w:jc w:val="both"/>
      </w:pPr>
      <w:r>
        <w:t xml:space="preserve">The second dimension is the signal representation, replacing the windowed series of matrices with a single Pearson correlation matrix computed over the complete series, referred to as static connectivity. This does not isolate the dynamic component alone: with 1,361 parameters the static condition also has the lowest capacity of the study, so the comparison spans two complete pipelines. The difference in capacity is reported and not artificially equalized, because equalizing it would introduce a different model and a new configuration search.</w:t>
      </w:r>
    </w:p>
    <w:p w14:paraId="361955AF" w14:textId="77777777" w:rsidR="0090502D" w:rsidRDefault="00000000">
      <w:pPr>
        <w:spacing w:after="180"/>
        <w:jc w:val="both"/>
      </w:pPr>
      <w:r>
        <w:t xml:space="preserve">The third dimension is the architecture: a 128-unit long short-term memory (LSTM) recurrent network, evaluated under the same protocol as the reference architecture. With 66 input edges that network has approximately 99,969 parameters and no regularization, against 3,089 and 4,049 parameters in NYU and Peking with dropout and L2 regularization, so the comparison documents the practical effect of the choice within this study and does not compare mechanisms on equal terms.</w:t>
      </w:r>
    </w:p>
    <w:p w14:paraId="04F8E7AE" w14:textId="77777777" w:rsidR="0090502D" w:rsidRDefault="00000000">
      <w:pPr>
        <w:spacing w:after="180"/>
        <w:jc w:val="both"/>
      </w:pPr>
      <w:r>
        <w:t xml:space="preserve">The fourth dimension is windowing, varying one feature at a time relative to the reference, as Table 5 sets out. Condition A lengthens the window to 140 s while keeping the step. Condition B doubles the step to 24 s while keeping the length. Changing the step also changes the number of windows and hence the capacity of the model, so the effect of overlap is not causally isolated.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2400"/>
        <w:gridCol w:w="2500"/>
      </w:tblGrid>
      <w:tr w:rsidR="0090502D" w14:paraId="26036C57" w14:textId="77777777">
        <w:trPr>
          <w:cantSplit/>
          <w:tblHeader/>
        </w:trPr>
        <w:tc>
          <w:tcPr>
            <w:tcW w:w="2200" w:type="dxa"/>
            <w:shd w:val="clear" w:color="auto" w:fill="EDEDED"/>
            <w:tcMar>
              <w:top w:w="40" w:type="dxa"/>
              <w:left w:w="80" w:type="dxa"/>
              <w:bottom w:w="40" w:type="dxa"/>
              <w:right w:w="80" w:type="dxa"/>
            </w:tcMar>
            <w:vAlign w:val="center"/>
          </w:tcPr>
          <w:p w14:paraId="5BDCAE2A" w14:textId="77777777" w:rsidR="0090502D" w:rsidRDefault="00000000">
            <w:pPr>
              <w:jc w:val="center"/>
            </w:pPr>
            <w:r>
              <w:rPr>
                <w:b/>
                <w:bCs/>
                <w:sz w:val="19"/>
                <w:szCs w:val="19"/>
              </w:rPr>
              <w:t>Condition</w:t>
            </w:r>
          </w:p>
        </w:tc>
        <w:tc>
          <w:tcPr>
            <w:tcW w:w="1300" w:type="dxa"/>
            <w:shd w:val="clear" w:color="auto" w:fill="EDEDED"/>
            <w:tcMar>
              <w:top w:w="40" w:type="dxa"/>
              <w:left w:w="80" w:type="dxa"/>
              <w:bottom w:w="40" w:type="dxa"/>
              <w:right w:w="80" w:type="dxa"/>
            </w:tcMar>
            <w:vAlign w:val="center"/>
          </w:tcPr>
          <w:p w14:paraId="3C1264B0" w14:textId="77777777" w:rsidR="0090502D" w:rsidRDefault="00000000">
            <w:pPr>
              <w:jc w:val="center"/>
            </w:pPr>
            <w:r>
              <w:rPr>
                <w:b/>
                <w:bCs/>
                <w:sz w:val="19"/>
                <w:szCs w:val="19"/>
              </w:rPr>
              <w:t>Window</w:t>
            </w:r>
          </w:p>
        </w:tc>
        <w:tc>
          <w:tcPr>
            <w:tcW w:w="1200" w:type="dxa"/>
            <w:shd w:val="clear" w:color="auto" w:fill="EDEDED"/>
            <w:tcMar>
              <w:top w:w="40" w:type="dxa"/>
              <w:left w:w="80" w:type="dxa"/>
              <w:bottom w:w="40" w:type="dxa"/>
              <w:right w:w="80" w:type="dxa"/>
            </w:tcMar>
            <w:vAlign w:val="center"/>
          </w:tcPr>
          <w:p w14:paraId="28AD8F34" w14:textId="77777777" w:rsidR="0090502D" w:rsidRDefault="00000000">
            <w:pPr>
              <w:jc w:val="center"/>
            </w:pPr>
            <w:r>
              <w:rPr>
                <w:b/>
                <w:bCs/>
                <w:sz w:val="19"/>
                <w:szCs w:val="19"/>
              </w:rPr>
              <w:t>Step</w:t>
            </w:r>
          </w:p>
        </w:tc>
        <w:tc>
          <w:tcPr>
            <w:tcW w:w="2400" w:type="dxa"/>
            <w:shd w:val="clear" w:color="auto" w:fill="EDEDED"/>
            <w:tcMar>
              <w:top w:w="40" w:type="dxa"/>
              <w:left w:w="80" w:type="dxa"/>
              <w:bottom w:w="40" w:type="dxa"/>
              <w:right w:w="80" w:type="dxa"/>
            </w:tcMar>
            <w:vAlign w:val="center"/>
          </w:tcPr>
          <w:p w14:paraId="255B7A82" w14:textId="77777777" w:rsidR="0090502D" w:rsidRDefault="00000000">
            <w:pPr>
              <w:jc w:val="center"/>
            </w:pPr>
            <w:r>
              <w:rPr>
                <w:b/>
                <w:bCs/>
                <w:sz w:val="19"/>
                <w:szCs w:val="19"/>
              </w:rPr>
              <w:t xml:space="preserve">Windows NYU / Peking</w:t>
            </w:r>
          </w:p>
        </w:tc>
        <w:tc>
          <w:tcPr>
            <w:tcW w:w="2500" w:type="dxa"/>
            <w:shd w:val="clear" w:color="auto" w:fill="EDEDED"/>
            <w:tcMar>
              <w:top w:w="40" w:type="dxa"/>
              <w:left w:w="80" w:type="dxa"/>
              <w:bottom w:w="40" w:type="dxa"/>
              <w:right w:w="80" w:type="dxa"/>
            </w:tcMar>
            <w:vAlign w:val="center"/>
          </w:tcPr>
          <w:p w14:paraId="4177A50B" w14:textId="77777777" w:rsidR="0090502D" w:rsidRDefault="00000000">
            <w:pPr>
              <w:jc w:val="center"/>
            </w:pPr>
            <w:r>
              <w:rPr>
                <w:b/>
                <w:bCs/>
                <w:sz w:val="19"/>
                <w:szCs w:val="19"/>
              </w:rPr>
              <w:t xml:space="preserve">Parameters NYU / Peking</w:t>
            </w:r>
          </w:p>
        </w:tc>
      </w:tr>
      <w:tr w:rsidR="0090502D" w14:paraId="7F743413" w14:textId="77777777">
        <w:trPr>
          <w:cantSplit/>
        </w:trPr>
        <w:tc>
          <w:tcPr>
            <w:tcW w:w="2200" w:type="dxa"/>
            <w:tcMar>
              <w:top w:w="40" w:type="dxa"/>
              <w:left w:w="80" w:type="dxa"/>
              <w:bottom w:w="40" w:type="dxa"/>
              <w:right w:w="80" w:type="dxa"/>
            </w:tcMar>
            <w:vAlign w:val="center"/>
          </w:tcPr>
          <w:p w14:paraId="6C601B2C" w14:textId="77777777" w:rsidR="0090502D" w:rsidRDefault="00000000">
            <w:r>
              <w:rPr>
                <w:sz w:val="19"/>
                <w:szCs w:val="19"/>
              </w:rPr>
              <w:t>Reference</w:t>
            </w:r>
          </w:p>
        </w:tc>
        <w:tc>
          <w:tcPr>
            <w:tcW w:w="1300" w:type="dxa"/>
            <w:tcMar>
              <w:top w:w="40" w:type="dxa"/>
              <w:left w:w="80" w:type="dxa"/>
              <w:bottom w:w="40" w:type="dxa"/>
              <w:right w:w="80" w:type="dxa"/>
            </w:tcMar>
            <w:vAlign w:val="center"/>
          </w:tcPr>
          <w:p w14:paraId="3DFF5175" w14:textId="77777777" w:rsidR="0090502D" w:rsidRDefault="00000000">
            <w:pPr>
              <w:jc w:val="center"/>
            </w:pPr>
            <w:r>
              <w:rPr>
                <w:sz w:val="19"/>
                <w:szCs w:val="19"/>
              </w:rPr>
              <w:t>120 s</w:t>
            </w:r>
          </w:p>
        </w:tc>
        <w:tc>
          <w:tcPr>
            <w:tcW w:w="1200" w:type="dxa"/>
            <w:tcMar>
              <w:top w:w="40" w:type="dxa"/>
              <w:left w:w="80" w:type="dxa"/>
              <w:bottom w:w="40" w:type="dxa"/>
              <w:right w:w="80" w:type="dxa"/>
            </w:tcMar>
            <w:vAlign w:val="center"/>
          </w:tcPr>
          <w:p w14:paraId="06E4D3B1" w14:textId="77777777" w:rsidR="0090502D" w:rsidRDefault="00000000">
            <w:pPr>
              <w:jc w:val="center"/>
            </w:pPr>
            <w:r>
              <w:rPr>
                <w:sz w:val="19"/>
                <w:szCs w:val="19"/>
              </w:rPr>
              <w:t>12 s</w:t>
            </w:r>
          </w:p>
        </w:tc>
        <w:tc>
          <w:tcPr>
            <w:tcW w:w="2400" w:type="dxa"/>
            <w:tcMar>
              <w:top w:w="40" w:type="dxa"/>
              <w:left w:w="80" w:type="dxa"/>
              <w:bottom w:w="40" w:type="dxa"/>
              <w:right w:w="80" w:type="dxa"/>
            </w:tcMar>
            <w:vAlign w:val="center"/>
          </w:tcPr>
          <w:p w14:paraId="1399ED25" w14:textId="77777777" w:rsidR="0090502D" w:rsidRDefault="00000000">
            <w:pPr>
              <w:jc w:val="center"/>
            </w:pPr>
            <w:r>
              <w:rPr>
                <w:sz w:val="19"/>
                <w:szCs w:val="19"/>
              </w:rPr>
              <w:t>19 / 29</w:t>
            </w:r>
          </w:p>
        </w:tc>
        <w:tc>
          <w:tcPr>
            <w:tcW w:w="2500" w:type="dxa"/>
            <w:tcMar>
              <w:top w:w="40" w:type="dxa"/>
              <w:left w:w="80" w:type="dxa"/>
              <w:bottom w:w="40" w:type="dxa"/>
              <w:right w:w="80" w:type="dxa"/>
            </w:tcMar>
            <w:vAlign w:val="center"/>
          </w:tcPr>
          <w:p w14:paraId="132B4EA1" w14:textId="77777777" w:rsidR="0090502D" w:rsidRDefault="00000000">
            <w:pPr>
              <w:jc w:val="center"/>
            </w:pPr>
            <w:r>
              <w:rPr>
                <w:sz w:val="19"/>
                <w:szCs w:val="19"/>
              </w:rPr>
              <w:t>3,089 / 4,049</w:t>
            </w:r>
          </w:p>
        </w:tc>
      </w:tr>
      <w:tr w:rsidR="0090502D" w14:paraId="102BDD76" w14:textId="77777777">
        <w:trPr>
          <w:cantSplit/>
        </w:trPr>
        <w:tc>
          <w:tcPr>
            <w:tcW w:w="2200" w:type="dxa"/>
            <w:tcMar>
              <w:top w:w="40" w:type="dxa"/>
              <w:left w:w="80" w:type="dxa"/>
              <w:bottom w:w="40" w:type="dxa"/>
              <w:right w:w="80" w:type="dxa"/>
            </w:tcMar>
            <w:vAlign w:val="center"/>
          </w:tcPr>
          <w:p w14:paraId="27FEC8F2" w14:textId="77777777" w:rsidR="0090502D" w:rsidRDefault="00000000">
            <w:r>
              <w:rPr>
                <w:sz w:val="19"/>
                <w:szCs w:val="19"/>
              </w:rPr>
              <w:t xml:space="preserve">A — length</w:t>
            </w:r>
          </w:p>
        </w:tc>
        <w:tc>
          <w:tcPr>
            <w:tcW w:w="1300" w:type="dxa"/>
            <w:tcMar>
              <w:top w:w="40" w:type="dxa"/>
              <w:left w:w="80" w:type="dxa"/>
              <w:bottom w:w="40" w:type="dxa"/>
              <w:right w:w="80" w:type="dxa"/>
            </w:tcMar>
            <w:vAlign w:val="center"/>
          </w:tcPr>
          <w:p w14:paraId="746FB21E" w14:textId="77777777" w:rsidR="0090502D" w:rsidRDefault="00000000">
            <w:pPr>
              <w:jc w:val="center"/>
            </w:pPr>
            <w:r>
              <w:rPr>
                <w:sz w:val="19"/>
                <w:szCs w:val="19"/>
              </w:rPr>
              <w:t>140 s</w:t>
            </w:r>
          </w:p>
        </w:tc>
        <w:tc>
          <w:tcPr>
            <w:tcW w:w="1200" w:type="dxa"/>
            <w:tcMar>
              <w:top w:w="40" w:type="dxa"/>
              <w:left w:w="80" w:type="dxa"/>
              <w:bottom w:w="40" w:type="dxa"/>
              <w:right w:w="80" w:type="dxa"/>
            </w:tcMar>
            <w:vAlign w:val="center"/>
          </w:tcPr>
          <w:p w14:paraId="7C1130AA" w14:textId="77777777" w:rsidR="0090502D" w:rsidRDefault="00000000">
            <w:pPr>
              <w:jc w:val="center"/>
            </w:pPr>
            <w:r>
              <w:rPr>
                <w:sz w:val="19"/>
                <w:szCs w:val="19"/>
              </w:rPr>
              <w:t>12 s</w:t>
            </w:r>
          </w:p>
        </w:tc>
        <w:tc>
          <w:tcPr>
            <w:tcW w:w="2400" w:type="dxa"/>
            <w:tcMar>
              <w:top w:w="40" w:type="dxa"/>
              <w:left w:w="80" w:type="dxa"/>
              <w:bottom w:w="40" w:type="dxa"/>
              <w:right w:w="80" w:type="dxa"/>
            </w:tcMar>
            <w:vAlign w:val="center"/>
          </w:tcPr>
          <w:p w14:paraId="3A84EF0E" w14:textId="77777777" w:rsidR="0090502D" w:rsidRDefault="00000000">
            <w:pPr>
              <w:jc w:val="center"/>
            </w:pPr>
            <w:r>
              <w:rPr>
                <w:sz w:val="19"/>
                <w:szCs w:val="19"/>
              </w:rPr>
              <w:t>18 / 28</w:t>
            </w:r>
          </w:p>
        </w:tc>
        <w:tc>
          <w:tcPr>
            <w:tcW w:w="2500" w:type="dxa"/>
            <w:tcMar>
              <w:top w:w="40" w:type="dxa"/>
              <w:left w:w="80" w:type="dxa"/>
              <w:bottom w:w="40" w:type="dxa"/>
              <w:right w:w="80" w:type="dxa"/>
            </w:tcMar>
            <w:vAlign w:val="center"/>
          </w:tcPr>
          <w:p w14:paraId="18D3CB53" w14:textId="77777777" w:rsidR="0090502D" w:rsidRDefault="00000000">
            <w:pPr>
              <w:jc w:val="center"/>
            </w:pPr>
            <w:r>
              <w:rPr>
                <w:sz w:val="19"/>
                <w:szCs w:val="19"/>
              </w:rPr>
              <w:t>2,993 / 3,953</w:t>
            </w:r>
          </w:p>
        </w:tc>
      </w:tr>
      <w:tr w:rsidR="0090502D" w14:paraId="33929934" w14:textId="77777777">
        <w:trPr>
          <w:cantSplit/>
        </w:trPr>
        <w:tc>
          <w:tcPr>
            <w:tcW w:w="2200" w:type="dxa"/>
            <w:tcMar>
              <w:top w:w="40" w:type="dxa"/>
              <w:left w:w="80" w:type="dxa"/>
              <w:bottom w:w="40" w:type="dxa"/>
              <w:right w:w="80" w:type="dxa"/>
            </w:tcMar>
            <w:vAlign w:val="center"/>
          </w:tcPr>
          <w:p w14:paraId="7DDBB515" w14:textId="77777777" w:rsidR="0090502D" w:rsidRDefault="00000000">
            <w:r>
              <w:rPr>
                <w:sz w:val="19"/>
                <w:szCs w:val="19"/>
              </w:rPr>
              <w:t>B — step</w:t>
            </w:r>
          </w:p>
        </w:tc>
        <w:tc>
          <w:tcPr>
            <w:tcW w:w="1300" w:type="dxa"/>
            <w:tcMar>
              <w:top w:w="40" w:type="dxa"/>
              <w:left w:w="80" w:type="dxa"/>
              <w:bottom w:w="40" w:type="dxa"/>
              <w:right w:w="80" w:type="dxa"/>
            </w:tcMar>
            <w:vAlign w:val="center"/>
          </w:tcPr>
          <w:p w14:paraId="70BECFD3" w14:textId="77777777" w:rsidR="0090502D" w:rsidRDefault="00000000">
            <w:pPr>
              <w:jc w:val="center"/>
            </w:pPr>
            <w:r>
              <w:rPr>
                <w:sz w:val="19"/>
                <w:szCs w:val="19"/>
              </w:rPr>
              <w:t>120 s</w:t>
            </w:r>
          </w:p>
        </w:tc>
        <w:tc>
          <w:tcPr>
            <w:tcW w:w="1200" w:type="dxa"/>
            <w:tcMar>
              <w:top w:w="40" w:type="dxa"/>
              <w:left w:w="80" w:type="dxa"/>
              <w:bottom w:w="40" w:type="dxa"/>
              <w:right w:w="80" w:type="dxa"/>
            </w:tcMar>
            <w:vAlign w:val="center"/>
          </w:tcPr>
          <w:p w14:paraId="6337D2C1" w14:textId="77777777" w:rsidR="0090502D" w:rsidRDefault="00000000">
            <w:pPr>
              <w:jc w:val="center"/>
            </w:pPr>
            <w:r>
              <w:rPr>
                <w:sz w:val="19"/>
                <w:szCs w:val="19"/>
              </w:rPr>
              <w:t>24 s</w:t>
            </w:r>
          </w:p>
        </w:tc>
        <w:tc>
          <w:tcPr>
            <w:tcW w:w="2400" w:type="dxa"/>
            <w:tcMar>
              <w:top w:w="40" w:type="dxa"/>
              <w:left w:w="80" w:type="dxa"/>
              <w:bottom w:w="40" w:type="dxa"/>
              <w:right w:w="80" w:type="dxa"/>
            </w:tcMar>
            <w:vAlign w:val="center"/>
          </w:tcPr>
          <w:p w14:paraId="6F9D0EC0" w14:textId="77777777" w:rsidR="0090502D" w:rsidRDefault="00000000">
            <w:pPr>
              <w:jc w:val="center"/>
            </w:pPr>
            <w:r>
              <w:rPr>
                <w:sz w:val="19"/>
                <w:szCs w:val="19"/>
              </w:rPr>
              <w:t>10 / 15</w:t>
            </w:r>
          </w:p>
        </w:tc>
        <w:tc>
          <w:tcPr>
            <w:tcW w:w="2500" w:type="dxa"/>
            <w:tcMar>
              <w:top w:w="40" w:type="dxa"/>
              <w:left w:w="80" w:type="dxa"/>
              <w:bottom w:w="40" w:type="dxa"/>
              <w:right w:w="80" w:type="dxa"/>
            </w:tcMar>
            <w:vAlign w:val="center"/>
          </w:tcPr>
          <w:p w14:paraId="774BD761" w14:textId="77777777" w:rsidR="0090502D" w:rsidRDefault="00000000">
            <w:pPr>
              <w:jc w:val="center"/>
            </w:pPr>
            <w:r>
              <w:rPr>
                <w:sz w:val="19"/>
                <w:szCs w:val="19"/>
              </w:rPr>
              <w:t>2,225 / 2,705</w:t>
            </w:r>
          </w:p>
        </w:tc>
      </w:tr>
    </w:tbl>
    <w:p w14:paraId="1A0C2833" w14:textId="77777777" w:rsidR="0090502D" w:rsidRDefault="00000000">
      <w:pPr>
        <w:spacing w:before="90" w:after="260"/>
        <w:jc w:val="both"/>
      </w:pPr>
      <w:r>
        <w:rPr>
          <w:sz w:val="19"/>
          <w:szCs w:val="19"/>
        </w:rPr>
        <w:t xml:space="preserve">Table 5. Windowing sensitivity conditions. Parameter counts were obtained by instantiating the architecture with the number of windows corresponding to each site.</w:t>
      </w:r>
    </w:p>
    <w:p w14:paraId="5F6EEADE" w14:textId="77777777" w:rsidR="0090502D" w:rsidRDefault="00000000">
      <w:pPr>
        <w:spacing w:after="180"/>
        <w:jc w:val="both"/>
      </w:pPr>
      <w:r>
        <w:t xml:space="preserve">The dimensionality and representation comparisons were run at the four sites. The architecture and windowing comparisons were restricted to NYU and Peking, which give the narrowest primary comparison intervals, 0.118 and 0.129 wide against 0.182 in OHSU and 0.303 in NeuroIMAGE. OHSU is in any case unsuitable for the windowing conditions: its 74 volumes yield 6 windows in the reference configuration and would leave 4 under condition A and 3 under condition B, too few for the manipulation to be separable from the loss of windowing itself. This restriction on which sites to evaluate was decided before running the architecture and windowing conditions, on the basis of the precision already available from the primary comparison.</w:t>
      </w:r>
    </w:p>
    <w:p w14:paraId="3D352601" w14:textId="77777777" w:rsidR="0090502D" w:rsidRDefault="00000000">
      <w:pPr>
        <w:spacing w:after="180"/>
        <w:jc w:val="both"/>
      </w:pPr>
      <w:r>
        <w:t xml:space="preserve">The fifth dimension is the choice of algorithm, replacing the reference architecture with an L2-regularized logistic regression fit on the vectorized upper triangle of the connectivity matrix. The regularization strength was fixed at C = 1.0 before training, so no hyperparameter search was performed; standardization was refit within each fold, never on the full sample. The model was evaluated under the same partitions, seed, and per-site class weighting as the rest of the study. At 12 ROIs the comparator is the static BrainNetCNN run of the second dimension, so representation is held constant and only the algorithm changes. No static BrainNetCNN run exists at 18, 39, or 116 ROIs, so at those sizes the comparator is the windowed run of the corresponding ROI group, and representation and algorithm change together; these twelve comparisons carry the same representation confound already declared for the second dimension.</w:t>
      </w:r>
    </w:p>
    <w:p w14:paraId="3D352549" w14:textId="77777777" w:rsidR="0090502D" w:rsidRDefault="00000000">
      <w:pPr>
        <w:spacing w:after="180"/>
        <w:jc w:val="both"/>
      </w:pPr>
      <w:r>
        <w:t xml:space="preserve">The five dimensions above define the scope of the evaluation. Alternative sequence architectures, learning curves by sample size, and atlases other than AAL116 lie outside it and are taken up in the Discussion.</w:t>
      </w:r>
    </w:p>
    <w:p w14:paraId="3AE424CE" w14:textId="77777777" w:rsidR="0090502D" w:rsidRDefault="00000000">
      <w:pPr>
        <w:pStyle w:val="Ttulo2"/>
        <w:spacing w:before="300" w:after="140"/>
      </w:pPr>
      <w:r>
        <w:t xml:space="preserve">2.7 Statistical Analysis</w:t>
      </w:r>
    </w:p>
    <w:p w14:paraId="5D64D105" w14:textId="77777777" w:rsidR="0090502D" w:rsidRDefault="00000000">
      <w:pPr>
        <w:spacing w:after="180"/>
        <w:jc w:val="both"/>
      </w:pPr>
      <w:r>
        <w:lastRenderedPageBreak/>
        <w:t xml:space="preserve">The primary metric is the AUC of the out-of-fold predictions, aggregated by repetition: within each of the five repetitions the predictions of the ten outer folds are pooled, the AUC is computed over all subjects of the site, and the five results are averaged. Aggregating by repetition rather than by fold is what makes the estimate stable, since an individual fold holds between three and eighteen subjects. The secondary metrics are balanced accuracy, macro F1, sensitivity, and specificity; simple accuracy is retained only as an audit metric.</w:t>
      </w:r>
    </w:p>
    <w:p w14:paraId="7FB39304" w14:textId="77777777" w:rsidR="0090502D" w:rsidRDefault="00000000">
      <w:pPr>
        <w:spacing w:after="180"/>
        <w:jc w:val="both"/>
      </w:pPr>
      <w:r>
        <w:t xml:space="preserve">AUC was chosen as the primary metric for two reasons. It summarizes the receiver operating characteristic curve over all decision thresholds, so it does not require committing to an operating point that this study has no clinical basis for choosing. And it is not distorted by the class balance of each site, which ranges from 87:90 in NYU to 109:74 in Peking; reviews of single-subject prediction of brain disorders in neuroimaging identify overall accuracy reported without regard to unequal class sizes as a recurrent source of uninformative results (Arbabshirani et al., 2017).</w:t>
      </w:r>
    </w:p>
    <w:p w14:paraId="271BF75E" w14:textId="77777777" w:rsidR="0090502D" w:rsidRDefault="00000000">
      <w:pPr>
        <w:spacing w:after="180"/>
        <w:jc w:val="both"/>
      </w:pPr>
      <w:r>
        <w:t xml:space="preserve">Uncertainty was quantified by bootstrap resampling of subjects with replacement, stratified by class to preserve the proportion of cases and controls at each site. Within each comparison the same resampled subjects are applied to both conditions and to the five repetitions, which makes the difference paired. The interval limits are the 2.5 and 97.5 percentiles of the resampling distribution, obtained with the NumPy PCG64 generator under seed 42, reset at each site. The number of resamples was fixed before any result was available: 10,000 for the primary comparison and 2,000 for each of the remaining sensitivity comparisons, ten from the representation, architecture, and windowing dimensions and sixteen from the linear-baseline dimension of Section 2.6.</w:t>
      </w:r>
    </w:p>
    <w:p w14:paraId="76ED8ED0" w14:textId="77777777" w:rsidR="0090502D" w:rsidRDefault="00000000">
      <w:pPr>
        <w:spacing w:after="180"/>
        <w:jc w:val="both"/>
      </w:pPr>
      <w:r>
        <w:t xml:space="preserve">Intervals are read as ranges of compatible values and not as tests. At the sample sizes common in neuroimaging, cross-validation yields intervals on the order of ten percentage points (Varoquaux, 2018), so the ordering of two configurations can reverse through sampling variability alone.</w:t>
      </w:r>
    </w:p>
    <w:p w14:paraId="128CAE36" w14:textId="77777777" w:rsidR="0090502D" w:rsidRDefault="00000000">
      <w:pPr>
        <w:spacing w:after="180"/>
        <w:jc w:val="both"/>
      </w:pPr>
      <w:r>
        <w:rPr>
          <w:b/>
          <w:bCs/>
        </w:rPr>
        <w:t xml:space="preserve">Scope of the estimates. </w:t>
      </w:r>
      <w:r>
        <w:t xml:space="preserve">The intervals are conditional on the existing predictions, models, and partitions, so they cover the variability of subject sampling but not that of retraining or of new partitions, and the estimand is the repeated cross-validation pipeline as a whole rather than a single final model. No non-inferiority margin was prespecified, so the analysis locates differences and their precision without issuing verdicts of equivalence, non-inferiority, or superiority. No analysis of variance or post-hoc test is reported, because folds and repetitions share subjects and training data and are not the independent replicates such tests assume.</w:t>
      </w:r>
    </w:p>
    <w:p w14:paraId="3A040FA1" w14:textId="77777777" w:rsidR="0090502D" w:rsidRDefault="00000000">
      <w:pPr>
        <w:pStyle w:val="Ttulo2"/>
        <w:spacing w:before="300" w:after="140"/>
      </w:pPr>
      <w:r>
        <w:t xml:space="preserve">2.8 Ethical Considerations</w:t>
      </w:r>
    </w:p>
    <w:p w14:paraId="48D86E4D" w14:textId="77777777" w:rsidR="0090502D" w:rsidRDefault="00000000">
      <w:pPr>
        <w:spacing w:after="180"/>
        <w:jc w:val="both"/>
      </w:pPr>
      <w:r>
        <w:t xml:space="preserve">This study used anonymized data from the public ADHD-200 repository (ADHD-200 Consortium, 2011), access to which is subject to registration and to the ADHD-200/INDI terms of use. The data were originally collected under protocols approved by the ethics committees of the participating institutions and with informed consent from participants or their legal guardians. As a secondary analysis of retrospective, de-identified data, it required no new interaction with the subjects and no additional consent procedures, and no attempt was made to re-identify participants.</w:t>
      </w:r>
    </w:p>
    <w:p w14:paraId="320C5F82" w14:textId="77777777" w:rsidR="0090502D" w:rsidRDefault="00000000">
      <w:pPr>
        <w:pStyle w:val="Ttulo1"/>
        <w:spacing w:before="380" w:after="180"/>
      </w:pPr>
      <w:r>
        <w:t xml:space="preserve">3. Results</w:t>
      </w:r>
    </w:p>
    <w:p w14:paraId="1FB8C868" w14:textId="77777777" w:rsidR="0090502D" w:rsidRDefault="00000000">
      <w:pPr>
        <w:pStyle w:val="Ttulo2"/>
        <w:spacing w:before="300" w:after="140"/>
      </w:pPr>
      <w:r>
        <w:t xml:space="preserve">3.1 Performance by ROI group and site</w:t>
      </w:r>
    </w:p>
    <w:p w14:paraId="0EED10E1" w14:textId="77777777" w:rsidR="0090502D" w:rsidRDefault="00000000">
      <w:pPr>
        <w:spacing w:after="180"/>
        <w:jc w:val="both"/>
      </w:pPr>
      <w:r>
        <w:t xml:space="preserve">Table 6 shows the out-of-fold performance of the sixteen site-by-group combinations: the AUC with its confidence interval and the four secondary metrics defined in Section 2.7. Each value pools the predictions of the ten outer folds within each repetition and averages the five repetitions. The metrics of the outer training partition and the gaps between partitions are given in Table S1, as a diagnostic of the mismatch between fit and generalization rather than a performance result.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620"/>
        <w:gridCol w:w="2000"/>
        <w:gridCol w:w="1450"/>
        <w:gridCol w:w="1180"/>
        <w:gridCol w:w="1300"/>
        <w:gridCol w:w="1350"/>
      </w:tblGrid>
      <w:tr w:rsidR="0090502D" w14:paraId="44B86287" w14:textId="77777777">
        <w:trPr>
          <w:cantSplit/>
          <w:tblHeader/>
        </w:trPr>
        <w:tc>
          <w:tcPr>
            <w:tcW w:w="1400" w:type="dxa"/>
            <w:shd w:val="clear" w:color="auto" w:fill="EDEDED"/>
            <w:tcMar>
              <w:top w:w="40" w:type="dxa"/>
              <w:left w:w="80" w:type="dxa"/>
              <w:bottom w:w="40" w:type="dxa"/>
              <w:right w:w="80" w:type="dxa"/>
            </w:tcMar>
            <w:vAlign w:val="center"/>
          </w:tcPr>
          <w:p w14:paraId="37AD4C13" w14:textId="77777777" w:rsidR="0090502D" w:rsidRDefault="00000000">
            <w:pPr>
              <w:jc w:val="center"/>
            </w:pPr>
            <w:r>
              <w:rPr>
                <w:b/>
                <w:bCs/>
                <w:sz w:val="17"/>
                <w:szCs w:val="17"/>
              </w:rPr>
              <w:t>Site</w:t>
            </w:r>
          </w:p>
        </w:tc>
        <w:tc>
          <w:tcPr>
            <w:tcW w:w="700" w:type="dxa"/>
            <w:shd w:val="clear" w:color="auto" w:fill="EDEDED"/>
            <w:tcMar>
              <w:top w:w="40" w:type="dxa"/>
              <w:left w:w="80" w:type="dxa"/>
              <w:bottom w:w="40" w:type="dxa"/>
              <w:right w:w="80" w:type="dxa"/>
            </w:tcMar>
            <w:vAlign w:val="center"/>
          </w:tcPr>
          <w:p w14:paraId="0E4C418F" w14:textId="77777777" w:rsidR="0090502D" w:rsidRDefault="00000000">
            <w:pPr>
              <w:jc w:val="center"/>
            </w:pPr>
            <w:r>
              <w:rPr>
                <w:b/>
                <w:bCs/>
                <w:sz w:val="17"/>
                <w:szCs w:val="17"/>
              </w:rPr>
              <w:t>ROIs</w:t>
            </w:r>
          </w:p>
        </w:tc>
        <w:tc>
          <w:tcPr>
            <w:tcW w:w="620" w:type="dxa"/>
            <w:shd w:val="clear" w:color="auto" w:fill="EDEDED"/>
            <w:tcMar>
              <w:top w:w="40" w:type="dxa"/>
              <w:left w:w="80" w:type="dxa"/>
              <w:bottom w:w="40" w:type="dxa"/>
              <w:right w:w="80" w:type="dxa"/>
            </w:tcMar>
            <w:vAlign w:val="center"/>
          </w:tcPr>
          <w:p w14:paraId="1E7BB776" w14:textId="77777777" w:rsidR="0090502D" w:rsidRDefault="00000000">
            <w:pPr>
              <w:jc w:val="center"/>
            </w:pPr>
            <w:r>
              <w:rPr>
                <w:b/>
                <w:bCs/>
                <w:sz w:val="17"/>
                <w:szCs w:val="17"/>
              </w:rPr>
              <w:t>n</w:t>
            </w:r>
          </w:p>
        </w:tc>
        <w:tc>
          <w:tcPr>
            <w:tcW w:w="2000" w:type="dxa"/>
            <w:shd w:val="clear" w:color="auto" w:fill="EDEDED"/>
            <w:tcMar>
              <w:top w:w="40" w:type="dxa"/>
              <w:left w:w="80" w:type="dxa"/>
              <w:bottom w:w="40" w:type="dxa"/>
              <w:right w:w="80" w:type="dxa"/>
            </w:tcMar>
            <w:vAlign w:val="center"/>
          </w:tcPr>
          <w:p w14:paraId="0B39D94D" w14:textId="77777777" w:rsidR="0090502D" w:rsidRDefault="00000000">
            <w:pPr>
              <w:jc w:val="center"/>
            </w:pPr>
            <w:r>
              <w:rPr>
                <w:b/>
                <w:bCs/>
                <w:sz w:val="17"/>
                <w:szCs w:val="17"/>
              </w:rPr>
              <w:t>AUC [95% CI]</w:t>
            </w:r>
          </w:p>
        </w:tc>
        <w:tc>
          <w:tcPr>
            <w:tcW w:w="1450" w:type="dxa"/>
            <w:shd w:val="clear" w:color="auto" w:fill="EDEDED"/>
            <w:tcMar>
              <w:top w:w="40" w:type="dxa"/>
              <w:left w:w="80" w:type="dxa"/>
              <w:bottom w:w="40" w:type="dxa"/>
              <w:right w:w="80" w:type="dxa"/>
            </w:tcMar>
            <w:vAlign w:val="center"/>
          </w:tcPr>
          <w:p w14:paraId="455211A0" w14:textId="77777777" w:rsidR="0090502D" w:rsidRDefault="00000000">
            <w:pPr>
              <w:jc w:val="center"/>
            </w:pPr>
            <w:r>
              <w:rPr>
                <w:b/>
                <w:bCs/>
                <w:sz w:val="17"/>
                <w:szCs w:val="17"/>
              </w:rPr>
              <w:t xml:space="preserve">Balanced accuracy</w:t>
            </w:r>
          </w:p>
        </w:tc>
        <w:tc>
          <w:tcPr>
            <w:tcW w:w="1180" w:type="dxa"/>
            <w:shd w:val="clear" w:color="auto" w:fill="EDEDED"/>
            <w:tcMar>
              <w:top w:w="40" w:type="dxa"/>
              <w:left w:w="80" w:type="dxa"/>
              <w:bottom w:w="40" w:type="dxa"/>
              <w:right w:w="80" w:type="dxa"/>
            </w:tcMar>
            <w:vAlign w:val="center"/>
          </w:tcPr>
          <w:p w14:paraId="787AF8DE" w14:textId="77777777" w:rsidR="0090502D" w:rsidRDefault="00000000">
            <w:pPr>
              <w:jc w:val="center"/>
            </w:pPr>
            <w:r>
              <w:rPr>
                <w:b/>
                <w:bCs/>
                <w:sz w:val="17"/>
                <w:szCs w:val="17"/>
              </w:rPr>
              <w:t>Macro F1</w:t>
            </w:r>
          </w:p>
        </w:tc>
        <w:tc>
          <w:tcPr>
            <w:tcW w:w="1300" w:type="dxa"/>
            <w:shd w:val="clear" w:color="auto" w:fill="EDEDED"/>
            <w:tcMar>
              <w:top w:w="40" w:type="dxa"/>
              <w:left w:w="80" w:type="dxa"/>
              <w:bottom w:w="40" w:type="dxa"/>
              <w:right w:w="80" w:type="dxa"/>
            </w:tcMar>
            <w:vAlign w:val="center"/>
          </w:tcPr>
          <w:p w14:paraId="20AA635F" w14:textId="77777777" w:rsidR="0090502D" w:rsidRDefault="00000000">
            <w:pPr>
              <w:jc w:val="center"/>
            </w:pPr>
            <w:r>
              <w:rPr>
                <w:b/>
                <w:bCs/>
                <w:sz w:val="17"/>
                <w:szCs w:val="17"/>
              </w:rPr>
              <w:t>Sensitivity</w:t>
            </w:r>
          </w:p>
        </w:tc>
        <w:tc>
          <w:tcPr>
            <w:tcW w:w="1350" w:type="dxa"/>
            <w:shd w:val="clear" w:color="auto" w:fill="EDEDED"/>
            <w:tcMar>
              <w:top w:w="40" w:type="dxa"/>
              <w:left w:w="80" w:type="dxa"/>
              <w:bottom w:w="40" w:type="dxa"/>
              <w:right w:w="80" w:type="dxa"/>
            </w:tcMar>
            <w:vAlign w:val="center"/>
          </w:tcPr>
          <w:p w14:paraId="43B2FD9E" w14:textId="77777777" w:rsidR="0090502D" w:rsidRDefault="00000000">
            <w:pPr>
              <w:jc w:val="center"/>
            </w:pPr>
            <w:r>
              <w:rPr>
                <w:b/>
                <w:bCs/>
                <w:sz w:val="17"/>
                <w:szCs w:val="17"/>
              </w:rPr>
              <w:t>Specificity</w:t>
            </w:r>
          </w:p>
        </w:tc>
      </w:tr>
      <w:tr w:rsidR="0090502D" w14:paraId="32112F76" w14:textId="77777777">
        <w:trPr>
          <w:cantSplit/>
        </w:trPr>
        <w:tc>
          <w:tcPr>
            <w:tcW w:w="1400" w:type="dxa"/>
            <w:tcMar>
              <w:top w:w="40" w:type="dxa"/>
              <w:left w:w="80" w:type="dxa"/>
              <w:bottom w:w="40" w:type="dxa"/>
              <w:right w:w="80" w:type="dxa"/>
            </w:tcMar>
            <w:vAlign w:val="center"/>
          </w:tcPr>
          <w:p w14:paraId="70A89D7F" w14:textId="77777777" w:rsidR="0090502D" w:rsidRDefault="00000000">
            <w:r>
              <w:rPr>
                <w:b/>
                <w:bCs/>
                <w:sz w:val="17"/>
                <w:szCs w:val="17"/>
              </w:rPr>
              <w:t>NYU</w:t>
            </w:r>
          </w:p>
        </w:tc>
        <w:tc>
          <w:tcPr>
            <w:tcW w:w="700" w:type="dxa"/>
            <w:tcMar>
              <w:top w:w="40" w:type="dxa"/>
              <w:left w:w="80" w:type="dxa"/>
              <w:bottom w:w="40" w:type="dxa"/>
              <w:right w:w="80" w:type="dxa"/>
            </w:tcMar>
            <w:vAlign w:val="center"/>
          </w:tcPr>
          <w:p w14:paraId="0FAF03C8" w14:textId="77777777" w:rsidR="0090502D" w:rsidRDefault="00000000">
            <w:pPr>
              <w:jc w:val="center"/>
            </w:pPr>
            <w:r>
              <w:rPr>
                <w:sz w:val="17"/>
                <w:szCs w:val="17"/>
              </w:rPr>
              <w:t>12</w:t>
            </w:r>
          </w:p>
        </w:tc>
        <w:tc>
          <w:tcPr>
            <w:tcW w:w="620" w:type="dxa"/>
            <w:tcMar>
              <w:top w:w="40" w:type="dxa"/>
              <w:left w:w="80" w:type="dxa"/>
              <w:bottom w:w="40" w:type="dxa"/>
              <w:right w:w="80" w:type="dxa"/>
            </w:tcMar>
            <w:vAlign w:val="center"/>
          </w:tcPr>
          <w:p w14:paraId="4830BFAF" w14:textId="77777777" w:rsidR="0090502D" w:rsidRDefault="00000000">
            <w:pPr>
              <w:jc w:val="center"/>
            </w:pPr>
            <w:r>
              <w:rPr>
                <w:sz w:val="17"/>
                <w:szCs w:val="17"/>
              </w:rPr>
              <w:t>177</w:t>
            </w:r>
          </w:p>
        </w:tc>
        <w:tc>
          <w:tcPr>
            <w:tcW w:w="2000" w:type="dxa"/>
            <w:tcMar>
              <w:top w:w="40" w:type="dxa"/>
              <w:left w:w="80" w:type="dxa"/>
              <w:bottom w:w="40" w:type="dxa"/>
              <w:right w:w="80" w:type="dxa"/>
            </w:tcMar>
            <w:vAlign w:val="center"/>
          </w:tcPr>
          <w:p w14:paraId="113686FA" w14:textId="77777777" w:rsidR="0090502D" w:rsidRDefault="00000000">
            <w:pPr>
              <w:jc w:val="center"/>
            </w:pPr>
            <w:r>
              <w:rPr>
                <w:sz w:val="17"/>
                <w:szCs w:val="17"/>
              </w:rPr>
              <w:t>59.0  [53.8, 64.3]</w:t>
            </w:r>
          </w:p>
        </w:tc>
        <w:tc>
          <w:tcPr>
            <w:tcW w:w="1450" w:type="dxa"/>
            <w:tcMar>
              <w:top w:w="40" w:type="dxa"/>
              <w:left w:w="80" w:type="dxa"/>
              <w:bottom w:w="40" w:type="dxa"/>
              <w:right w:w="80" w:type="dxa"/>
            </w:tcMar>
            <w:vAlign w:val="center"/>
          </w:tcPr>
          <w:p w14:paraId="73E4D599" w14:textId="77777777" w:rsidR="0090502D" w:rsidRDefault="00000000">
            <w:pPr>
              <w:jc w:val="center"/>
            </w:pPr>
            <w:r>
              <w:rPr>
                <w:sz w:val="17"/>
                <w:szCs w:val="17"/>
              </w:rPr>
              <w:t>57.4 ± 2.8</w:t>
            </w:r>
          </w:p>
        </w:tc>
        <w:tc>
          <w:tcPr>
            <w:tcW w:w="1180" w:type="dxa"/>
            <w:tcMar>
              <w:top w:w="40" w:type="dxa"/>
              <w:left w:w="80" w:type="dxa"/>
              <w:bottom w:w="40" w:type="dxa"/>
              <w:right w:w="80" w:type="dxa"/>
            </w:tcMar>
            <w:vAlign w:val="center"/>
          </w:tcPr>
          <w:p w14:paraId="2CE331F0" w14:textId="77777777" w:rsidR="0090502D" w:rsidRDefault="00000000">
            <w:pPr>
              <w:jc w:val="center"/>
            </w:pPr>
            <w:r>
              <w:rPr>
                <w:sz w:val="17"/>
                <w:szCs w:val="17"/>
              </w:rPr>
              <w:t>57.3 ± 2.8</w:t>
            </w:r>
          </w:p>
        </w:tc>
        <w:tc>
          <w:tcPr>
            <w:tcW w:w="1300" w:type="dxa"/>
            <w:tcMar>
              <w:top w:w="40" w:type="dxa"/>
              <w:left w:w="80" w:type="dxa"/>
              <w:bottom w:w="40" w:type="dxa"/>
              <w:right w:w="80" w:type="dxa"/>
            </w:tcMar>
            <w:vAlign w:val="center"/>
          </w:tcPr>
          <w:p w14:paraId="22FF987C" w14:textId="77777777" w:rsidR="0090502D" w:rsidRDefault="00000000">
            <w:pPr>
              <w:jc w:val="center"/>
            </w:pPr>
            <w:r>
              <w:rPr>
                <w:sz w:val="17"/>
                <w:szCs w:val="17"/>
              </w:rPr>
              <w:t>54.7 ± 5.6</w:t>
            </w:r>
          </w:p>
        </w:tc>
        <w:tc>
          <w:tcPr>
            <w:tcW w:w="1350" w:type="dxa"/>
            <w:tcMar>
              <w:top w:w="40" w:type="dxa"/>
              <w:left w:w="80" w:type="dxa"/>
              <w:bottom w:w="40" w:type="dxa"/>
              <w:right w:w="80" w:type="dxa"/>
            </w:tcMar>
            <w:vAlign w:val="center"/>
          </w:tcPr>
          <w:p w14:paraId="42898DC9" w14:textId="77777777" w:rsidR="0090502D" w:rsidRDefault="00000000">
            <w:pPr>
              <w:jc w:val="center"/>
            </w:pPr>
            <w:r>
              <w:rPr>
                <w:sz w:val="17"/>
                <w:szCs w:val="17"/>
              </w:rPr>
              <w:t>60.2 ± 5.6</w:t>
            </w:r>
          </w:p>
        </w:tc>
      </w:tr>
      <w:tr w:rsidR="0090502D" w14:paraId="6018BDE2" w14:textId="77777777">
        <w:trPr>
          <w:cantSplit/>
        </w:trPr>
        <w:tc>
          <w:tcPr>
            <w:tcW w:w="1400" w:type="dxa"/>
            <w:tcMar>
              <w:top w:w="40" w:type="dxa"/>
              <w:left w:w="80" w:type="dxa"/>
              <w:bottom w:w="40" w:type="dxa"/>
              <w:right w:w="80" w:type="dxa"/>
            </w:tcMar>
            <w:vAlign w:val="center"/>
          </w:tcPr>
          <w:p w14:paraId="58569ABB" w14:textId="77777777" w:rsidR="0090502D" w:rsidRDefault="0090502D"/>
        </w:tc>
        <w:tc>
          <w:tcPr>
            <w:tcW w:w="700" w:type="dxa"/>
            <w:tcMar>
              <w:top w:w="40" w:type="dxa"/>
              <w:left w:w="80" w:type="dxa"/>
              <w:bottom w:w="40" w:type="dxa"/>
              <w:right w:w="80" w:type="dxa"/>
            </w:tcMar>
            <w:vAlign w:val="center"/>
          </w:tcPr>
          <w:p w14:paraId="0D7AE21C" w14:textId="77777777" w:rsidR="0090502D" w:rsidRDefault="00000000">
            <w:pPr>
              <w:jc w:val="center"/>
            </w:pPr>
            <w:r>
              <w:rPr>
                <w:sz w:val="17"/>
                <w:szCs w:val="17"/>
              </w:rPr>
              <w:t>18</w:t>
            </w:r>
          </w:p>
        </w:tc>
        <w:tc>
          <w:tcPr>
            <w:tcW w:w="620" w:type="dxa"/>
            <w:tcMar>
              <w:top w:w="40" w:type="dxa"/>
              <w:left w:w="80" w:type="dxa"/>
              <w:bottom w:w="40" w:type="dxa"/>
              <w:right w:w="80" w:type="dxa"/>
            </w:tcMar>
            <w:vAlign w:val="center"/>
          </w:tcPr>
          <w:p w14:paraId="3E410E69" w14:textId="77777777" w:rsidR="0090502D" w:rsidRDefault="00000000">
            <w:pPr>
              <w:jc w:val="center"/>
            </w:pPr>
            <w:r>
              <w:rPr>
                <w:sz w:val="17"/>
                <w:szCs w:val="17"/>
              </w:rPr>
              <w:t>177</w:t>
            </w:r>
          </w:p>
        </w:tc>
        <w:tc>
          <w:tcPr>
            <w:tcW w:w="2000" w:type="dxa"/>
            <w:tcMar>
              <w:top w:w="40" w:type="dxa"/>
              <w:left w:w="80" w:type="dxa"/>
              <w:bottom w:w="40" w:type="dxa"/>
              <w:right w:w="80" w:type="dxa"/>
            </w:tcMar>
            <w:vAlign w:val="center"/>
          </w:tcPr>
          <w:p w14:paraId="60D29B7F" w14:textId="77777777" w:rsidR="0090502D" w:rsidRDefault="00000000">
            <w:pPr>
              <w:jc w:val="center"/>
            </w:pPr>
            <w:r>
              <w:rPr>
                <w:sz w:val="17"/>
                <w:szCs w:val="17"/>
              </w:rPr>
              <w:t>60.0  [54.7, 65.3]</w:t>
            </w:r>
          </w:p>
        </w:tc>
        <w:tc>
          <w:tcPr>
            <w:tcW w:w="1450" w:type="dxa"/>
            <w:tcMar>
              <w:top w:w="40" w:type="dxa"/>
              <w:left w:w="80" w:type="dxa"/>
              <w:bottom w:w="40" w:type="dxa"/>
              <w:right w:w="80" w:type="dxa"/>
            </w:tcMar>
            <w:vAlign w:val="center"/>
          </w:tcPr>
          <w:p w14:paraId="0AA450AD" w14:textId="77777777" w:rsidR="0090502D" w:rsidRDefault="00000000">
            <w:pPr>
              <w:jc w:val="center"/>
            </w:pPr>
            <w:r>
              <w:rPr>
                <w:sz w:val="17"/>
                <w:szCs w:val="17"/>
              </w:rPr>
              <w:t>56.7 ± 3.5</w:t>
            </w:r>
          </w:p>
        </w:tc>
        <w:tc>
          <w:tcPr>
            <w:tcW w:w="1180" w:type="dxa"/>
            <w:tcMar>
              <w:top w:w="40" w:type="dxa"/>
              <w:left w:w="80" w:type="dxa"/>
              <w:bottom w:w="40" w:type="dxa"/>
              <w:right w:w="80" w:type="dxa"/>
            </w:tcMar>
            <w:vAlign w:val="center"/>
          </w:tcPr>
          <w:p w14:paraId="5CB7A1C9" w14:textId="77777777" w:rsidR="0090502D" w:rsidRDefault="00000000">
            <w:pPr>
              <w:jc w:val="center"/>
            </w:pPr>
            <w:r>
              <w:rPr>
                <w:sz w:val="17"/>
                <w:szCs w:val="17"/>
              </w:rPr>
              <w:t>56.6 ± 3.5</w:t>
            </w:r>
          </w:p>
        </w:tc>
        <w:tc>
          <w:tcPr>
            <w:tcW w:w="1300" w:type="dxa"/>
            <w:tcMar>
              <w:top w:w="40" w:type="dxa"/>
              <w:left w:w="80" w:type="dxa"/>
              <w:bottom w:w="40" w:type="dxa"/>
              <w:right w:w="80" w:type="dxa"/>
            </w:tcMar>
            <w:vAlign w:val="center"/>
          </w:tcPr>
          <w:p w14:paraId="0BC68AEB" w14:textId="77777777" w:rsidR="0090502D" w:rsidRDefault="00000000">
            <w:pPr>
              <w:jc w:val="center"/>
            </w:pPr>
            <w:r>
              <w:rPr>
                <w:sz w:val="17"/>
                <w:szCs w:val="17"/>
              </w:rPr>
              <w:t>58.0 ± 2.7</w:t>
            </w:r>
          </w:p>
        </w:tc>
        <w:tc>
          <w:tcPr>
            <w:tcW w:w="1350" w:type="dxa"/>
            <w:tcMar>
              <w:top w:w="40" w:type="dxa"/>
              <w:left w:w="80" w:type="dxa"/>
              <w:bottom w:w="40" w:type="dxa"/>
              <w:right w:w="80" w:type="dxa"/>
            </w:tcMar>
            <w:vAlign w:val="center"/>
          </w:tcPr>
          <w:p w14:paraId="5ACC0640" w14:textId="77777777" w:rsidR="0090502D" w:rsidRDefault="00000000">
            <w:pPr>
              <w:jc w:val="center"/>
            </w:pPr>
            <w:r>
              <w:rPr>
                <w:sz w:val="17"/>
                <w:szCs w:val="17"/>
              </w:rPr>
              <w:t>55.4 ± 8.8</w:t>
            </w:r>
          </w:p>
        </w:tc>
      </w:tr>
      <w:tr w:rsidR="0090502D" w14:paraId="10B7F24E" w14:textId="77777777">
        <w:trPr>
          <w:cantSplit/>
        </w:trPr>
        <w:tc>
          <w:tcPr>
            <w:tcW w:w="1400" w:type="dxa"/>
            <w:tcMar>
              <w:top w:w="40" w:type="dxa"/>
              <w:left w:w="80" w:type="dxa"/>
              <w:bottom w:w="40" w:type="dxa"/>
              <w:right w:w="80" w:type="dxa"/>
            </w:tcMar>
            <w:vAlign w:val="center"/>
          </w:tcPr>
          <w:p w14:paraId="303971E0" w14:textId="77777777" w:rsidR="0090502D" w:rsidRDefault="0090502D"/>
        </w:tc>
        <w:tc>
          <w:tcPr>
            <w:tcW w:w="700" w:type="dxa"/>
            <w:tcMar>
              <w:top w:w="40" w:type="dxa"/>
              <w:left w:w="80" w:type="dxa"/>
              <w:bottom w:w="40" w:type="dxa"/>
              <w:right w:w="80" w:type="dxa"/>
            </w:tcMar>
            <w:vAlign w:val="center"/>
          </w:tcPr>
          <w:p w14:paraId="26D271FF" w14:textId="77777777" w:rsidR="0090502D" w:rsidRDefault="00000000">
            <w:pPr>
              <w:jc w:val="center"/>
            </w:pPr>
            <w:r>
              <w:rPr>
                <w:sz w:val="17"/>
                <w:szCs w:val="17"/>
              </w:rPr>
              <w:t>39</w:t>
            </w:r>
          </w:p>
        </w:tc>
        <w:tc>
          <w:tcPr>
            <w:tcW w:w="620" w:type="dxa"/>
            <w:tcMar>
              <w:top w:w="40" w:type="dxa"/>
              <w:left w:w="80" w:type="dxa"/>
              <w:bottom w:w="40" w:type="dxa"/>
              <w:right w:w="80" w:type="dxa"/>
            </w:tcMar>
            <w:vAlign w:val="center"/>
          </w:tcPr>
          <w:p w14:paraId="726C1262" w14:textId="77777777" w:rsidR="0090502D" w:rsidRDefault="00000000">
            <w:pPr>
              <w:jc w:val="center"/>
            </w:pPr>
            <w:r>
              <w:rPr>
                <w:sz w:val="17"/>
                <w:szCs w:val="17"/>
              </w:rPr>
              <w:t>177</w:t>
            </w:r>
          </w:p>
        </w:tc>
        <w:tc>
          <w:tcPr>
            <w:tcW w:w="2000" w:type="dxa"/>
            <w:tcMar>
              <w:top w:w="40" w:type="dxa"/>
              <w:left w:w="80" w:type="dxa"/>
              <w:bottom w:w="40" w:type="dxa"/>
              <w:right w:w="80" w:type="dxa"/>
            </w:tcMar>
            <w:vAlign w:val="center"/>
          </w:tcPr>
          <w:p w14:paraId="370A3622" w14:textId="77777777" w:rsidR="0090502D" w:rsidRDefault="00000000">
            <w:pPr>
              <w:jc w:val="center"/>
            </w:pPr>
            <w:r>
              <w:rPr>
                <w:sz w:val="17"/>
                <w:szCs w:val="17"/>
              </w:rPr>
              <w:t>52.8  [47.4, 58.2]</w:t>
            </w:r>
          </w:p>
        </w:tc>
        <w:tc>
          <w:tcPr>
            <w:tcW w:w="1450" w:type="dxa"/>
            <w:tcMar>
              <w:top w:w="40" w:type="dxa"/>
              <w:left w:w="80" w:type="dxa"/>
              <w:bottom w:w="40" w:type="dxa"/>
              <w:right w:w="80" w:type="dxa"/>
            </w:tcMar>
            <w:vAlign w:val="center"/>
          </w:tcPr>
          <w:p w14:paraId="1DCB8BD9" w14:textId="77777777" w:rsidR="0090502D" w:rsidRDefault="00000000">
            <w:pPr>
              <w:jc w:val="center"/>
            </w:pPr>
            <w:r>
              <w:rPr>
                <w:sz w:val="17"/>
                <w:szCs w:val="17"/>
              </w:rPr>
              <w:t>52.3 ± 2.1</w:t>
            </w:r>
          </w:p>
        </w:tc>
        <w:tc>
          <w:tcPr>
            <w:tcW w:w="1180" w:type="dxa"/>
            <w:tcMar>
              <w:top w:w="40" w:type="dxa"/>
              <w:left w:w="80" w:type="dxa"/>
              <w:bottom w:w="40" w:type="dxa"/>
              <w:right w:w="80" w:type="dxa"/>
            </w:tcMar>
            <w:vAlign w:val="center"/>
          </w:tcPr>
          <w:p w14:paraId="24C0C0FA" w14:textId="77777777" w:rsidR="0090502D" w:rsidRDefault="00000000">
            <w:pPr>
              <w:jc w:val="center"/>
            </w:pPr>
            <w:r>
              <w:rPr>
                <w:sz w:val="17"/>
                <w:szCs w:val="17"/>
              </w:rPr>
              <w:t>52.1 ± 2.2</w:t>
            </w:r>
          </w:p>
        </w:tc>
        <w:tc>
          <w:tcPr>
            <w:tcW w:w="1300" w:type="dxa"/>
            <w:tcMar>
              <w:top w:w="40" w:type="dxa"/>
              <w:left w:w="80" w:type="dxa"/>
              <w:bottom w:w="40" w:type="dxa"/>
              <w:right w:w="80" w:type="dxa"/>
            </w:tcMar>
            <w:vAlign w:val="center"/>
          </w:tcPr>
          <w:p w14:paraId="11B7F2B1" w14:textId="77777777" w:rsidR="0090502D" w:rsidRDefault="00000000">
            <w:pPr>
              <w:jc w:val="center"/>
            </w:pPr>
            <w:r>
              <w:rPr>
                <w:sz w:val="17"/>
                <w:szCs w:val="17"/>
              </w:rPr>
              <w:t>48.4 ± 5.3</w:t>
            </w:r>
          </w:p>
        </w:tc>
        <w:tc>
          <w:tcPr>
            <w:tcW w:w="1350" w:type="dxa"/>
            <w:tcMar>
              <w:top w:w="40" w:type="dxa"/>
              <w:left w:w="80" w:type="dxa"/>
              <w:bottom w:w="40" w:type="dxa"/>
              <w:right w:w="80" w:type="dxa"/>
            </w:tcMar>
            <w:vAlign w:val="center"/>
          </w:tcPr>
          <w:p w14:paraId="58E628CC" w14:textId="77777777" w:rsidR="0090502D" w:rsidRDefault="00000000">
            <w:pPr>
              <w:jc w:val="center"/>
            </w:pPr>
            <w:r>
              <w:rPr>
                <w:sz w:val="17"/>
                <w:szCs w:val="17"/>
              </w:rPr>
              <w:t>56.1 ± 5.9</w:t>
            </w:r>
          </w:p>
        </w:tc>
      </w:tr>
      <w:tr w:rsidR="0090502D" w14:paraId="06F7384E" w14:textId="77777777">
        <w:trPr>
          <w:cantSplit/>
        </w:trPr>
        <w:tc>
          <w:tcPr>
            <w:tcW w:w="1400" w:type="dxa"/>
            <w:tcMar>
              <w:top w:w="40" w:type="dxa"/>
              <w:left w:w="80" w:type="dxa"/>
              <w:bottom w:w="40" w:type="dxa"/>
              <w:right w:w="80" w:type="dxa"/>
            </w:tcMar>
            <w:vAlign w:val="center"/>
          </w:tcPr>
          <w:p w14:paraId="7BD745CB" w14:textId="77777777" w:rsidR="0090502D" w:rsidRDefault="0090502D"/>
        </w:tc>
        <w:tc>
          <w:tcPr>
            <w:tcW w:w="700" w:type="dxa"/>
            <w:tcMar>
              <w:top w:w="40" w:type="dxa"/>
              <w:left w:w="80" w:type="dxa"/>
              <w:bottom w:w="40" w:type="dxa"/>
              <w:right w:w="80" w:type="dxa"/>
            </w:tcMar>
            <w:vAlign w:val="center"/>
          </w:tcPr>
          <w:p w14:paraId="0C9D6413" w14:textId="77777777" w:rsidR="0090502D" w:rsidRDefault="00000000">
            <w:pPr>
              <w:jc w:val="center"/>
            </w:pPr>
            <w:r>
              <w:rPr>
                <w:sz w:val="17"/>
                <w:szCs w:val="17"/>
              </w:rPr>
              <w:t>116</w:t>
            </w:r>
          </w:p>
        </w:tc>
        <w:tc>
          <w:tcPr>
            <w:tcW w:w="620" w:type="dxa"/>
            <w:tcMar>
              <w:top w:w="40" w:type="dxa"/>
              <w:left w:w="80" w:type="dxa"/>
              <w:bottom w:w="40" w:type="dxa"/>
              <w:right w:w="80" w:type="dxa"/>
            </w:tcMar>
            <w:vAlign w:val="center"/>
          </w:tcPr>
          <w:p w14:paraId="0D14F2F7" w14:textId="77777777" w:rsidR="0090502D" w:rsidRDefault="00000000">
            <w:pPr>
              <w:jc w:val="center"/>
            </w:pPr>
            <w:r>
              <w:rPr>
                <w:sz w:val="17"/>
                <w:szCs w:val="17"/>
              </w:rPr>
              <w:t>177</w:t>
            </w:r>
          </w:p>
        </w:tc>
        <w:tc>
          <w:tcPr>
            <w:tcW w:w="2000" w:type="dxa"/>
            <w:tcMar>
              <w:top w:w="40" w:type="dxa"/>
              <w:left w:w="80" w:type="dxa"/>
              <w:bottom w:w="40" w:type="dxa"/>
              <w:right w:w="80" w:type="dxa"/>
            </w:tcMar>
            <w:vAlign w:val="center"/>
          </w:tcPr>
          <w:p w14:paraId="77B99AD6" w14:textId="77777777" w:rsidR="0090502D" w:rsidRDefault="00000000">
            <w:pPr>
              <w:jc w:val="center"/>
            </w:pPr>
            <w:r>
              <w:rPr>
                <w:sz w:val="17"/>
                <w:szCs w:val="17"/>
              </w:rPr>
              <w:t>53.9  [48.8, 59.0]</w:t>
            </w:r>
          </w:p>
        </w:tc>
        <w:tc>
          <w:tcPr>
            <w:tcW w:w="1450" w:type="dxa"/>
            <w:tcMar>
              <w:top w:w="40" w:type="dxa"/>
              <w:left w:w="80" w:type="dxa"/>
              <w:bottom w:w="40" w:type="dxa"/>
              <w:right w:w="80" w:type="dxa"/>
            </w:tcMar>
            <w:vAlign w:val="center"/>
          </w:tcPr>
          <w:p w14:paraId="2675EAEC" w14:textId="77777777" w:rsidR="0090502D" w:rsidRDefault="00000000">
            <w:pPr>
              <w:jc w:val="center"/>
            </w:pPr>
            <w:r>
              <w:rPr>
                <w:sz w:val="17"/>
                <w:szCs w:val="17"/>
              </w:rPr>
              <w:t>53.1 ± 1.9</w:t>
            </w:r>
          </w:p>
        </w:tc>
        <w:tc>
          <w:tcPr>
            <w:tcW w:w="1180" w:type="dxa"/>
            <w:tcMar>
              <w:top w:w="40" w:type="dxa"/>
              <w:left w:w="80" w:type="dxa"/>
              <w:bottom w:w="40" w:type="dxa"/>
              <w:right w:w="80" w:type="dxa"/>
            </w:tcMar>
            <w:vAlign w:val="center"/>
          </w:tcPr>
          <w:p w14:paraId="14C217DC" w14:textId="77777777" w:rsidR="0090502D" w:rsidRDefault="00000000">
            <w:pPr>
              <w:jc w:val="center"/>
            </w:pPr>
            <w:r>
              <w:rPr>
                <w:sz w:val="17"/>
                <w:szCs w:val="17"/>
              </w:rPr>
              <w:t>53.0 ± 1.8</w:t>
            </w:r>
          </w:p>
        </w:tc>
        <w:tc>
          <w:tcPr>
            <w:tcW w:w="1300" w:type="dxa"/>
            <w:tcMar>
              <w:top w:w="40" w:type="dxa"/>
              <w:left w:w="80" w:type="dxa"/>
              <w:bottom w:w="40" w:type="dxa"/>
              <w:right w:w="80" w:type="dxa"/>
            </w:tcMar>
            <w:vAlign w:val="center"/>
          </w:tcPr>
          <w:p w14:paraId="751A0845" w14:textId="77777777" w:rsidR="0090502D" w:rsidRDefault="00000000">
            <w:pPr>
              <w:jc w:val="center"/>
            </w:pPr>
            <w:r>
              <w:rPr>
                <w:sz w:val="17"/>
                <w:szCs w:val="17"/>
              </w:rPr>
              <w:t>54.0 ± 4.9</w:t>
            </w:r>
          </w:p>
        </w:tc>
        <w:tc>
          <w:tcPr>
            <w:tcW w:w="1350" w:type="dxa"/>
            <w:tcMar>
              <w:top w:w="40" w:type="dxa"/>
              <w:left w:w="80" w:type="dxa"/>
              <w:bottom w:w="40" w:type="dxa"/>
              <w:right w:w="80" w:type="dxa"/>
            </w:tcMar>
            <w:vAlign w:val="center"/>
          </w:tcPr>
          <w:p w14:paraId="02BC257F" w14:textId="77777777" w:rsidR="0090502D" w:rsidRDefault="00000000">
            <w:pPr>
              <w:jc w:val="center"/>
            </w:pPr>
            <w:r>
              <w:rPr>
                <w:sz w:val="17"/>
                <w:szCs w:val="17"/>
              </w:rPr>
              <w:t>52.2 ± 3.3</w:t>
            </w:r>
          </w:p>
        </w:tc>
      </w:tr>
      <w:tr w:rsidR="0090502D" w14:paraId="22FE9139" w14:textId="77777777">
        <w:trPr>
          <w:cantSplit/>
        </w:trPr>
        <w:tc>
          <w:tcPr>
            <w:tcW w:w="1400" w:type="dxa"/>
            <w:tcMar>
              <w:top w:w="40" w:type="dxa"/>
              <w:left w:w="80" w:type="dxa"/>
              <w:bottom w:w="40" w:type="dxa"/>
              <w:right w:w="80" w:type="dxa"/>
            </w:tcMar>
            <w:vAlign w:val="center"/>
          </w:tcPr>
          <w:p w14:paraId="5537C089" w14:textId="77777777" w:rsidR="0090502D" w:rsidRDefault="00000000">
            <w:r>
              <w:rPr>
                <w:b/>
                <w:bCs/>
                <w:sz w:val="17"/>
                <w:szCs w:val="17"/>
              </w:rPr>
              <w:lastRenderedPageBreak/>
              <w:t>Peking</w:t>
            </w:r>
          </w:p>
        </w:tc>
        <w:tc>
          <w:tcPr>
            <w:tcW w:w="700" w:type="dxa"/>
            <w:tcMar>
              <w:top w:w="40" w:type="dxa"/>
              <w:left w:w="80" w:type="dxa"/>
              <w:bottom w:w="40" w:type="dxa"/>
              <w:right w:w="80" w:type="dxa"/>
            </w:tcMar>
            <w:vAlign w:val="center"/>
          </w:tcPr>
          <w:p w14:paraId="56E21B14" w14:textId="77777777" w:rsidR="0090502D" w:rsidRDefault="00000000">
            <w:pPr>
              <w:jc w:val="center"/>
            </w:pPr>
            <w:r>
              <w:rPr>
                <w:sz w:val="17"/>
                <w:szCs w:val="17"/>
              </w:rPr>
              <w:t>12</w:t>
            </w:r>
          </w:p>
        </w:tc>
        <w:tc>
          <w:tcPr>
            <w:tcW w:w="620" w:type="dxa"/>
            <w:tcMar>
              <w:top w:w="40" w:type="dxa"/>
              <w:left w:w="80" w:type="dxa"/>
              <w:bottom w:w="40" w:type="dxa"/>
              <w:right w:w="80" w:type="dxa"/>
            </w:tcMar>
            <w:vAlign w:val="center"/>
          </w:tcPr>
          <w:p w14:paraId="3B35BE95" w14:textId="77777777" w:rsidR="0090502D" w:rsidRDefault="00000000">
            <w:pPr>
              <w:jc w:val="center"/>
            </w:pPr>
            <w:r>
              <w:rPr>
                <w:sz w:val="17"/>
                <w:szCs w:val="17"/>
              </w:rPr>
              <w:t>183</w:t>
            </w:r>
          </w:p>
        </w:tc>
        <w:tc>
          <w:tcPr>
            <w:tcW w:w="2000" w:type="dxa"/>
            <w:tcMar>
              <w:top w:w="40" w:type="dxa"/>
              <w:left w:w="80" w:type="dxa"/>
              <w:bottom w:w="40" w:type="dxa"/>
              <w:right w:w="80" w:type="dxa"/>
            </w:tcMar>
            <w:vAlign w:val="center"/>
          </w:tcPr>
          <w:p w14:paraId="17DD3EAF" w14:textId="77777777" w:rsidR="0090502D" w:rsidRDefault="00000000">
            <w:pPr>
              <w:jc w:val="center"/>
            </w:pPr>
            <w:r>
              <w:rPr>
                <w:sz w:val="17"/>
                <w:szCs w:val="17"/>
              </w:rPr>
              <w:t>56.4  [50.7, 62.1]</w:t>
            </w:r>
          </w:p>
        </w:tc>
        <w:tc>
          <w:tcPr>
            <w:tcW w:w="1450" w:type="dxa"/>
            <w:tcMar>
              <w:top w:w="40" w:type="dxa"/>
              <w:left w:w="80" w:type="dxa"/>
              <w:bottom w:w="40" w:type="dxa"/>
              <w:right w:w="80" w:type="dxa"/>
            </w:tcMar>
            <w:vAlign w:val="center"/>
          </w:tcPr>
          <w:p w14:paraId="1DBA9046" w14:textId="77777777" w:rsidR="0090502D" w:rsidRDefault="00000000">
            <w:pPr>
              <w:jc w:val="center"/>
            </w:pPr>
            <w:r>
              <w:rPr>
                <w:sz w:val="17"/>
                <w:szCs w:val="17"/>
              </w:rPr>
              <w:t>54.1 ± 5.2</w:t>
            </w:r>
          </w:p>
        </w:tc>
        <w:tc>
          <w:tcPr>
            <w:tcW w:w="1180" w:type="dxa"/>
            <w:tcMar>
              <w:top w:w="40" w:type="dxa"/>
              <w:left w:w="80" w:type="dxa"/>
              <w:bottom w:w="40" w:type="dxa"/>
              <w:right w:w="80" w:type="dxa"/>
            </w:tcMar>
            <w:vAlign w:val="center"/>
          </w:tcPr>
          <w:p w14:paraId="193D98F6" w14:textId="77777777" w:rsidR="0090502D" w:rsidRDefault="00000000">
            <w:pPr>
              <w:jc w:val="center"/>
            </w:pPr>
            <w:r>
              <w:rPr>
                <w:sz w:val="17"/>
                <w:szCs w:val="17"/>
              </w:rPr>
              <w:t>53.9 ± 5.2</w:t>
            </w:r>
          </w:p>
        </w:tc>
        <w:tc>
          <w:tcPr>
            <w:tcW w:w="1300" w:type="dxa"/>
            <w:tcMar>
              <w:top w:w="40" w:type="dxa"/>
              <w:left w:w="80" w:type="dxa"/>
              <w:bottom w:w="40" w:type="dxa"/>
              <w:right w:w="80" w:type="dxa"/>
            </w:tcMar>
            <w:vAlign w:val="center"/>
          </w:tcPr>
          <w:p w14:paraId="6B21CC70" w14:textId="77777777" w:rsidR="0090502D" w:rsidRDefault="00000000">
            <w:pPr>
              <w:jc w:val="center"/>
            </w:pPr>
            <w:r>
              <w:rPr>
                <w:sz w:val="17"/>
                <w:szCs w:val="17"/>
              </w:rPr>
              <w:t>46.8 ± 9.1</w:t>
            </w:r>
          </w:p>
        </w:tc>
        <w:tc>
          <w:tcPr>
            <w:tcW w:w="1350" w:type="dxa"/>
            <w:tcMar>
              <w:top w:w="40" w:type="dxa"/>
              <w:left w:w="80" w:type="dxa"/>
              <w:bottom w:w="40" w:type="dxa"/>
              <w:right w:w="80" w:type="dxa"/>
            </w:tcMar>
            <w:vAlign w:val="center"/>
          </w:tcPr>
          <w:p w14:paraId="0AACD1F0" w14:textId="77777777" w:rsidR="0090502D" w:rsidRDefault="00000000">
            <w:pPr>
              <w:jc w:val="center"/>
            </w:pPr>
            <w:r>
              <w:rPr>
                <w:sz w:val="17"/>
                <w:szCs w:val="17"/>
              </w:rPr>
              <w:t>61.5 ± 6.3</w:t>
            </w:r>
          </w:p>
        </w:tc>
      </w:tr>
      <w:tr w:rsidR="0090502D" w14:paraId="0072A1CD" w14:textId="77777777">
        <w:trPr>
          <w:cantSplit/>
        </w:trPr>
        <w:tc>
          <w:tcPr>
            <w:tcW w:w="1400" w:type="dxa"/>
            <w:tcMar>
              <w:top w:w="40" w:type="dxa"/>
              <w:left w:w="80" w:type="dxa"/>
              <w:bottom w:w="40" w:type="dxa"/>
              <w:right w:w="80" w:type="dxa"/>
            </w:tcMar>
            <w:vAlign w:val="center"/>
          </w:tcPr>
          <w:p w14:paraId="1B15F18E" w14:textId="77777777" w:rsidR="0090502D" w:rsidRDefault="0090502D"/>
        </w:tc>
        <w:tc>
          <w:tcPr>
            <w:tcW w:w="700" w:type="dxa"/>
            <w:tcMar>
              <w:top w:w="40" w:type="dxa"/>
              <w:left w:w="80" w:type="dxa"/>
              <w:bottom w:w="40" w:type="dxa"/>
              <w:right w:w="80" w:type="dxa"/>
            </w:tcMar>
            <w:vAlign w:val="center"/>
          </w:tcPr>
          <w:p w14:paraId="33E090C1" w14:textId="77777777" w:rsidR="0090502D" w:rsidRDefault="00000000">
            <w:pPr>
              <w:jc w:val="center"/>
            </w:pPr>
            <w:r>
              <w:rPr>
                <w:sz w:val="17"/>
                <w:szCs w:val="17"/>
              </w:rPr>
              <w:t>18</w:t>
            </w:r>
          </w:p>
        </w:tc>
        <w:tc>
          <w:tcPr>
            <w:tcW w:w="620" w:type="dxa"/>
            <w:tcMar>
              <w:top w:w="40" w:type="dxa"/>
              <w:left w:w="80" w:type="dxa"/>
              <w:bottom w:w="40" w:type="dxa"/>
              <w:right w:w="80" w:type="dxa"/>
            </w:tcMar>
            <w:vAlign w:val="center"/>
          </w:tcPr>
          <w:p w14:paraId="491E107B" w14:textId="77777777" w:rsidR="0090502D" w:rsidRDefault="00000000">
            <w:pPr>
              <w:jc w:val="center"/>
            </w:pPr>
            <w:r>
              <w:rPr>
                <w:sz w:val="17"/>
                <w:szCs w:val="17"/>
              </w:rPr>
              <w:t>183</w:t>
            </w:r>
          </w:p>
        </w:tc>
        <w:tc>
          <w:tcPr>
            <w:tcW w:w="2000" w:type="dxa"/>
            <w:tcMar>
              <w:top w:w="40" w:type="dxa"/>
              <w:left w:w="80" w:type="dxa"/>
              <w:bottom w:w="40" w:type="dxa"/>
              <w:right w:w="80" w:type="dxa"/>
            </w:tcMar>
            <w:vAlign w:val="center"/>
          </w:tcPr>
          <w:p w14:paraId="216B2CC1" w14:textId="77777777" w:rsidR="0090502D" w:rsidRDefault="00000000">
            <w:pPr>
              <w:jc w:val="center"/>
            </w:pPr>
            <w:r>
              <w:rPr>
                <w:sz w:val="17"/>
                <w:szCs w:val="17"/>
              </w:rPr>
              <w:t>56.8  [50.6, 62.8]</w:t>
            </w:r>
          </w:p>
        </w:tc>
        <w:tc>
          <w:tcPr>
            <w:tcW w:w="1450" w:type="dxa"/>
            <w:tcMar>
              <w:top w:w="40" w:type="dxa"/>
              <w:left w:w="80" w:type="dxa"/>
              <w:bottom w:w="40" w:type="dxa"/>
              <w:right w:w="80" w:type="dxa"/>
            </w:tcMar>
            <w:vAlign w:val="center"/>
          </w:tcPr>
          <w:p w14:paraId="27A0BB6F" w14:textId="77777777" w:rsidR="0090502D" w:rsidRDefault="00000000">
            <w:pPr>
              <w:jc w:val="center"/>
            </w:pPr>
            <w:r>
              <w:rPr>
                <w:sz w:val="17"/>
                <w:szCs w:val="17"/>
              </w:rPr>
              <w:t>54.0 ± 2.6</w:t>
            </w:r>
          </w:p>
        </w:tc>
        <w:tc>
          <w:tcPr>
            <w:tcW w:w="1180" w:type="dxa"/>
            <w:tcMar>
              <w:top w:w="40" w:type="dxa"/>
              <w:left w:w="80" w:type="dxa"/>
              <w:bottom w:w="40" w:type="dxa"/>
              <w:right w:w="80" w:type="dxa"/>
            </w:tcMar>
            <w:vAlign w:val="center"/>
          </w:tcPr>
          <w:p w14:paraId="5C436A90" w14:textId="77777777" w:rsidR="0090502D" w:rsidRDefault="00000000">
            <w:pPr>
              <w:jc w:val="center"/>
            </w:pPr>
            <w:r>
              <w:rPr>
                <w:sz w:val="17"/>
                <w:szCs w:val="17"/>
              </w:rPr>
              <w:t>53.9 ± 2.5</w:t>
            </w:r>
          </w:p>
        </w:tc>
        <w:tc>
          <w:tcPr>
            <w:tcW w:w="1300" w:type="dxa"/>
            <w:tcMar>
              <w:top w:w="40" w:type="dxa"/>
              <w:left w:w="80" w:type="dxa"/>
              <w:bottom w:w="40" w:type="dxa"/>
              <w:right w:w="80" w:type="dxa"/>
            </w:tcMar>
            <w:vAlign w:val="center"/>
          </w:tcPr>
          <w:p w14:paraId="215BFCF7" w14:textId="77777777" w:rsidR="0090502D" w:rsidRDefault="00000000">
            <w:pPr>
              <w:jc w:val="center"/>
            </w:pPr>
            <w:r>
              <w:rPr>
                <w:sz w:val="17"/>
                <w:szCs w:val="17"/>
              </w:rPr>
              <w:t>46.5 ± 5.5</w:t>
            </w:r>
          </w:p>
        </w:tc>
        <w:tc>
          <w:tcPr>
            <w:tcW w:w="1350" w:type="dxa"/>
            <w:tcMar>
              <w:top w:w="40" w:type="dxa"/>
              <w:left w:w="80" w:type="dxa"/>
              <w:bottom w:w="40" w:type="dxa"/>
              <w:right w:w="80" w:type="dxa"/>
            </w:tcMar>
            <w:vAlign w:val="center"/>
          </w:tcPr>
          <w:p w14:paraId="610463B9" w14:textId="77777777" w:rsidR="0090502D" w:rsidRDefault="00000000">
            <w:pPr>
              <w:jc w:val="center"/>
            </w:pPr>
            <w:r>
              <w:rPr>
                <w:sz w:val="17"/>
                <w:szCs w:val="17"/>
              </w:rPr>
              <w:t>61.5 ± 4.0</w:t>
            </w:r>
          </w:p>
        </w:tc>
      </w:tr>
      <w:tr w:rsidR="0090502D" w14:paraId="0219E6E0" w14:textId="77777777">
        <w:trPr>
          <w:cantSplit/>
        </w:trPr>
        <w:tc>
          <w:tcPr>
            <w:tcW w:w="1400" w:type="dxa"/>
            <w:tcMar>
              <w:top w:w="40" w:type="dxa"/>
              <w:left w:w="80" w:type="dxa"/>
              <w:bottom w:w="40" w:type="dxa"/>
              <w:right w:w="80" w:type="dxa"/>
            </w:tcMar>
            <w:vAlign w:val="center"/>
          </w:tcPr>
          <w:p w14:paraId="48B5F709" w14:textId="77777777" w:rsidR="0090502D" w:rsidRDefault="0090502D"/>
        </w:tc>
        <w:tc>
          <w:tcPr>
            <w:tcW w:w="700" w:type="dxa"/>
            <w:tcMar>
              <w:top w:w="40" w:type="dxa"/>
              <w:left w:w="80" w:type="dxa"/>
              <w:bottom w:w="40" w:type="dxa"/>
              <w:right w:w="80" w:type="dxa"/>
            </w:tcMar>
            <w:vAlign w:val="center"/>
          </w:tcPr>
          <w:p w14:paraId="07D2EBA4" w14:textId="77777777" w:rsidR="0090502D" w:rsidRDefault="00000000">
            <w:pPr>
              <w:jc w:val="center"/>
            </w:pPr>
            <w:r>
              <w:rPr>
                <w:sz w:val="17"/>
                <w:szCs w:val="17"/>
              </w:rPr>
              <w:t>39</w:t>
            </w:r>
          </w:p>
        </w:tc>
        <w:tc>
          <w:tcPr>
            <w:tcW w:w="620" w:type="dxa"/>
            <w:tcMar>
              <w:top w:w="40" w:type="dxa"/>
              <w:left w:w="80" w:type="dxa"/>
              <w:bottom w:w="40" w:type="dxa"/>
              <w:right w:w="80" w:type="dxa"/>
            </w:tcMar>
            <w:vAlign w:val="center"/>
          </w:tcPr>
          <w:p w14:paraId="41A6A993" w14:textId="77777777" w:rsidR="0090502D" w:rsidRDefault="00000000">
            <w:pPr>
              <w:jc w:val="center"/>
            </w:pPr>
            <w:r>
              <w:rPr>
                <w:sz w:val="17"/>
                <w:szCs w:val="17"/>
              </w:rPr>
              <w:t>183</w:t>
            </w:r>
          </w:p>
        </w:tc>
        <w:tc>
          <w:tcPr>
            <w:tcW w:w="2000" w:type="dxa"/>
            <w:tcMar>
              <w:top w:w="40" w:type="dxa"/>
              <w:left w:w="80" w:type="dxa"/>
              <w:bottom w:w="40" w:type="dxa"/>
              <w:right w:w="80" w:type="dxa"/>
            </w:tcMar>
            <w:vAlign w:val="center"/>
          </w:tcPr>
          <w:p w14:paraId="31C452AE" w14:textId="77777777" w:rsidR="0090502D" w:rsidRDefault="00000000">
            <w:pPr>
              <w:jc w:val="center"/>
            </w:pPr>
            <w:r>
              <w:rPr>
                <w:sz w:val="17"/>
                <w:szCs w:val="17"/>
              </w:rPr>
              <w:t>62.2  [56.5, 67.7]</w:t>
            </w:r>
          </w:p>
        </w:tc>
        <w:tc>
          <w:tcPr>
            <w:tcW w:w="1450" w:type="dxa"/>
            <w:tcMar>
              <w:top w:w="40" w:type="dxa"/>
              <w:left w:w="80" w:type="dxa"/>
              <w:bottom w:w="40" w:type="dxa"/>
              <w:right w:w="80" w:type="dxa"/>
            </w:tcMar>
            <w:vAlign w:val="center"/>
          </w:tcPr>
          <w:p w14:paraId="53A4B4BA" w14:textId="77777777" w:rsidR="0090502D" w:rsidRDefault="00000000">
            <w:pPr>
              <w:jc w:val="center"/>
            </w:pPr>
            <w:r>
              <w:rPr>
                <w:sz w:val="17"/>
                <w:szCs w:val="17"/>
              </w:rPr>
              <w:t>60.3 ± 2.9</w:t>
            </w:r>
          </w:p>
        </w:tc>
        <w:tc>
          <w:tcPr>
            <w:tcW w:w="1180" w:type="dxa"/>
            <w:tcMar>
              <w:top w:w="40" w:type="dxa"/>
              <w:left w:w="80" w:type="dxa"/>
              <w:bottom w:w="40" w:type="dxa"/>
              <w:right w:w="80" w:type="dxa"/>
            </w:tcMar>
            <w:vAlign w:val="center"/>
          </w:tcPr>
          <w:p w14:paraId="70B62367" w14:textId="77777777" w:rsidR="0090502D" w:rsidRDefault="00000000">
            <w:pPr>
              <w:jc w:val="center"/>
            </w:pPr>
            <w:r>
              <w:rPr>
                <w:sz w:val="17"/>
                <w:szCs w:val="17"/>
              </w:rPr>
              <w:t>60.1 ± 3.2</w:t>
            </w:r>
          </w:p>
        </w:tc>
        <w:tc>
          <w:tcPr>
            <w:tcW w:w="1300" w:type="dxa"/>
            <w:tcMar>
              <w:top w:w="40" w:type="dxa"/>
              <w:left w:w="80" w:type="dxa"/>
              <w:bottom w:w="40" w:type="dxa"/>
              <w:right w:w="80" w:type="dxa"/>
            </w:tcMar>
            <w:vAlign w:val="center"/>
          </w:tcPr>
          <w:p w14:paraId="16790C79" w14:textId="77777777" w:rsidR="0090502D" w:rsidRDefault="00000000">
            <w:pPr>
              <w:jc w:val="center"/>
            </w:pPr>
            <w:r>
              <w:rPr>
                <w:sz w:val="17"/>
                <w:szCs w:val="17"/>
              </w:rPr>
              <w:t>55.7 ± 3.2</w:t>
            </w:r>
          </w:p>
        </w:tc>
        <w:tc>
          <w:tcPr>
            <w:tcW w:w="1350" w:type="dxa"/>
            <w:tcMar>
              <w:top w:w="40" w:type="dxa"/>
              <w:left w:w="80" w:type="dxa"/>
              <w:bottom w:w="40" w:type="dxa"/>
              <w:right w:w="80" w:type="dxa"/>
            </w:tcMar>
            <w:vAlign w:val="center"/>
          </w:tcPr>
          <w:p w14:paraId="3CE04092" w14:textId="77777777" w:rsidR="0090502D" w:rsidRDefault="00000000">
            <w:pPr>
              <w:jc w:val="center"/>
            </w:pPr>
            <w:r>
              <w:rPr>
                <w:sz w:val="17"/>
                <w:szCs w:val="17"/>
              </w:rPr>
              <w:t>65.0 ± 7.8</w:t>
            </w:r>
          </w:p>
        </w:tc>
      </w:tr>
      <w:tr w:rsidR="0090502D" w14:paraId="5ED29905" w14:textId="77777777">
        <w:trPr>
          <w:cantSplit/>
        </w:trPr>
        <w:tc>
          <w:tcPr>
            <w:tcW w:w="1400" w:type="dxa"/>
            <w:tcMar>
              <w:top w:w="40" w:type="dxa"/>
              <w:left w:w="80" w:type="dxa"/>
              <w:bottom w:w="40" w:type="dxa"/>
              <w:right w:w="80" w:type="dxa"/>
            </w:tcMar>
            <w:vAlign w:val="center"/>
          </w:tcPr>
          <w:p w14:paraId="36BADDF1" w14:textId="77777777" w:rsidR="0090502D" w:rsidRDefault="0090502D"/>
        </w:tc>
        <w:tc>
          <w:tcPr>
            <w:tcW w:w="700" w:type="dxa"/>
            <w:tcMar>
              <w:top w:w="40" w:type="dxa"/>
              <w:left w:w="80" w:type="dxa"/>
              <w:bottom w:w="40" w:type="dxa"/>
              <w:right w:w="80" w:type="dxa"/>
            </w:tcMar>
            <w:vAlign w:val="center"/>
          </w:tcPr>
          <w:p w14:paraId="39E133BB" w14:textId="77777777" w:rsidR="0090502D" w:rsidRDefault="00000000">
            <w:pPr>
              <w:jc w:val="center"/>
            </w:pPr>
            <w:r>
              <w:rPr>
                <w:sz w:val="17"/>
                <w:szCs w:val="17"/>
              </w:rPr>
              <w:t>116</w:t>
            </w:r>
          </w:p>
        </w:tc>
        <w:tc>
          <w:tcPr>
            <w:tcW w:w="620" w:type="dxa"/>
            <w:tcMar>
              <w:top w:w="40" w:type="dxa"/>
              <w:left w:w="80" w:type="dxa"/>
              <w:bottom w:w="40" w:type="dxa"/>
              <w:right w:w="80" w:type="dxa"/>
            </w:tcMar>
            <w:vAlign w:val="center"/>
          </w:tcPr>
          <w:p w14:paraId="0F8A5ADD" w14:textId="77777777" w:rsidR="0090502D" w:rsidRDefault="00000000">
            <w:pPr>
              <w:jc w:val="center"/>
            </w:pPr>
            <w:r>
              <w:rPr>
                <w:sz w:val="17"/>
                <w:szCs w:val="17"/>
              </w:rPr>
              <w:t>183</w:t>
            </w:r>
          </w:p>
        </w:tc>
        <w:tc>
          <w:tcPr>
            <w:tcW w:w="2000" w:type="dxa"/>
            <w:tcMar>
              <w:top w:w="40" w:type="dxa"/>
              <w:left w:w="80" w:type="dxa"/>
              <w:bottom w:w="40" w:type="dxa"/>
              <w:right w:w="80" w:type="dxa"/>
            </w:tcMar>
            <w:vAlign w:val="center"/>
          </w:tcPr>
          <w:p w14:paraId="49CC802A" w14:textId="77777777" w:rsidR="0090502D" w:rsidRDefault="00000000">
            <w:pPr>
              <w:jc w:val="center"/>
            </w:pPr>
            <w:r>
              <w:rPr>
                <w:sz w:val="17"/>
                <w:szCs w:val="17"/>
              </w:rPr>
              <w:t>60.3  [54.4, 66.1]</w:t>
            </w:r>
          </w:p>
        </w:tc>
        <w:tc>
          <w:tcPr>
            <w:tcW w:w="1450" w:type="dxa"/>
            <w:tcMar>
              <w:top w:w="40" w:type="dxa"/>
              <w:left w:w="80" w:type="dxa"/>
              <w:bottom w:w="40" w:type="dxa"/>
              <w:right w:w="80" w:type="dxa"/>
            </w:tcMar>
            <w:vAlign w:val="center"/>
          </w:tcPr>
          <w:p w14:paraId="455DA7B8" w14:textId="77777777" w:rsidR="0090502D" w:rsidRDefault="00000000">
            <w:pPr>
              <w:jc w:val="center"/>
            </w:pPr>
            <w:r>
              <w:rPr>
                <w:sz w:val="17"/>
                <w:szCs w:val="17"/>
              </w:rPr>
              <w:t>58.1 ± 3.5</w:t>
            </w:r>
          </w:p>
        </w:tc>
        <w:tc>
          <w:tcPr>
            <w:tcW w:w="1180" w:type="dxa"/>
            <w:tcMar>
              <w:top w:w="40" w:type="dxa"/>
              <w:left w:w="80" w:type="dxa"/>
              <w:bottom w:w="40" w:type="dxa"/>
              <w:right w:w="80" w:type="dxa"/>
            </w:tcMar>
            <w:vAlign w:val="center"/>
          </w:tcPr>
          <w:p w14:paraId="34F81D3A" w14:textId="77777777" w:rsidR="0090502D" w:rsidRDefault="00000000">
            <w:pPr>
              <w:jc w:val="center"/>
            </w:pPr>
            <w:r>
              <w:rPr>
                <w:sz w:val="17"/>
                <w:szCs w:val="17"/>
              </w:rPr>
              <w:t>57.9 ± 3.8</w:t>
            </w:r>
          </w:p>
        </w:tc>
        <w:tc>
          <w:tcPr>
            <w:tcW w:w="1300" w:type="dxa"/>
            <w:tcMar>
              <w:top w:w="40" w:type="dxa"/>
              <w:left w:w="80" w:type="dxa"/>
              <w:bottom w:w="40" w:type="dxa"/>
              <w:right w:w="80" w:type="dxa"/>
            </w:tcMar>
            <w:vAlign w:val="center"/>
          </w:tcPr>
          <w:p w14:paraId="2D861CAD" w14:textId="77777777" w:rsidR="0090502D" w:rsidRDefault="00000000">
            <w:pPr>
              <w:jc w:val="center"/>
            </w:pPr>
            <w:r>
              <w:rPr>
                <w:sz w:val="17"/>
                <w:szCs w:val="17"/>
              </w:rPr>
              <w:t>53.2 ± 4.4</w:t>
            </w:r>
          </w:p>
        </w:tc>
        <w:tc>
          <w:tcPr>
            <w:tcW w:w="1350" w:type="dxa"/>
            <w:tcMar>
              <w:top w:w="40" w:type="dxa"/>
              <w:left w:w="80" w:type="dxa"/>
              <w:bottom w:w="40" w:type="dxa"/>
              <w:right w:w="80" w:type="dxa"/>
            </w:tcMar>
            <w:vAlign w:val="center"/>
          </w:tcPr>
          <w:p w14:paraId="0D06F430" w14:textId="77777777" w:rsidR="0090502D" w:rsidRDefault="00000000">
            <w:pPr>
              <w:jc w:val="center"/>
            </w:pPr>
            <w:r>
              <w:rPr>
                <w:sz w:val="17"/>
                <w:szCs w:val="17"/>
              </w:rPr>
              <w:t>62.9 ± 8.1</w:t>
            </w:r>
          </w:p>
        </w:tc>
      </w:tr>
      <w:tr w:rsidR="0090502D" w14:paraId="455FB904" w14:textId="77777777">
        <w:trPr>
          <w:cantSplit/>
        </w:trPr>
        <w:tc>
          <w:tcPr>
            <w:tcW w:w="1400" w:type="dxa"/>
            <w:tcMar>
              <w:top w:w="40" w:type="dxa"/>
              <w:left w:w="80" w:type="dxa"/>
              <w:bottom w:w="40" w:type="dxa"/>
              <w:right w:w="80" w:type="dxa"/>
            </w:tcMar>
            <w:vAlign w:val="center"/>
          </w:tcPr>
          <w:p w14:paraId="50454EE0" w14:textId="77777777" w:rsidR="0090502D" w:rsidRDefault="00000000">
            <w:r>
              <w:rPr>
                <w:b/>
                <w:bCs/>
                <w:sz w:val="17"/>
                <w:szCs w:val="17"/>
              </w:rPr>
              <w:t>NeuroIMAGE</w:t>
            </w:r>
          </w:p>
        </w:tc>
        <w:tc>
          <w:tcPr>
            <w:tcW w:w="700" w:type="dxa"/>
            <w:tcMar>
              <w:top w:w="40" w:type="dxa"/>
              <w:left w:w="80" w:type="dxa"/>
              <w:bottom w:w="40" w:type="dxa"/>
              <w:right w:w="80" w:type="dxa"/>
            </w:tcMar>
            <w:vAlign w:val="center"/>
          </w:tcPr>
          <w:p w14:paraId="0DEFBD19" w14:textId="77777777" w:rsidR="0090502D" w:rsidRDefault="00000000">
            <w:pPr>
              <w:jc w:val="center"/>
            </w:pPr>
            <w:r>
              <w:rPr>
                <w:sz w:val="17"/>
                <w:szCs w:val="17"/>
              </w:rPr>
              <w:t>12</w:t>
            </w:r>
          </w:p>
        </w:tc>
        <w:tc>
          <w:tcPr>
            <w:tcW w:w="620" w:type="dxa"/>
            <w:tcMar>
              <w:top w:w="40" w:type="dxa"/>
              <w:left w:w="80" w:type="dxa"/>
              <w:bottom w:w="40" w:type="dxa"/>
              <w:right w:w="80" w:type="dxa"/>
            </w:tcMar>
            <w:vAlign w:val="center"/>
          </w:tcPr>
          <w:p w14:paraId="413613C4" w14:textId="77777777" w:rsidR="0090502D" w:rsidRDefault="00000000">
            <w:pPr>
              <w:jc w:val="center"/>
            </w:pPr>
            <w:r>
              <w:rPr>
                <w:sz w:val="17"/>
                <w:szCs w:val="17"/>
              </w:rPr>
              <w:t>39</w:t>
            </w:r>
          </w:p>
        </w:tc>
        <w:tc>
          <w:tcPr>
            <w:tcW w:w="2000" w:type="dxa"/>
            <w:tcMar>
              <w:top w:w="40" w:type="dxa"/>
              <w:left w:w="80" w:type="dxa"/>
              <w:bottom w:w="40" w:type="dxa"/>
              <w:right w:w="80" w:type="dxa"/>
            </w:tcMar>
            <w:vAlign w:val="center"/>
          </w:tcPr>
          <w:p w14:paraId="52A11C12" w14:textId="77777777" w:rsidR="0090502D" w:rsidRDefault="00000000">
            <w:pPr>
              <w:jc w:val="center"/>
            </w:pPr>
            <w:r>
              <w:rPr>
                <w:sz w:val="17"/>
                <w:szCs w:val="17"/>
              </w:rPr>
              <w:t>47.4  [37.3, 57.3]</w:t>
            </w:r>
          </w:p>
        </w:tc>
        <w:tc>
          <w:tcPr>
            <w:tcW w:w="1450" w:type="dxa"/>
            <w:tcMar>
              <w:top w:w="40" w:type="dxa"/>
              <w:left w:w="80" w:type="dxa"/>
              <w:bottom w:w="40" w:type="dxa"/>
              <w:right w:w="80" w:type="dxa"/>
            </w:tcMar>
            <w:vAlign w:val="center"/>
          </w:tcPr>
          <w:p w14:paraId="09BEBE87" w14:textId="77777777" w:rsidR="0090502D" w:rsidRDefault="00000000">
            <w:pPr>
              <w:jc w:val="center"/>
            </w:pPr>
            <w:r>
              <w:rPr>
                <w:sz w:val="17"/>
                <w:szCs w:val="17"/>
              </w:rPr>
              <w:t>44.3 ± 4.3</w:t>
            </w:r>
          </w:p>
        </w:tc>
        <w:tc>
          <w:tcPr>
            <w:tcW w:w="1180" w:type="dxa"/>
            <w:tcMar>
              <w:top w:w="40" w:type="dxa"/>
              <w:left w:w="80" w:type="dxa"/>
              <w:bottom w:w="40" w:type="dxa"/>
              <w:right w:w="80" w:type="dxa"/>
            </w:tcMar>
            <w:vAlign w:val="center"/>
          </w:tcPr>
          <w:p w14:paraId="759FE84D" w14:textId="77777777" w:rsidR="0090502D" w:rsidRDefault="00000000">
            <w:pPr>
              <w:jc w:val="center"/>
            </w:pPr>
            <w:r>
              <w:rPr>
                <w:sz w:val="17"/>
                <w:szCs w:val="17"/>
              </w:rPr>
              <w:t>43.4 ± 4.2</w:t>
            </w:r>
          </w:p>
        </w:tc>
        <w:tc>
          <w:tcPr>
            <w:tcW w:w="1300" w:type="dxa"/>
            <w:tcMar>
              <w:top w:w="40" w:type="dxa"/>
              <w:left w:w="80" w:type="dxa"/>
              <w:bottom w:w="40" w:type="dxa"/>
              <w:right w:w="80" w:type="dxa"/>
            </w:tcMar>
            <w:vAlign w:val="center"/>
          </w:tcPr>
          <w:p w14:paraId="129FD912" w14:textId="77777777" w:rsidR="0090502D" w:rsidRDefault="00000000">
            <w:pPr>
              <w:jc w:val="center"/>
            </w:pPr>
            <w:r>
              <w:rPr>
                <w:sz w:val="17"/>
                <w:szCs w:val="17"/>
              </w:rPr>
              <w:t>34.1 ± 15.2</w:t>
            </w:r>
          </w:p>
        </w:tc>
        <w:tc>
          <w:tcPr>
            <w:tcW w:w="1350" w:type="dxa"/>
            <w:tcMar>
              <w:top w:w="40" w:type="dxa"/>
              <w:left w:w="80" w:type="dxa"/>
              <w:bottom w:w="40" w:type="dxa"/>
              <w:right w:w="80" w:type="dxa"/>
            </w:tcMar>
            <w:vAlign w:val="center"/>
          </w:tcPr>
          <w:p w14:paraId="19574E33" w14:textId="77777777" w:rsidR="0090502D" w:rsidRDefault="00000000">
            <w:pPr>
              <w:jc w:val="center"/>
            </w:pPr>
            <w:r>
              <w:rPr>
                <w:sz w:val="17"/>
                <w:szCs w:val="17"/>
              </w:rPr>
              <w:t>54.5 ± 13.3</w:t>
            </w:r>
          </w:p>
        </w:tc>
      </w:tr>
      <w:tr w:rsidR="0090502D" w14:paraId="28284D0D" w14:textId="77777777">
        <w:trPr>
          <w:cantSplit/>
        </w:trPr>
        <w:tc>
          <w:tcPr>
            <w:tcW w:w="1400" w:type="dxa"/>
            <w:tcMar>
              <w:top w:w="40" w:type="dxa"/>
              <w:left w:w="80" w:type="dxa"/>
              <w:bottom w:w="40" w:type="dxa"/>
              <w:right w:w="80" w:type="dxa"/>
            </w:tcMar>
            <w:vAlign w:val="center"/>
          </w:tcPr>
          <w:p w14:paraId="0449BB07" w14:textId="77777777" w:rsidR="0090502D" w:rsidRDefault="0090502D"/>
        </w:tc>
        <w:tc>
          <w:tcPr>
            <w:tcW w:w="700" w:type="dxa"/>
            <w:tcMar>
              <w:top w:w="40" w:type="dxa"/>
              <w:left w:w="80" w:type="dxa"/>
              <w:bottom w:w="40" w:type="dxa"/>
              <w:right w:w="80" w:type="dxa"/>
            </w:tcMar>
            <w:vAlign w:val="center"/>
          </w:tcPr>
          <w:p w14:paraId="1B98B697" w14:textId="77777777" w:rsidR="0090502D" w:rsidRDefault="00000000">
            <w:pPr>
              <w:jc w:val="center"/>
            </w:pPr>
            <w:r>
              <w:rPr>
                <w:sz w:val="17"/>
                <w:szCs w:val="17"/>
              </w:rPr>
              <w:t>18</w:t>
            </w:r>
          </w:p>
        </w:tc>
        <w:tc>
          <w:tcPr>
            <w:tcW w:w="620" w:type="dxa"/>
            <w:tcMar>
              <w:top w:w="40" w:type="dxa"/>
              <w:left w:w="80" w:type="dxa"/>
              <w:bottom w:w="40" w:type="dxa"/>
              <w:right w:w="80" w:type="dxa"/>
            </w:tcMar>
            <w:vAlign w:val="center"/>
          </w:tcPr>
          <w:p w14:paraId="4CA1776D" w14:textId="77777777" w:rsidR="0090502D" w:rsidRDefault="00000000">
            <w:pPr>
              <w:jc w:val="center"/>
            </w:pPr>
            <w:r>
              <w:rPr>
                <w:sz w:val="17"/>
                <w:szCs w:val="17"/>
              </w:rPr>
              <w:t>39</w:t>
            </w:r>
          </w:p>
        </w:tc>
        <w:tc>
          <w:tcPr>
            <w:tcW w:w="2000" w:type="dxa"/>
            <w:tcMar>
              <w:top w:w="40" w:type="dxa"/>
              <w:left w:w="80" w:type="dxa"/>
              <w:bottom w:w="40" w:type="dxa"/>
              <w:right w:w="80" w:type="dxa"/>
            </w:tcMar>
            <w:vAlign w:val="center"/>
          </w:tcPr>
          <w:p w14:paraId="696F6FC1" w14:textId="77777777" w:rsidR="0090502D" w:rsidRDefault="00000000">
            <w:pPr>
              <w:jc w:val="center"/>
            </w:pPr>
            <w:r>
              <w:rPr>
                <w:sz w:val="17"/>
                <w:szCs w:val="17"/>
              </w:rPr>
              <w:t>62.0  [51.6, 72.0]</w:t>
            </w:r>
          </w:p>
        </w:tc>
        <w:tc>
          <w:tcPr>
            <w:tcW w:w="1450" w:type="dxa"/>
            <w:tcMar>
              <w:top w:w="40" w:type="dxa"/>
              <w:left w:w="80" w:type="dxa"/>
              <w:bottom w:w="40" w:type="dxa"/>
              <w:right w:w="80" w:type="dxa"/>
            </w:tcMar>
            <w:vAlign w:val="center"/>
          </w:tcPr>
          <w:p w14:paraId="731F332D" w14:textId="77777777" w:rsidR="0090502D" w:rsidRDefault="00000000">
            <w:pPr>
              <w:jc w:val="center"/>
            </w:pPr>
            <w:r>
              <w:rPr>
                <w:sz w:val="17"/>
                <w:szCs w:val="17"/>
              </w:rPr>
              <w:t>57.6 ± 4.5</w:t>
            </w:r>
          </w:p>
        </w:tc>
        <w:tc>
          <w:tcPr>
            <w:tcW w:w="1180" w:type="dxa"/>
            <w:tcMar>
              <w:top w:w="40" w:type="dxa"/>
              <w:left w:w="80" w:type="dxa"/>
              <w:bottom w:w="40" w:type="dxa"/>
              <w:right w:w="80" w:type="dxa"/>
            </w:tcMar>
            <w:vAlign w:val="center"/>
          </w:tcPr>
          <w:p w14:paraId="0EFB2D0D" w14:textId="77777777" w:rsidR="0090502D" w:rsidRDefault="00000000">
            <w:pPr>
              <w:jc w:val="center"/>
            </w:pPr>
            <w:r>
              <w:rPr>
                <w:sz w:val="17"/>
                <w:szCs w:val="17"/>
              </w:rPr>
              <w:t>57.2 ± 4.1</w:t>
            </w:r>
          </w:p>
        </w:tc>
        <w:tc>
          <w:tcPr>
            <w:tcW w:w="1300" w:type="dxa"/>
            <w:tcMar>
              <w:top w:w="40" w:type="dxa"/>
              <w:left w:w="80" w:type="dxa"/>
              <w:bottom w:w="40" w:type="dxa"/>
              <w:right w:w="80" w:type="dxa"/>
            </w:tcMar>
            <w:vAlign w:val="center"/>
          </w:tcPr>
          <w:p w14:paraId="54FC0E2F" w14:textId="77777777" w:rsidR="0090502D" w:rsidRDefault="00000000">
            <w:pPr>
              <w:jc w:val="center"/>
            </w:pPr>
            <w:r>
              <w:rPr>
                <w:sz w:val="17"/>
                <w:szCs w:val="17"/>
              </w:rPr>
              <w:t>55.3 ± 12.2</w:t>
            </w:r>
          </w:p>
        </w:tc>
        <w:tc>
          <w:tcPr>
            <w:tcW w:w="1350" w:type="dxa"/>
            <w:tcMar>
              <w:top w:w="40" w:type="dxa"/>
              <w:left w:w="80" w:type="dxa"/>
              <w:bottom w:w="40" w:type="dxa"/>
              <w:right w:w="80" w:type="dxa"/>
            </w:tcMar>
            <w:vAlign w:val="center"/>
          </w:tcPr>
          <w:p w14:paraId="64B8FF55" w14:textId="77777777" w:rsidR="0090502D" w:rsidRDefault="00000000">
            <w:pPr>
              <w:jc w:val="center"/>
            </w:pPr>
            <w:r>
              <w:rPr>
                <w:sz w:val="17"/>
                <w:szCs w:val="17"/>
              </w:rPr>
              <w:t>60.0 ± 9.9</w:t>
            </w:r>
          </w:p>
        </w:tc>
      </w:tr>
      <w:tr w:rsidR="0090502D" w14:paraId="7ABD1FEF" w14:textId="77777777">
        <w:trPr>
          <w:cantSplit/>
        </w:trPr>
        <w:tc>
          <w:tcPr>
            <w:tcW w:w="1400" w:type="dxa"/>
            <w:tcMar>
              <w:top w:w="40" w:type="dxa"/>
              <w:left w:w="80" w:type="dxa"/>
              <w:bottom w:w="40" w:type="dxa"/>
              <w:right w:w="80" w:type="dxa"/>
            </w:tcMar>
            <w:vAlign w:val="center"/>
          </w:tcPr>
          <w:p w14:paraId="2D20B827" w14:textId="77777777" w:rsidR="0090502D" w:rsidRDefault="0090502D"/>
        </w:tc>
        <w:tc>
          <w:tcPr>
            <w:tcW w:w="700" w:type="dxa"/>
            <w:tcMar>
              <w:top w:w="40" w:type="dxa"/>
              <w:left w:w="80" w:type="dxa"/>
              <w:bottom w:w="40" w:type="dxa"/>
              <w:right w:w="80" w:type="dxa"/>
            </w:tcMar>
            <w:vAlign w:val="center"/>
          </w:tcPr>
          <w:p w14:paraId="5B456E22" w14:textId="77777777" w:rsidR="0090502D" w:rsidRDefault="00000000">
            <w:pPr>
              <w:jc w:val="center"/>
            </w:pPr>
            <w:r>
              <w:rPr>
                <w:sz w:val="17"/>
                <w:szCs w:val="17"/>
              </w:rPr>
              <w:t>39</w:t>
            </w:r>
          </w:p>
        </w:tc>
        <w:tc>
          <w:tcPr>
            <w:tcW w:w="620" w:type="dxa"/>
            <w:tcMar>
              <w:top w:w="40" w:type="dxa"/>
              <w:left w:w="80" w:type="dxa"/>
              <w:bottom w:w="40" w:type="dxa"/>
              <w:right w:w="80" w:type="dxa"/>
            </w:tcMar>
            <w:vAlign w:val="center"/>
          </w:tcPr>
          <w:p w14:paraId="119EF083" w14:textId="77777777" w:rsidR="0090502D" w:rsidRDefault="00000000">
            <w:pPr>
              <w:jc w:val="center"/>
            </w:pPr>
            <w:r>
              <w:rPr>
                <w:sz w:val="17"/>
                <w:szCs w:val="17"/>
              </w:rPr>
              <w:t>39</w:t>
            </w:r>
          </w:p>
        </w:tc>
        <w:tc>
          <w:tcPr>
            <w:tcW w:w="2000" w:type="dxa"/>
            <w:tcMar>
              <w:top w:w="40" w:type="dxa"/>
              <w:left w:w="80" w:type="dxa"/>
              <w:bottom w:w="40" w:type="dxa"/>
              <w:right w:w="80" w:type="dxa"/>
            </w:tcMar>
            <w:vAlign w:val="center"/>
          </w:tcPr>
          <w:p w14:paraId="197D831F" w14:textId="77777777" w:rsidR="0090502D" w:rsidRDefault="00000000">
            <w:pPr>
              <w:jc w:val="center"/>
            </w:pPr>
            <w:r>
              <w:rPr>
                <w:sz w:val="17"/>
                <w:szCs w:val="17"/>
              </w:rPr>
              <w:t>50.7  [41.8, 60.0]</w:t>
            </w:r>
          </w:p>
        </w:tc>
        <w:tc>
          <w:tcPr>
            <w:tcW w:w="1450" w:type="dxa"/>
            <w:tcMar>
              <w:top w:w="40" w:type="dxa"/>
              <w:left w:w="80" w:type="dxa"/>
              <w:bottom w:w="40" w:type="dxa"/>
              <w:right w:w="80" w:type="dxa"/>
            </w:tcMar>
            <w:vAlign w:val="center"/>
          </w:tcPr>
          <w:p w14:paraId="7F1BF235" w14:textId="77777777" w:rsidR="0090502D" w:rsidRDefault="00000000">
            <w:pPr>
              <w:jc w:val="center"/>
            </w:pPr>
            <w:r>
              <w:rPr>
                <w:sz w:val="17"/>
                <w:szCs w:val="17"/>
              </w:rPr>
              <w:t>53.7 ± 5.9</w:t>
            </w:r>
          </w:p>
        </w:tc>
        <w:tc>
          <w:tcPr>
            <w:tcW w:w="1180" w:type="dxa"/>
            <w:tcMar>
              <w:top w:w="40" w:type="dxa"/>
              <w:left w:w="80" w:type="dxa"/>
              <w:bottom w:w="40" w:type="dxa"/>
              <w:right w:w="80" w:type="dxa"/>
            </w:tcMar>
            <w:vAlign w:val="center"/>
          </w:tcPr>
          <w:p w14:paraId="6E27D310" w14:textId="77777777" w:rsidR="0090502D" w:rsidRDefault="00000000">
            <w:pPr>
              <w:jc w:val="center"/>
            </w:pPr>
            <w:r>
              <w:rPr>
                <w:sz w:val="17"/>
                <w:szCs w:val="17"/>
              </w:rPr>
              <w:t>53.5 ± 5.8</w:t>
            </w:r>
          </w:p>
        </w:tc>
        <w:tc>
          <w:tcPr>
            <w:tcW w:w="1300" w:type="dxa"/>
            <w:tcMar>
              <w:top w:w="40" w:type="dxa"/>
              <w:left w:w="80" w:type="dxa"/>
              <w:bottom w:w="40" w:type="dxa"/>
              <w:right w:w="80" w:type="dxa"/>
            </w:tcMar>
            <w:vAlign w:val="center"/>
          </w:tcPr>
          <w:p w14:paraId="08D8F7BD" w14:textId="77777777" w:rsidR="0090502D" w:rsidRDefault="00000000">
            <w:pPr>
              <w:jc w:val="center"/>
            </w:pPr>
            <w:r>
              <w:rPr>
                <w:sz w:val="17"/>
                <w:szCs w:val="17"/>
              </w:rPr>
              <w:t>44.7 ± 6.7</w:t>
            </w:r>
          </w:p>
        </w:tc>
        <w:tc>
          <w:tcPr>
            <w:tcW w:w="1350" w:type="dxa"/>
            <w:tcMar>
              <w:top w:w="40" w:type="dxa"/>
              <w:left w:w="80" w:type="dxa"/>
              <w:bottom w:w="40" w:type="dxa"/>
              <w:right w:w="80" w:type="dxa"/>
            </w:tcMar>
            <w:vAlign w:val="center"/>
          </w:tcPr>
          <w:p w14:paraId="06A4C8EF" w14:textId="77777777" w:rsidR="0090502D" w:rsidRDefault="00000000">
            <w:pPr>
              <w:jc w:val="center"/>
            </w:pPr>
            <w:r>
              <w:rPr>
                <w:sz w:val="17"/>
                <w:szCs w:val="17"/>
              </w:rPr>
              <w:t>62.7 ± 11.8</w:t>
            </w:r>
          </w:p>
        </w:tc>
      </w:tr>
      <w:tr w:rsidR="0090502D" w14:paraId="21B26D0F" w14:textId="77777777">
        <w:trPr>
          <w:cantSplit/>
        </w:trPr>
        <w:tc>
          <w:tcPr>
            <w:tcW w:w="1400" w:type="dxa"/>
            <w:tcMar>
              <w:top w:w="40" w:type="dxa"/>
              <w:left w:w="80" w:type="dxa"/>
              <w:bottom w:w="40" w:type="dxa"/>
              <w:right w:w="80" w:type="dxa"/>
            </w:tcMar>
            <w:vAlign w:val="center"/>
          </w:tcPr>
          <w:p w14:paraId="447F0CFC" w14:textId="77777777" w:rsidR="0090502D" w:rsidRDefault="0090502D"/>
        </w:tc>
        <w:tc>
          <w:tcPr>
            <w:tcW w:w="700" w:type="dxa"/>
            <w:tcMar>
              <w:top w:w="40" w:type="dxa"/>
              <w:left w:w="80" w:type="dxa"/>
              <w:bottom w:w="40" w:type="dxa"/>
              <w:right w:w="80" w:type="dxa"/>
            </w:tcMar>
            <w:vAlign w:val="center"/>
          </w:tcPr>
          <w:p w14:paraId="5921EE72" w14:textId="77777777" w:rsidR="0090502D" w:rsidRDefault="00000000">
            <w:pPr>
              <w:jc w:val="center"/>
            </w:pPr>
            <w:r>
              <w:rPr>
                <w:sz w:val="17"/>
                <w:szCs w:val="17"/>
              </w:rPr>
              <w:t>116</w:t>
            </w:r>
          </w:p>
        </w:tc>
        <w:tc>
          <w:tcPr>
            <w:tcW w:w="620" w:type="dxa"/>
            <w:tcMar>
              <w:top w:w="40" w:type="dxa"/>
              <w:left w:w="80" w:type="dxa"/>
              <w:bottom w:w="40" w:type="dxa"/>
              <w:right w:w="80" w:type="dxa"/>
            </w:tcMar>
            <w:vAlign w:val="center"/>
          </w:tcPr>
          <w:p w14:paraId="05C56F86" w14:textId="77777777" w:rsidR="0090502D" w:rsidRDefault="00000000">
            <w:pPr>
              <w:jc w:val="center"/>
            </w:pPr>
            <w:r>
              <w:rPr>
                <w:sz w:val="17"/>
                <w:szCs w:val="17"/>
              </w:rPr>
              <w:t>39</w:t>
            </w:r>
          </w:p>
        </w:tc>
        <w:tc>
          <w:tcPr>
            <w:tcW w:w="2000" w:type="dxa"/>
            <w:tcMar>
              <w:top w:w="40" w:type="dxa"/>
              <w:left w:w="80" w:type="dxa"/>
              <w:bottom w:w="40" w:type="dxa"/>
              <w:right w:w="80" w:type="dxa"/>
            </w:tcMar>
            <w:vAlign w:val="center"/>
          </w:tcPr>
          <w:p w14:paraId="02540E92" w14:textId="77777777" w:rsidR="0090502D" w:rsidRDefault="00000000">
            <w:pPr>
              <w:jc w:val="center"/>
            </w:pPr>
            <w:r>
              <w:rPr>
                <w:sz w:val="17"/>
                <w:szCs w:val="17"/>
              </w:rPr>
              <w:t>51.9  [41.5, 62.6]</w:t>
            </w:r>
          </w:p>
        </w:tc>
        <w:tc>
          <w:tcPr>
            <w:tcW w:w="1450" w:type="dxa"/>
            <w:tcMar>
              <w:top w:w="40" w:type="dxa"/>
              <w:left w:w="80" w:type="dxa"/>
              <w:bottom w:w="40" w:type="dxa"/>
              <w:right w:w="80" w:type="dxa"/>
            </w:tcMar>
            <w:vAlign w:val="center"/>
          </w:tcPr>
          <w:p w14:paraId="6DBFB4ED" w14:textId="77777777" w:rsidR="0090502D" w:rsidRDefault="00000000">
            <w:pPr>
              <w:jc w:val="center"/>
            </w:pPr>
            <w:r>
              <w:rPr>
                <w:sz w:val="17"/>
                <w:szCs w:val="17"/>
              </w:rPr>
              <w:t>50.3 ± 6.8</w:t>
            </w:r>
          </w:p>
        </w:tc>
        <w:tc>
          <w:tcPr>
            <w:tcW w:w="1180" w:type="dxa"/>
            <w:tcMar>
              <w:top w:w="40" w:type="dxa"/>
              <w:left w:w="80" w:type="dxa"/>
              <w:bottom w:w="40" w:type="dxa"/>
              <w:right w:w="80" w:type="dxa"/>
            </w:tcMar>
            <w:vAlign w:val="center"/>
          </w:tcPr>
          <w:p w14:paraId="6E8CE9A6" w14:textId="77777777" w:rsidR="0090502D" w:rsidRDefault="00000000">
            <w:pPr>
              <w:jc w:val="center"/>
            </w:pPr>
            <w:r>
              <w:rPr>
                <w:sz w:val="17"/>
                <w:szCs w:val="17"/>
              </w:rPr>
              <w:t>50.0 ± 6.9</w:t>
            </w:r>
          </w:p>
        </w:tc>
        <w:tc>
          <w:tcPr>
            <w:tcW w:w="1300" w:type="dxa"/>
            <w:tcMar>
              <w:top w:w="40" w:type="dxa"/>
              <w:left w:w="80" w:type="dxa"/>
              <w:bottom w:w="40" w:type="dxa"/>
              <w:right w:w="80" w:type="dxa"/>
            </w:tcMar>
            <w:vAlign w:val="center"/>
          </w:tcPr>
          <w:p w14:paraId="2EEC7852" w14:textId="77777777" w:rsidR="0090502D" w:rsidRDefault="00000000">
            <w:pPr>
              <w:jc w:val="center"/>
            </w:pPr>
            <w:r>
              <w:rPr>
                <w:sz w:val="17"/>
                <w:szCs w:val="17"/>
              </w:rPr>
              <w:t>38.8 ± 7.9</w:t>
            </w:r>
          </w:p>
        </w:tc>
        <w:tc>
          <w:tcPr>
            <w:tcW w:w="1350" w:type="dxa"/>
            <w:tcMar>
              <w:top w:w="40" w:type="dxa"/>
              <w:left w:w="80" w:type="dxa"/>
              <w:bottom w:w="40" w:type="dxa"/>
              <w:right w:w="80" w:type="dxa"/>
            </w:tcMar>
            <w:vAlign w:val="center"/>
          </w:tcPr>
          <w:p w14:paraId="40D0B4BC" w14:textId="77777777" w:rsidR="0090502D" w:rsidRDefault="00000000">
            <w:pPr>
              <w:jc w:val="center"/>
            </w:pPr>
            <w:r>
              <w:rPr>
                <w:sz w:val="17"/>
                <w:szCs w:val="17"/>
              </w:rPr>
              <w:t>61.8 ± 10.9</w:t>
            </w:r>
          </w:p>
        </w:tc>
      </w:tr>
      <w:tr w:rsidR="0090502D" w14:paraId="36C02D78" w14:textId="77777777">
        <w:trPr>
          <w:cantSplit/>
        </w:trPr>
        <w:tc>
          <w:tcPr>
            <w:tcW w:w="1400" w:type="dxa"/>
            <w:tcMar>
              <w:top w:w="40" w:type="dxa"/>
              <w:left w:w="80" w:type="dxa"/>
              <w:bottom w:w="40" w:type="dxa"/>
              <w:right w:w="80" w:type="dxa"/>
            </w:tcMar>
            <w:vAlign w:val="center"/>
          </w:tcPr>
          <w:p w14:paraId="550EAD58" w14:textId="77777777" w:rsidR="0090502D" w:rsidRDefault="00000000">
            <w:r>
              <w:rPr>
                <w:b/>
                <w:bCs/>
                <w:sz w:val="17"/>
                <w:szCs w:val="17"/>
              </w:rPr>
              <w:t>OHSU</w:t>
            </w:r>
          </w:p>
        </w:tc>
        <w:tc>
          <w:tcPr>
            <w:tcW w:w="700" w:type="dxa"/>
            <w:tcMar>
              <w:top w:w="40" w:type="dxa"/>
              <w:left w:w="80" w:type="dxa"/>
              <w:bottom w:w="40" w:type="dxa"/>
              <w:right w:w="80" w:type="dxa"/>
            </w:tcMar>
            <w:vAlign w:val="center"/>
          </w:tcPr>
          <w:p w14:paraId="2F1CDB17" w14:textId="77777777" w:rsidR="0090502D" w:rsidRDefault="00000000">
            <w:pPr>
              <w:jc w:val="center"/>
            </w:pPr>
            <w:r>
              <w:rPr>
                <w:sz w:val="17"/>
                <w:szCs w:val="17"/>
              </w:rPr>
              <w:t>12</w:t>
            </w:r>
          </w:p>
        </w:tc>
        <w:tc>
          <w:tcPr>
            <w:tcW w:w="620" w:type="dxa"/>
            <w:tcMar>
              <w:top w:w="40" w:type="dxa"/>
              <w:left w:w="80" w:type="dxa"/>
              <w:bottom w:w="40" w:type="dxa"/>
              <w:right w:w="80" w:type="dxa"/>
            </w:tcMar>
            <w:vAlign w:val="center"/>
          </w:tcPr>
          <w:p w14:paraId="010DDE32" w14:textId="77777777" w:rsidR="0090502D" w:rsidRDefault="00000000">
            <w:pPr>
              <w:jc w:val="center"/>
            </w:pPr>
            <w:r>
              <w:rPr>
                <w:sz w:val="17"/>
                <w:szCs w:val="17"/>
              </w:rPr>
              <w:t>66</w:t>
            </w:r>
          </w:p>
        </w:tc>
        <w:tc>
          <w:tcPr>
            <w:tcW w:w="2000" w:type="dxa"/>
            <w:tcMar>
              <w:top w:w="40" w:type="dxa"/>
              <w:left w:w="80" w:type="dxa"/>
              <w:bottom w:w="40" w:type="dxa"/>
              <w:right w:w="80" w:type="dxa"/>
            </w:tcMar>
            <w:vAlign w:val="center"/>
          </w:tcPr>
          <w:p w14:paraId="0C11D9AB" w14:textId="77777777" w:rsidR="0090502D" w:rsidRDefault="00000000">
            <w:pPr>
              <w:jc w:val="center"/>
            </w:pPr>
            <w:r>
              <w:rPr>
                <w:sz w:val="17"/>
                <w:szCs w:val="17"/>
              </w:rPr>
              <w:t>54.9  [47.1, 62.4]</w:t>
            </w:r>
          </w:p>
        </w:tc>
        <w:tc>
          <w:tcPr>
            <w:tcW w:w="1450" w:type="dxa"/>
            <w:tcMar>
              <w:top w:w="40" w:type="dxa"/>
              <w:left w:w="80" w:type="dxa"/>
              <w:bottom w:w="40" w:type="dxa"/>
              <w:right w:w="80" w:type="dxa"/>
            </w:tcMar>
            <w:vAlign w:val="center"/>
          </w:tcPr>
          <w:p w14:paraId="23D81CC3" w14:textId="77777777" w:rsidR="0090502D" w:rsidRDefault="00000000">
            <w:pPr>
              <w:jc w:val="center"/>
            </w:pPr>
            <w:r>
              <w:rPr>
                <w:sz w:val="17"/>
                <w:szCs w:val="17"/>
              </w:rPr>
              <w:t>53.6 ± 4.8</w:t>
            </w:r>
          </w:p>
        </w:tc>
        <w:tc>
          <w:tcPr>
            <w:tcW w:w="1180" w:type="dxa"/>
            <w:tcMar>
              <w:top w:w="40" w:type="dxa"/>
              <w:left w:w="80" w:type="dxa"/>
              <w:bottom w:w="40" w:type="dxa"/>
              <w:right w:w="80" w:type="dxa"/>
            </w:tcMar>
            <w:vAlign w:val="center"/>
          </w:tcPr>
          <w:p w14:paraId="34D42731" w14:textId="77777777" w:rsidR="0090502D" w:rsidRDefault="00000000">
            <w:pPr>
              <w:jc w:val="center"/>
            </w:pPr>
            <w:r>
              <w:rPr>
                <w:sz w:val="17"/>
                <w:szCs w:val="17"/>
              </w:rPr>
              <w:t>53.3 ± 4.6</w:t>
            </w:r>
          </w:p>
        </w:tc>
        <w:tc>
          <w:tcPr>
            <w:tcW w:w="1300" w:type="dxa"/>
            <w:tcMar>
              <w:top w:w="40" w:type="dxa"/>
              <w:left w:w="80" w:type="dxa"/>
              <w:bottom w:w="40" w:type="dxa"/>
              <w:right w:w="80" w:type="dxa"/>
            </w:tcMar>
            <w:vAlign w:val="center"/>
          </w:tcPr>
          <w:p w14:paraId="49F0436D" w14:textId="77777777" w:rsidR="0090502D" w:rsidRDefault="00000000">
            <w:pPr>
              <w:jc w:val="center"/>
            </w:pPr>
            <w:r>
              <w:rPr>
                <w:sz w:val="17"/>
                <w:szCs w:val="17"/>
              </w:rPr>
              <w:t>47.1 ± 12.2</w:t>
            </w:r>
          </w:p>
        </w:tc>
        <w:tc>
          <w:tcPr>
            <w:tcW w:w="1350" w:type="dxa"/>
            <w:tcMar>
              <w:top w:w="40" w:type="dxa"/>
              <w:left w:w="80" w:type="dxa"/>
              <w:bottom w:w="40" w:type="dxa"/>
              <w:right w:w="80" w:type="dxa"/>
            </w:tcMar>
            <w:vAlign w:val="center"/>
          </w:tcPr>
          <w:p w14:paraId="21578CC5" w14:textId="77777777" w:rsidR="0090502D" w:rsidRDefault="00000000">
            <w:pPr>
              <w:jc w:val="center"/>
            </w:pPr>
            <w:r>
              <w:rPr>
                <w:sz w:val="17"/>
                <w:szCs w:val="17"/>
              </w:rPr>
              <w:t>60.0 ± 5.1</w:t>
            </w:r>
          </w:p>
        </w:tc>
      </w:tr>
      <w:tr w:rsidR="0090502D" w14:paraId="4306861B" w14:textId="77777777">
        <w:trPr>
          <w:cantSplit/>
        </w:trPr>
        <w:tc>
          <w:tcPr>
            <w:tcW w:w="1400" w:type="dxa"/>
            <w:tcMar>
              <w:top w:w="40" w:type="dxa"/>
              <w:left w:w="80" w:type="dxa"/>
              <w:bottom w:w="40" w:type="dxa"/>
              <w:right w:w="80" w:type="dxa"/>
            </w:tcMar>
            <w:vAlign w:val="center"/>
          </w:tcPr>
          <w:p w14:paraId="059D2E83" w14:textId="77777777" w:rsidR="0090502D" w:rsidRDefault="0090502D"/>
        </w:tc>
        <w:tc>
          <w:tcPr>
            <w:tcW w:w="700" w:type="dxa"/>
            <w:tcMar>
              <w:top w:w="40" w:type="dxa"/>
              <w:left w:w="80" w:type="dxa"/>
              <w:bottom w:w="40" w:type="dxa"/>
              <w:right w:w="80" w:type="dxa"/>
            </w:tcMar>
            <w:vAlign w:val="center"/>
          </w:tcPr>
          <w:p w14:paraId="7A0E09DD" w14:textId="77777777" w:rsidR="0090502D" w:rsidRDefault="00000000">
            <w:pPr>
              <w:jc w:val="center"/>
            </w:pPr>
            <w:r>
              <w:rPr>
                <w:sz w:val="17"/>
                <w:szCs w:val="17"/>
              </w:rPr>
              <w:t>18</w:t>
            </w:r>
          </w:p>
        </w:tc>
        <w:tc>
          <w:tcPr>
            <w:tcW w:w="620" w:type="dxa"/>
            <w:tcMar>
              <w:top w:w="40" w:type="dxa"/>
              <w:left w:w="80" w:type="dxa"/>
              <w:bottom w:w="40" w:type="dxa"/>
              <w:right w:w="80" w:type="dxa"/>
            </w:tcMar>
            <w:vAlign w:val="center"/>
          </w:tcPr>
          <w:p w14:paraId="079D5EEC" w14:textId="77777777" w:rsidR="0090502D" w:rsidRDefault="00000000">
            <w:pPr>
              <w:jc w:val="center"/>
            </w:pPr>
            <w:r>
              <w:rPr>
                <w:sz w:val="17"/>
                <w:szCs w:val="17"/>
              </w:rPr>
              <w:t>66</w:t>
            </w:r>
          </w:p>
        </w:tc>
        <w:tc>
          <w:tcPr>
            <w:tcW w:w="2000" w:type="dxa"/>
            <w:tcMar>
              <w:top w:w="40" w:type="dxa"/>
              <w:left w:w="80" w:type="dxa"/>
              <w:bottom w:w="40" w:type="dxa"/>
              <w:right w:w="80" w:type="dxa"/>
            </w:tcMar>
            <w:vAlign w:val="center"/>
          </w:tcPr>
          <w:p w14:paraId="3B4F2BF9" w14:textId="77777777" w:rsidR="0090502D" w:rsidRDefault="00000000">
            <w:pPr>
              <w:jc w:val="center"/>
            </w:pPr>
            <w:r>
              <w:rPr>
                <w:sz w:val="17"/>
                <w:szCs w:val="17"/>
              </w:rPr>
              <w:t>52.2  [44.4, 60.1]</w:t>
            </w:r>
          </w:p>
        </w:tc>
        <w:tc>
          <w:tcPr>
            <w:tcW w:w="1450" w:type="dxa"/>
            <w:tcMar>
              <w:top w:w="40" w:type="dxa"/>
              <w:left w:w="80" w:type="dxa"/>
              <w:bottom w:w="40" w:type="dxa"/>
              <w:right w:w="80" w:type="dxa"/>
            </w:tcMar>
            <w:vAlign w:val="center"/>
          </w:tcPr>
          <w:p w14:paraId="6756B7B0" w14:textId="77777777" w:rsidR="0090502D" w:rsidRDefault="00000000">
            <w:pPr>
              <w:jc w:val="center"/>
            </w:pPr>
            <w:r>
              <w:rPr>
                <w:sz w:val="17"/>
                <w:szCs w:val="17"/>
              </w:rPr>
              <w:t>51.1 ± 3.7</w:t>
            </w:r>
          </w:p>
        </w:tc>
        <w:tc>
          <w:tcPr>
            <w:tcW w:w="1180" w:type="dxa"/>
            <w:tcMar>
              <w:top w:w="40" w:type="dxa"/>
              <w:left w:w="80" w:type="dxa"/>
              <w:bottom w:w="40" w:type="dxa"/>
              <w:right w:w="80" w:type="dxa"/>
            </w:tcMar>
            <w:vAlign w:val="center"/>
          </w:tcPr>
          <w:p w14:paraId="04D1B8AD" w14:textId="77777777" w:rsidR="0090502D" w:rsidRDefault="00000000">
            <w:pPr>
              <w:jc w:val="center"/>
            </w:pPr>
            <w:r>
              <w:rPr>
                <w:sz w:val="17"/>
                <w:szCs w:val="17"/>
              </w:rPr>
              <w:t>50.5 ± 3.5</w:t>
            </w:r>
          </w:p>
        </w:tc>
        <w:tc>
          <w:tcPr>
            <w:tcW w:w="1300" w:type="dxa"/>
            <w:tcMar>
              <w:top w:w="40" w:type="dxa"/>
              <w:left w:w="80" w:type="dxa"/>
              <w:bottom w:w="40" w:type="dxa"/>
              <w:right w:w="80" w:type="dxa"/>
            </w:tcMar>
            <w:vAlign w:val="center"/>
          </w:tcPr>
          <w:p w14:paraId="7CA6813D" w14:textId="77777777" w:rsidR="0090502D" w:rsidRDefault="00000000">
            <w:pPr>
              <w:jc w:val="center"/>
            </w:pPr>
            <w:r>
              <w:rPr>
                <w:sz w:val="17"/>
                <w:szCs w:val="17"/>
              </w:rPr>
              <w:t>42.1 ± 12.7</w:t>
            </w:r>
          </w:p>
        </w:tc>
        <w:tc>
          <w:tcPr>
            <w:tcW w:w="1350" w:type="dxa"/>
            <w:tcMar>
              <w:top w:w="40" w:type="dxa"/>
              <w:left w:w="80" w:type="dxa"/>
              <w:bottom w:w="40" w:type="dxa"/>
              <w:right w:w="80" w:type="dxa"/>
            </w:tcMar>
            <w:vAlign w:val="center"/>
          </w:tcPr>
          <w:p w14:paraId="1AB8EA70" w14:textId="77777777" w:rsidR="0090502D" w:rsidRDefault="00000000">
            <w:pPr>
              <w:jc w:val="center"/>
            </w:pPr>
            <w:r>
              <w:rPr>
                <w:sz w:val="17"/>
                <w:szCs w:val="17"/>
              </w:rPr>
              <w:t>60.0 ± 10.4</w:t>
            </w:r>
          </w:p>
        </w:tc>
      </w:tr>
      <w:tr w:rsidR="0090502D" w14:paraId="0354325D" w14:textId="77777777">
        <w:trPr>
          <w:cantSplit/>
        </w:trPr>
        <w:tc>
          <w:tcPr>
            <w:tcW w:w="1400" w:type="dxa"/>
            <w:tcMar>
              <w:top w:w="40" w:type="dxa"/>
              <w:left w:w="80" w:type="dxa"/>
              <w:bottom w:w="40" w:type="dxa"/>
              <w:right w:w="80" w:type="dxa"/>
            </w:tcMar>
            <w:vAlign w:val="center"/>
          </w:tcPr>
          <w:p w14:paraId="6C539538" w14:textId="77777777" w:rsidR="0090502D" w:rsidRDefault="0090502D"/>
        </w:tc>
        <w:tc>
          <w:tcPr>
            <w:tcW w:w="700" w:type="dxa"/>
            <w:tcMar>
              <w:top w:w="40" w:type="dxa"/>
              <w:left w:w="80" w:type="dxa"/>
              <w:bottom w:w="40" w:type="dxa"/>
              <w:right w:w="80" w:type="dxa"/>
            </w:tcMar>
            <w:vAlign w:val="center"/>
          </w:tcPr>
          <w:p w14:paraId="5D907642" w14:textId="77777777" w:rsidR="0090502D" w:rsidRDefault="00000000">
            <w:pPr>
              <w:jc w:val="center"/>
            </w:pPr>
            <w:r>
              <w:rPr>
                <w:sz w:val="17"/>
                <w:szCs w:val="17"/>
              </w:rPr>
              <w:t>39</w:t>
            </w:r>
          </w:p>
        </w:tc>
        <w:tc>
          <w:tcPr>
            <w:tcW w:w="620" w:type="dxa"/>
            <w:tcMar>
              <w:top w:w="40" w:type="dxa"/>
              <w:left w:w="80" w:type="dxa"/>
              <w:bottom w:w="40" w:type="dxa"/>
              <w:right w:w="80" w:type="dxa"/>
            </w:tcMar>
            <w:vAlign w:val="center"/>
          </w:tcPr>
          <w:p w14:paraId="0A15B7FE" w14:textId="77777777" w:rsidR="0090502D" w:rsidRDefault="00000000">
            <w:pPr>
              <w:jc w:val="center"/>
            </w:pPr>
            <w:r>
              <w:rPr>
                <w:sz w:val="17"/>
                <w:szCs w:val="17"/>
              </w:rPr>
              <w:t>66</w:t>
            </w:r>
          </w:p>
        </w:tc>
        <w:tc>
          <w:tcPr>
            <w:tcW w:w="2000" w:type="dxa"/>
            <w:tcMar>
              <w:top w:w="40" w:type="dxa"/>
              <w:left w:w="80" w:type="dxa"/>
              <w:bottom w:w="40" w:type="dxa"/>
              <w:right w:w="80" w:type="dxa"/>
            </w:tcMar>
            <w:vAlign w:val="center"/>
          </w:tcPr>
          <w:p w14:paraId="7E4041F8" w14:textId="77777777" w:rsidR="0090502D" w:rsidRDefault="00000000">
            <w:pPr>
              <w:jc w:val="center"/>
            </w:pPr>
            <w:r>
              <w:rPr>
                <w:sz w:val="17"/>
                <w:szCs w:val="17"/>
              </w:rPr>
              <w:t>50.1  [40.5, 59.7]</w:t>
            </w:r>
          </w:p>
        </w:tc>
        <w:tc>
          <w:tcPr>
            <w:tcW w:w="1450" w:type="dxa"/>
            <w:tcMar>
              <w:top w:w="40" w:type="dxa"/>
              <w:left w:w="80" w:type="dxa"/>
              <w:bottom w:w="40" w:type="dxa"/>
              <w:right w:w="80" w:type="dxa"/>
            </w:tcMar>
            <w:vAlign w:val="center"/>
          </w:tcPr>
          <w:p w14:paraId="022FB7DD" w14:textId="77777777" w:rsidR="0090502D" w:rsidRDefault="00000000">
            <w:pPr>
              <w:jc w:val="center"/>
            </w:pPr>
            <w:r>
              <w:rPr>
                <w:sz w:val="17"/>
                <w:szCs w:val="17"/>
              </w:rPr>
              <w:t>47.0 ± 4.8</w:t>
            </w:r>
          </w:p>
        </w:tc>
        <w:tc>
          <w:tcPr>
            <w:tcW w:w="1180" w:type="dxa"/>
            <w:tcMar>
              <w:top w:w="40" w:type="dxa"/>
              <w:left w:w="80" w:type="dxa"/>
              <w:bottom w:w="40" w:type="dxa"/>
              <w:right w:w="80" w:type="dxa"/>
            </w:tcMar>
            <w:vAlign w:val="center"/>
          </w:tcPr>
          <w:p w14:paraId="7BAD5AFE" w14:textId="77777777" w:rsidR="0090502D" w:rsidRDefault="00000000">
            <w:pPr>
              <w:jc w:val="center"/>
            </w:pPr>
            <w:r>
              <w:rPr>
                <w:sz w:val="17"/>
                <w:szCs w:val="17"/>
              </w:rPr>
              <w:t>46.7 ± 4.5</w:t>
            </w:r>
          </w:p>
        </w:tc>
        <w:tc>
          <w:tcPr>
            <w:tcW w:w="1300" w:type="dxa"/>
            <w:tcMar>
              <w:top w:w="40" w:type="dxa"/>
              <w:left w:w="80" w:type="dxa"/>
              <w:bottom w:w="40" w:type="dxa"/>
              <w:right w:w="80" w:type="dxa"/>
            </w:tcMar>
            <w:vAlign w:val="center"/>
          </w:tcPr>
          <w:p w14:paraId="4488CDF1" w14:textId="77777777" w:rsidR="0090502D" w:rsidRDefault="00000000">
            <w:pPr>
              <w:jc w:val="center"/>
            </w:pPr>
            <w:r>
              <w:rPr>
                <w:sz w:val="17"/>
                <w:szCs w:val="17"/>
              </w:rPr>
              <w:t>42.9 ± 10.1</w:t>
            </w:r>
          </w:p>
        </w:tc>
        <w:tc>
          <w:tcPr>
            <w:tcW w:w="1350" w:type="dxa"/>
            <w:tcMar>
              <w:top w:w="40" w:type="dxa"/>
              <w:left w:w="80" w:type="dxa"/>
              <w:bottom w:w="40" w:type="dxa"/>
              <w:right w:w="80" w:type="dxa"/>
            </w:tcMar>
            <w:vAlign w:val="center"/>
          </w:tcPr>
          <w:p w14:paraId="4F517722" w14:textId="77777777" w:rsidR="0090502D" w:rsidRDefault="00000000">
            <w:pPr>
              <w:jc w:val="center"/>
            </w:pPr>
            <w:r>
              <w:rPr>
                <w:sz w:val="17"/>
                <w:szCs w:val="17"/>
              </w:rPr>
              <w:t>51.1 ± 7.3</w:t>
            </w:r>
          </w:p>
        </w:tc>
      </w:tr>
      <w:tr w:rsidR="0090502D" w14:paraId="4C0909D3" w14:textId="77777777">
        <w:trPr>
          <w:cantSplit/>
        </w:trPr>
        <w:tc>
          <w:tcPr>
            <w:tcW w:w="1400" w:type="dxa"/>
            <w:tcMar>
              <w:top w:w="40" w:type="dxa"/>
              <w:left w:w="80" w:type="dxa"/>
              <w:bottom w:w="40" w:type="dxa"/>
              <w:right w:w="80" w:type="dxa"/>
            </w:tcMar>
            <w:vAlign w:val="center"/>
          </w:tcPr>
          <w:p w14:paraId="501CD98C" w14:textId="77777777" w:rsidR="0090502D" w:rsidRDefault="0090502D"/>
        </w:tc>
        <w:tc>
          <w:tcPr>
            <w:tcW w:w="700" w:type="dxa"/>
            <w:tcMar>
              <w:top w:w="40" w:type="dxa"/>
              <w:left w:w="80" w:type="dxa"/>
              <w:bottom w:w="40" w:type="dxa"/>
              <w:right w:w="80" w:type="dxa"/>
            </w:tcMar>
            <w:vAlign w:val="center"/>
          </w:tcPr>
          <w:p w14:paraId="7DD2BFCD" w14:textId="77777777" w:rsidR="0090502D" w:rsidRDefault="00000000">
            <w:pPr>
              <w:jc w:val="center"/>
            </w:pPr>
            <w:r>
              <w:rPr>
                <w:sz w:val="17"/>
                <w:szCs w:val="17"/>
              </w:rPr>
              <w:t>116</w:t>
            </w:r>
          </w:p>
        </w:tc>
        <w:tc>
          <w:tcPr>
            <w:tcW w:w="620" w:type="dxa"/>
            <w:tcMar>
              <w:top w:w="40" w:type="dxa"/>
              <w:left w:w="80" w:type="dxa"/>
              <w:bottom w:w="40" w:type="dxa"/>
              <w:right w:w="80" w:type="dxa"/>
            </w:tcMar>
            <w:vAlign w:val="center"/>
          </w:tcPr>
          <w:p w14:paraId="19151A8E" w14:textId="77777777" w:rsidR="0090502D" w:rsidRDefault="00000000">
            <w:pPr>
              <w:jc w:val="center"/>
            </w:pPr>
            <w:r>
              <w:rPr>
                <w:sz w:val="17"/>
                <w:szCs w:val="17"/>
              </w:rPr>
              <w:t>66</w:t>
            </w:r>
          </w:p>
        </w:tc>
        <w:tc>
          <w:tcPr>
            <w:tcW w:w="2000" w:type="dxa"/>
            <w:tcMar>
              <w:top w:w="40" w:type="dxa"/>
              <w:left w:w="80" w:type="dxa"/>
              <w:bottom w:w="40" w:type="dxa"/>
              <w:right w:w="80" w:type="dxa"/>
            </w:tcMar>
            <w:vAlign w:val="center"/>
          </w:tcPr>
          <w:p w14:paraId="59A86F75" w14:textId="77777777" w:rsidR="0090502D" w:rsidRDefault="00000000">
            <w:pPr>
              <w:jc w:val="center"/>
            </w:pPr>
            <w:r>
              <w:rPr>
                <w:sz w:val="17"/>
                <w:szCs w:val="17"/>
              </w:rPr>
              <w:t>55.8  [47.8, 63.8]</w:t>
            </w:r>
          </w:p>
        </w:tc>
        <w:tc>
          <w:tcPr>
            <w:tcW w:w="1450" w:type="dxa"/>
            <w:tcMar>
              <w:top w:w="40" w:type="dxa"/>
              <w:left w:w="80" w:type="dxa"/>
              <w:bottom w:w="40" w:type="dxa"/>
              <w:right w:w="80" w:type="dxa"/>
            </w:tcMar>
            <w:vAlign w:val="center"/>
          </w:tcPr>
          <w:p w14:paraId="2DC8CC59" w14:textId="77777777" w:rsidR="0090502D" w:rsidRDefault="00000000">
            <w:pPr>
              <w:jc w:val="center"/>
            </w:pPr>
            <w:r>
              <w:rPr>
                <w:sz w:val="17"/>
                <w:szCs w:val="17"/>
              </w:rPr>
              <w:t>54.2 ± 4.7</w:t>
            </w:r>
          </w:p>
        </w:tc>
        <w:tc>
          <w:tcPr>
            <w:tcW w:w="1180" w:type="dxa"/>
            <w:tcMar>
              <w:top w:w="40" w:type="dxa"/>
              <w:left w:w="80" w:type="dxa"/>
              <w:bottom w:w="40" w:type="dxa"/>
              <w:right w:w="80" w:type="dxa"/>
            </w:tcMar>
            <w:vAlign w:val="center"/>
          </w:tcPr>
          <w:p w14:paraId="0B543AF1" w14:textId="77777777" w:rsidR="0090502D" w:rsidRDefault="00000000">
            <w:pPr>
              <w:jc w:val="center"/>
            </w:pPr>
            <w:r>
              <w:rPr>
                <w:sz w:val="17"/>
                <w:szCs w:val="17"/>
              </w:rPr>
              <w:t>53.7 ± 5.2</w:t>
            </w:r>
          </w:p>
        </w:tc>
        <w:tc>
          <w:tcPr>
            <w:tcW w:w="1300" w:type="dxa"/>
            <w:tcMar>
              <w:top w:w="40" w:type="dxa"/>
              <w:left w:w="80" w:type="dxa"/>
              <w:bottom w:w="40" w:type="dxa"/>
              <w:right w:w="80" w:type="dxa"/>
            </w:tcMar>
            <w:vAlign w:val="center"/>
          </w:tcPr>
          <w:p w14:paraId="3965E367" w14:textId="77777777" w:rsidR="0090502D" w:rsidRDefault="00000000">
            <w:pPr>
              <w:jc w:val="center"/>
            </w:pPr>
            <w:r>
              <w:rPr>
                <w:sz w:val="17"/>
                <w:szCs w:val="17"/>
              </w:rPr>
              <w:t>53.6 ± 7.1</w:t>
            </w:r>
          </w:p>
        </w:tc>
        <w:tc>
          <w:tcPr>
            <w:tcW w:w="1350" w:type="dxa"/>
            <w:tcMar>
              <w:top w:w="40" w:type="dxa"/>
              <w:left w:w="80" w:type="dxa"/>
              <w:bottom w:w="40" w:type="dxa"/>
              <w:right w:w="80" w:type="dxa"/>
            </w:tcMar>
            <w:vAlign w:val="center"/>
          </w:tcPr>
          <w:p w14:paraId="14D1B492" w14:textId="77777777" w:rsidR="0090502D" w:rsidRDefault="00000000">
            <w:pPr>
              <w:jc w:val="center"/>
            </w:pPr>
            <w:r>
              <w:rPr>
                <w:sz w:val="17"/>
                <w:szCs w:val="17"/>
              </w:rPr>
              <w:t>54.7 ± 10.4</w:t>
            </w:r>
          </w:p>
        </w:tc>
      </w:tr>
    </w:tbl>
    <w:p w14:paraId="11CAB3C1" w14:textId="77777777" w:rsidR="0090502D" w:rsidRDefault="00000000">
      <w:pPr>
        <w:spacing w:before="90" w:after="260"/>
        <w:jc w:val="both"/>
      </w:pPr>
      <w:r>
        <w:rPr>
          <w:sz w:val="19"/>
          <w:szCs w:val="19"/>
        </w:rPr>
        <w:t xml:space="preserve">Table 6. Out-of-fold performance by site and ROI group, expressed as percentages. AUC is reported with its two-sided 95% confidence interval, obtained by class-stratified bootstrap resampling of subjects with 10,000 resamples; the secondary metrics are given as mean ± standard deviation over the 5 repetitions. The metrics of the outer training partition, the gaps between the two partitions, and simple accuracy, retained as an audit metric, are provided in the supplementary material.</w:t>
      </w:r>
    </w:p>
    <w:p w14:paraId="285EAD42" w14:textId="77777777" w:rsidR="0090502D" w:rsidRDefault="00000000">
      <w:pPr>
        <w:spacing w:after="180"/>
        <w:jc w:val="both"/>
      </w:pPr>
      <w:r>
        <w:t xml:space="preserve">Validation performance was modest at the four sites and across the four ROI groups, with AUC values between 47.4% and 62.2%. The highest point estimate corresponds to the 18-ROI group in NYU and NeuroIMAGE, to the 39-ROI group in Peking, and to the 116-ROI group in OHSU. The 12-ROI group does not reach the maximum at any site, although it is close in NYU (59.0 against 60.0) and in Peking (56.4 against 56.8). These are comparisons of point estimates and not evidence of superiority; the comparisons with their uncertainty are given in Sections 3.2 and 3.3.</w:t>
      </w:r>
    </w:p>
    <w:p w14:paraId="53299504" w14:textId="77777777" w:rsidR="0090502D" w:rsidRDefault="00000000">
      <w:pPr>
        <w:spacing w:after="180"/>
        <w:jc w:val="both"/>
      </w:pPr>
      <w:r>
        <w:t xml:space="preserve">The gap between the outer training partition and the out-of-fold predictions, detailed in Table S1, increases with dimensionality in NYU, Peking, and OHSU, and is largest with 116 ROIs at the four sites, between 33.9 and 40.3 AUC points. NeuroIMAGE is the exception: its gap with 12 ROIs, 30.9 points, exceeds that of 18 ROIs, 26.0 points, the only case in which the compact group falls below chance level. A smaller gap is also compatible with a model that learns little on both partitions, so it is read alongside out-of-fold performance and not as a decision criterion.</w:t>
      </w:r>
    </w:p>
    <w:p w14:paraId="7D46A4B3" w14:textId="77777777" w:rsidR="0090502D" w:rsidRDefault="00000000">
      <w:pPr>
        <w:spacing w:after="180"/>
        <w:jc w:val="both"/>
      </w:pPr>
      <w:r>
        <w:t xml:space="preserve">Figure 2a shows the AUC of the sixteen combinations with its confidence interval. In nine of them the interval includes the chance value of 0.5: the four OHSU combinations, three NeuroIMAGE combinations, and the 39- and 116-ROI combinations in NYU. Peking is the only site whose four intervals exclude chance.</w:t>
      </w:r>
    </w:p>
    <w:p w14:paraId="1A295699" w14:textId="77777777" w:rsidR="0090502D" w:rsidRDefault="00000000">
      <w:pPr>
        <w:pStyle w:val="Ttulo2"/>
        <w:spacing w:before="300" w:after="140"/>
      </w:pPr>
      <w:r>
        <w:t xml:space="preserve">3.2 Primary comparison between ROI groups</w:t>
      </w:r>
    </w:p>
    <w:p w14:paraId="3EEBF0E4" w14:textId="77777777" w:rsidR="0090502D" w:rsidRDefault="00000000">
      <w:pPr>
        <w:spacing w:after="180"/>
        <w:jc w:val="both"/>
      </w:pPr>
      <w:r>
        <w:t xml:space="preserve">The prespecified comparison contrasts the 12-ROI group with the full 116-ROI atlas. The estimated difference is +5.1 AUC points in favor of the compact group in NYU, and −4.0, −0.9, and −4.5 points in Peking, OHSU, and NeuroIMAGE, respectively. The four confidence intervals include zero: [−0.7, +11.1] in NYU, [−10.5, +2.5] in Peking, [−9.9, +8.3] in OHSU, and [−20.0, +10.3] in NeuroIMAGE. The reading is therefore estimative: the point differences are small or moderate depending on the site, they change sign across sites, and the available precision does not resolve them.</w:t>
      </w:r>
    </w:p>
    <w:p w14:paraId="7C853557" w14:textId="77777777" w:rsidR="0090502D" w:rsidRDefault="00000000">
      <w:pPr>
        <w:spacing w:after="180"/>
        <w:jc w:val="both"/>
      </w:pPr>
      <w:r>
        <w:t xml:space="preserve">NYU is the only site where the point difference favors the compact group, and it is also the site on which the configuration was tuned with that same group (Section 2.6). That coincidence requires interpreting the NYU result with additional caution, because it is compatible with selection-related optimism, although it does not on its own establish the existence or magnitude of that bias.</w:t>
      </w:r>
    </w:p>
    <w:p w14:paraId="1D5C34A2" w14:textId="77777777" w:rsidR="0090502D" w:rsidRDefault="00000000">
      <w:pPr>
        <w:pStyle w:val="Ttulo2"/>
        <w:spacing w:before="300" w:after="140"/>
      </w:pPr>
      <w:r>
        <w:t xml:space="preserve">3.3 Sensitivity analyses</w:t>
      </w:r>
    </w:p>
    <w:p w14:paraId="755BDF39" w14:textId="77777777" w:rsidR="0090502D" w:rsidRDefault="00000000">
      <w:pPr>
        <w:spacing w:after="180"/>
        <w:jc w:val="both"/>
      </w:pPr>
      <w:r>
        <w:lastRenderedPageBreak/>
        <w:t xml:space="preserve">The median similarity between adjacent windows ranged from 0.962 to 0.987 in the reference runs of the four sites, which is consistent with the redundancy expected at 90% overlap. Figure 2b and Table 7 show the four sensitivity dimensions relative to the reference configuration. The sign convention is Δ = condition − reference: a negative value indicates performance below that of the reference at the same site.</w:t>
      </w:r>
    </w:p>
    <w:p w14:paraId="608F8CA2" w14:textId="77777777" w:rsidR="0090502D" w:rsidRDefault="00000000">
      <w:pPr>
        <w:spacing w:before="120" w:after="60"/>
        <w:jc w:val="center"/>
      </w:pPr>
      <w:r>
        <w:rPr>
          <w:noProof/>
        </w:rPr>
        <w:drawing>
          <wp:inline distT="0" distB="0" distL="0" distR="0" wp14:anchorId="7DEC62EA" wp14:editId="709BA1B1">
            <wp:extent cx="5943600" cy="5372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5372100"/>
                    </a:xfrm>
                    <a:prstGeom prst="rect">
                      <a:avLst/>
                    </a:prstGeom>
                  </pic:spPr>
                </pic:pic>
              </a:graphicData>
            </a:graphic>
          </wp:inline>
        </w:drawing>
      </w:r>
    </w:p>
    <w:p w14:paraId="7E131783" w14:textId="77777777" w:rsidR="0090502D" w:rsidRDefault="00000000">
      <w:pPr>
        <w:spacing w:before="90" w:after="260"/>
        <w:jc w:val="both"/>
      </w:pPr>
      <w:r>
        <w:rPr>
          <w:sz w:val="19"/>
          <w:szCs w:val="19"/>
        </w:rPr>
        <w:t xml:space="preserve">Figure 2. (a) Out-of-fold AUC of each ROI group by site, with two-sided 95% confidence intervals; the dashed line marks chance-level performance. (b) AUC difference of each sensitivity condition relative to the 12-ROI reference configuration, with its confidence interval; the dashed line marks the absence of a difference. Rows keep the same position across the four sites to allow horizontal reading; the architecture and windowing conditions were evaluated only in NYU and Peking, so their rows are empty for NeuroIMAGE and OHSU. Intervals come from a class-stratified paired bootstrap of subjects, conditional on the existing partitions: 10,000 resamples in panel (a) and in the three dimensionality rows of panel (b), and 2,000 in the remaining four rows of (b).</w:t>
      </w:r>
    </w:p>
    <w:p w14:paraId="3D79F5AD" w14:textId="77777777" w:rsidR="0090502D" w:rsidRDefault="00000000">
      <w:pPr>
        <w:pStyle w:val="Ttulo3"/>
        <w:spacing w:before="240" w:after="110"/>
      </w:pPr>
      <w:r>
        <w:t xml:space="preserve">3.3.1 ROI group</w:t>
      </w:r>
    </w:p>
    <w:p w14:paraId="0AD2B5B5" w14:textId="77777777" w:rsidR="0090502D" w:rsidRDefault="00000000">
      <w:pPr>
        <w:spacing w:after="180"/>
        <w:jc w:val="both"/>
      </w:pPr>
      <w:r>
        <w:t xml:space="preserve">The comparison of 116 against 12 ROIs is the primary comparison reported in Section 3.2 and is not repeated here. Of the two remaining dimensionality comparisons, neither produces a consistent pattern across sites. In NYU, enlarging the group to 39 ROIs reduces AUC by 6.2 points, with an interval that excludes zero, whereas moving to 18 ROIs leaves the estimate essentially unchanged. In Peking the direction reverses: the 39-ROI group exceeds the 12-</w:t>
        <w:lastRenderedPageBreak/>
        <w:t xml:space="preserve">ROI group by 5.8 points, although its interval includes zero. In NeuroIMAGE, the 18-ROI group exceeds the 12-ROI group by 14.6 points with an interval that excludes zero, and in OHSU the three differences are small with wide intervals. Only two of the twelve dimensionality comparisons have intervals that exclude zero, and they do so in opposite directions: 39 ROIs in NYU, against the larger group, and 18 ROIs in NeuroIMAGE, in favor of the larger group. Sensitivity to the dimensionality of the ROI group is therefore site-dependent.</w:t>
      </w:r>
    </w:p>
    <w:p w14:paraId="50919BA6" w14:textId="77777777" w:rsidR="0090502D" w:rsidRDefault="00000000">
      <w:pPr>
        <w:pStyle w:val="Ttulo3"/>
        <w:spacing w:before="240" w:after="110"/>
      </w:pPr>
      <w:r>
        <w:t xml:space="preserve">3.3.2 Signal representation</w:t>
      </w:r>
    </w:p>
    <w:p w14:paraId="7D0D004C" w14:textId="77777777" w:rsidR="0090502D" w:rsidRDefault="00000000">
      <w:pPr>
        <w:spacing w:after="180"/>
        <w:jc w:val="both"/>
      </w:pPr>
      <w:r>
        <w:t xml:space="preserve">Replacing the windowed series of connectivity matrices with a single static matrix reduces AUC by 4.1 points in NYU, 3.5 in Peking, and 3.4 in OHSU, and increases it by 5.4 points in NeuroIMAGE. All four intervals include zero, although the NYU interval borders it. The direction favors the windowed representation at three of the four sites, but the magnitude is small and the precision insufficient to resolve it. As stated in Section 2.6, the comparison also involves models of different capacity, so the observed difference is not attributable to the dynamic component of the representation alone.</w:t>
      </w:r>
    </w:p>
    <w:p w14:paraId="76D1715F" w14:textId="77777777" w:rsidR="0090502D" w:rsidRDefault="00000000">
      <w:pPr>
        <w:pStyle w:val="Ttulo3"/>
        <w:spacing w:before="240" w:after="110"/>
      </w:pPr>
      <w:r>
        <w:t xml:space="preserve">3.3.3 Model architecture</w:t>
      </w:r>
    </w:p>
    <w:p w14:paraId="5BF73CD3" w14:textId="77777777" w:rsidR="0090502D" w:rsidRDefault="00000000">
      <w:pPr>
        <w:spacing w:after="180"/>
        <w:jc w:val="both"/>
      </w:pPr>
      <w:r>
        <w:t xml:space="preserve">Re-evaluating the recurrent network under the corrected protocol gives results of very different magnitude at the two sites. In NYU, LSTM-128 falls 6.5 AUC points below the reference architecture, with an interval that excludes zero, [−10.9, −2.1]; in Peking the difference is one tenth of a point and its interval spans zero widely, [−4.7, +4.5]. The two models differ in capacity, regularization, and mechanism, and the reference configuration was tuned on NYU, so the comparison documents a practical effect within this study and does not establish general superiority of either mechanism.</w:t>
      </w:r>
    </w:p>
    <w:p w14:paraId="36E55979" w14:textId="77777777" w:rsidR="0090502D" w:rsidRDefault="00000000">
      <w:pPr>
        <w:pStyle w:val="Ttulo3"/>
        <w:spacing w:before="240" w:after="110"/>
      </w:pPr>
      <w:r>
        <w:t xml:space="preserve">3.3.4 Window length and step</w:t>
      </w:r>
    </w:p>
    <w:p w14:paraId="17A6433D" w14:textId="77777777" w:rsidR="0090502D" w:rsidRDefault="00000000">
      <w:pPr>
        <w:spacing w:after="180"/>
        <w:jc w:val="both"/>
      </w:pPr>
      <w:r>
        <w:t xml:space="preserve">The two windowing conditions show the same asymmetric pattern. In NYU, lengthening the window to 140 s reduces AUC by 3.3 points and doubling the step to 24 s reduces it by 4.7, with intervals that exclude zero by narrow margins; in Peking both differences are below one point and their intervals include zero. Within the range evaluated the conclusions do not depend critically on these parameters. The longer-step condition also reduces the number of windows and the capacity of the model, so its effect is not attributed to overlap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50"/>
        <w:gridCol w:w="1490"/>
        <w:gridCol w:w="1490"/>
        <w:gridCol w:w="1490"/>
        <w:gridCol w:w="1490"/>
      </w:tblGrid>
      <w:tr w:rsidR="0090502D" w14:paraId="20BACF57" w14:textId="77777777">
        <w:trPr>
          <w:cantSplit/>
          <w:tblHeader/>
        </w:trPr>
        <w:tc>
          <w:tcPr>
            <w:tcW w:w="1350" w:type="dxa"/>
            <w:shd w:val="clear" w:color="auto" w:fill="EDEDED"/>
            <w:tcMar>
              <w:top w:w="40" w:type="dxa"/>
              <w:left w:w="80" w:type="dxa"/>
              <w:bottom w:w="40" w:type="dxa"/>
              <w:right w:w="80" w:type="dxa"/>
            </w:tcMar>
            <w:vAlign w:val="center"/>
          </w:tcPr>
          <w:p w14:paraId="606E2B30" w14:textId="77777777" w:rsidR="0090502D" w:rsidRDefault="00000000">
            <w:pPr>
              <w:jc w:val="center"/>
            </w:pPr>
            <w:r>
              <w:rPr>
                <w:b/>
                <w:bCs/>
                <w:sz w:val="16"/>
                <w:szCs w:val="16"/>
              </w:rPr>
              <w:t>Dimension</w:t>
            </w:r>
          </w:p>
        </w:tc>
        <w:tc>
          <w:tcPr>
            <w:tcW w:w="2050" w:type="dxa"/>
            <w:shd w:val="clear" w:color="auto" w:fill="EDEDED"/>
            <w:tcMar>
              <w:top w:w="40" w:type="dxa"/>
              <w:left w:w="80" w:type="dxa"/>
              <w:bottom w:w="40" w:type="dxa"/>
              <w:right w:w="80" w:type="dxa"/>
            </w:tcMar>
            <w:vAlign w:val="center"/>
          </w:tcPr>
          <w:p w14:paraId="7D7BBAD5" w14:textId="77777777" w:rsidR="0090502D" w:rsidRDefault="00000000">
            <w:pPr>
              <w:jc w:val="center"/>
            </w:pPr>
            <w:r>
              <w:rPr>
                <w:b/>
                <w:bCs/>
                <w:sz w:val="16"/>
                <w:szCs w:val="16"/>
              </w:rPr>
              <w:t>Condition</w:t>
            </w:r>
          </w:p>
        </w:tc>
        <w:tc>
          <w:tcPr>
            <w:tcW w:w="1490" w:type="dxa"/>
            <w:shd w:val="clear" w:color="auto" w:fill="EDEDED"/>
            <w:tcMar>
              <w:top w:w="40" w:type="dxa"/>
              <w:left w:w="80" w:type="dxa"/>
              <w:bottom w:w="40" w:type="dxa"/>
              <w:right w:w="80" w:type="dxa"/>
            </w:tcMar>
            <w:vAlign w:val="center"/>
          </w:tcPr>
          <w:p w14:paraId="0EBB7AE3" w14:textId="77777777" w:rsidR="0090502D" w:rsidRDefault="00000000">
            <w:pPr>
              <w:jc w:val="center"/>
            </w:pPr>
            <w:r>
              <w:rPr>
                <w:b/>
                <w:bCs/>
                <w:sz w:val="16"/>
                <w:szCs w:val="16"/>
              </w:rPr>
              <w:t>NYU</w:t>
            </w:r>
          </w:p>
        </w:tc>
        <w:tc>
          <w:tcPr>
            <w:tcW w:w="1490" w:type="dxa"/>
            <w:shd w:val="clear" w:color="auto" w:fill="EDEDED"/>
            <w:tcMar>
              <w:top w:w="40" w:type="dxa"/>
              <w:left w:w="80" w:type="dxa"/>
              <w:bottom w:w="40" w:type="dxa"/>
              <w:right w:w="80" w:type="dxa"/>
            </w:tcMar>
            <w:vAlign w:val="center"/>
          </w:tcPr>
          <w:p w14:paraId="49661388" w14:textId="77777777" w:rsidR="0090502D" w:rsidRDefault="00000000">
            <w:pPr>
              <w:jc w:val="center"/>
            </w:pPr>
            <w:r>
              <w:rPr>
                <w:b/>
                <w:bCs/>
                <w:sz w:val="16"/>
                <w:szCs w:val="16"/>
              </w:rPr>
              <w:t>Peking</w:t>
            </w:r>
          </w:p>
        </w:tc>
        <w:tc>
          <w:tcPr>
            <w:tcW w:w="1490" w:type="dxa"/>
            <w:shd w:val="clear" w:color="auto" w:fill="EDEDED"/>
            <w:tcMar>
              <w:top w:w="40" w:type="dxa"/>
              <w:left w:w="80" w:type="dxa"/>
              <w:bottom w:w="40" w:type="dxa"/>
              <w:right w:w="80" w:type="dxa"/>
            </w:tcMar>
            <w:vAlign w:val="center"/>
          </w:tcPr>
          <w:p w14:paraId="6C0823AB" w14:textId="77777777" w:rsidR="0090502D" w:rsidRDefault="00000000">
            <w:pPr>
              <w:jc w:val="center"/>
            </w:pPr>
            <w:r>
              <w:rPr>
                <w:b/>
                <w:bCs/>
                <w:sz w:val="16"/>
                <w:szCs w:val="16"/>
              </w:rPr>
              <w:t>NeuroIMAGE</w:t>
            </w:r>
          </w:p>
        </w:tc>
        <w:tc>
          <w:tcPr>
            <w:tcW w:w="1490" w:type="dxa"/>
            <w:shd w:val="clear" w:color="auto" w:fill="EDEDED"/>
            <w:tcMar>
              <w:top w:w="40" w:type="dxa"/>
              <w:left w:w="80" w:type="dxa"/>
              <w:bottom w:w="40" w:type="dxa"/>
              <w:right w:w="80" w:type="dxa"/>
            </w:tcMar>
            <w:vAlign w:val="center"/>
          </w:tcPr>
          <w:p w14:paraId="0F4D3A1B" w14:textId="77777777" w:rsidR="0090502D" w:rsidRDefault="00000000">
            <w:pPr>
              <w:jc w:val="center"/>
            </w:pPr>
            <w:r>
              <w:rPr>
                <w:b/>
                <w:bCs/>
                <w:sz w:val="16"/>
                <w:szCs w:val="16"/>
              </w:rPr>
              <w:t>OHSU</w:t>
            </w:r>
          </w:p>
        </w:tc>
      </w:tr>
      <w:tr w:rsidR="0090502D" w14:paraId="6930E7D1" w14:textId="77777777">
        <w:trPr>
          <w:cantSplit/>
        </w:trPr>
        <w:tc>
          <w:tcPr>
            <w:tcW w:w="1350" w:type="dxa"/>
            <w:tcMar>
              <w:top w:w="40" w:type="dxa"/>
              <w:left w:w="80" w:type="dxa"/>
              <w:bottom w:w="40" w:type="dxa"/>
              <w:right w:w="80" w:type="dxa"/>
            </w:tcMar>
            <w:vAlign w:val="center"/>
          </w:tcPr>
          <w:p w14:paraId="39B0F28E" w14:textId="77777777" w:rsidR="0090502D" w:rsidRDefault="00000000">
            <w:r>
              <w:rPr>
                <w:i/>
                <w:iCs/>
                <w:sz w:val="16"/>
                <w:szCs w:val="16"/>
              </w:rPr>
              <w:t xml:space="preserve">ROI group</w:t>
            </w:r>
          </w:p>
        </w:tc>
        <w:tc>
          <w:tcPr>
            <w:tcW w:w="2050" w:type="dxa"/>
            <w:tcMar>
              <w:top w:w="40" w:type="dxa"/>
              <w:left w:w="80" w:type="dxa"/>
              <w:bottom w:w="40" w:type="dxa"/>
              <w:right w:w="80" w:type="dxa"/>
            </w:tcMar>
            <w:vAlign w:val="center"/>
          </w:tcPr>
          <w:p w14:paraId="54560308" w14:textId="77777777" w:rsidR="0090502D" w:rsidRDefault="00000000">
            <w:pPr>
              <w:jc w:val="center"/>
            </w:pPr>
            <w:r>
              <w:rPr>
                <w:sz w:val="16"/>
                <w:szCs w:val="16"/>
              </w:rPr>
              <w:t xml:space="preserve">18 ROIs</w:t>
            </w:r>
          </w:p>
        </w:tc>
        <w:tc>
          <w:tcPr>
            <w:tcW w:w="1490" w:type="dxa"/>
            <w:tcMar>
              <w:top w:w="40" w:type="dxa"/>
              <w:left w:w="80" w:type="dxa"/>
              <w:bottom w:w="40" w:type="dxa"/>
              <w:right w:w="80" w:type="dxa"/>
            </w:tcMar>
            <w:vAlign w:val="center"/>
          </w:tcPr>
          <w:p w14:paraId="02BF34C2" w14:textId="77777777" w:rsidR="0090502D" w:rsidRDefault="00000000">
            <w:pPr>
              <w:jc w:val="center"/>
            </w:pPr>
            <w:r>
              <w:rPr>
                <w:sz w:val="16"/>
                <w:szCs w:val="16"/>
              </w:rPr>
              <w:t>+1.0  [−3.7, +5.6]</w:t>
            </w:r>
          </w:p>
        </w:tc>
        <w:tc>
          <w:tcPr>
            <w:tcW w:w="1490" w:type="dxa"/>
            <w:tcMar>
              <w:top w:w="40" w:type="dxa"/>
              <w:left w:w="80" w:type="dxa"/>
              <w:bottom w:w="40" w:type="dxa"/>
              <w:right w:w="80" w:type="dxa"/>
            </w:tcMar>
            <w:vAlign w:val="center"/>
          </w:tcPr>
          <w:p w14:paraId="7C57AAB3" w14:textId="77777777" w:rsidR="0090502D" w:rsidRDefault="00000000">
            <w:pPr>
              <w:jc w:val="center"/>
            </w:pPr>
            <w:r>
              <w:rPr>
                <w:sz w:val="16"/>
                <w:szCs w:val="16"/>
              </w:rPr>
              <w:t>+0.4  [−4.5, +5.4]</w:t>
            </w:r>
          </w:p>
        </w:tc>
        <w:tc>
          <w:tcPr>
            <w:tcW w:w="1490" w:type="dxa"/>
            <w:tcMar>
              <w:top w:w="40" w:type="dxa"/>
              <w:left w:w="80" w:type="dxa"/>
              <w:bottom w:w="40" w:type="dxa"/>
              <w:right w:w="80" w:type="dxa"/>
            </w:tcMar>
            <w:vAlign w:val="center"/>
          </w:tcPr>
          <w:p w14:paraId="4A3C8605" w14:textId="77777777" w:rsidR="0090502D" w:rsidRDefault="00000000">
            <w:pPr>
              <w:jc w:val="center"/>
            </w:pPr>
            <w:r>
              <w:rPr>
                <w:sz w:val="16"/>
                <w:szCs w:val="16"/>
              </w:rPr>
              <w:t>+14.6  [+3.8, +25.8]</w:t>
            </w:r>
          </w:p>
        </w:tc>
        <w:tc>
          <w:tcPr>
            <w:tcW w:w="1490" w:type="dxa"/>
            <w:tcMar>
              <w:top w:w="40" w:type="dxa"/>
              <w:left w:w="80" w:type="dxa"/>
              <w:bottom w:w="40" w:type="dxa"/>
              <w:right w:w="80" w:type="dxa"/>
            </w:tcMar>
            <w:vAlign w:val="center"/>
          </w:tcPr>
          <w:p w14:paraId="0EEE5B4A" w14:textId="77777777" w:rsidR="0090502D" w:rsidRDefault="00000000">
            <w:pPr>
              <w:jc w:val="center"/>
            </w:pPr>
            <w:r>
              <w:rPr>
                <w:sz w:val="16"/>
                <w:szCs w:val="16"/>
              </w:rPr>
              <w:t>−2.7  [−12.2, +6.6]</w:t>
            </w:r>
          </w:p>
        </w:tc>
      </w:tr>
      <w:tr w:rsidR="0090502D" w14:paraId="1090004D" w14:textId="77777777">
        <w:trPr>
          <w:cantSplit/>
        </w:trPr>
        <w:tc>
          <w:tcPr>
            <w:tcW w:w="1350" w:type="dxa"/>
            <w:tcMar>
              <w:top w:w="40" w:type="dxa"/>
              <w:left w:w="80" w:type="dxa"/>
              <w:bottom w:w="40" w:type="dxa"/>
              <w:right w:w="80" w:type="dxa"/>
            </w:tcMar>
            <w:vAlign w:val="center"/>
          </w:tcPr>
          <w:p w14:paraId="143A3723" w14:textId="77777777" w:rsidR="0090502D" w:rsidRDefault="0090502D"/>
        </w:tc>
        <w:tc>
          <w:tcPr>
            <w:tcW w:w="2050" w:type="dxa"/>
            <w:tcMar>
              <w:top w:w="40" w:type="dxa"/>
              <w:left w:w="80" w:type="dxa"/>
              <w:bottom w:w="40" w:type="dxa"/>
              <w:right w:w="80" w:type="dxa"/>
            </w:tcMar>
            <w:vAlign w:val="center"/>
          </w:tcPr>
          <w:p w14:paraId="1861F702" w14:textId="77777777" w:rsidR="0090502D" w:rsidRDefault="00000000">
            <w:pPr>
              <w:jc w:val="center"/>
            </w:pPr>
            <w:r>
              <w:rPr>
                <w:sz w:val="16"/>
                <w:szCs w:val="16"/>
              </w:rPr>
              <w:t xml:space="preserve">39 ROIs</w:t>
            </w:r>
          </w:p>
        </w:tc>
        <w:tc>
          <w:tcPr>
            <w:tcW w:w="1490" w:type="dxa"/>
            <w:tcMar>
              <w:top w:w="40" w:type="dxa"/>
              <w:left w:w="80" w:type="dxa"/>
              <w:bottom w:w="40" w:type="dxa"/>
              <w:right w:w="80" w:type="dxa"/>
            </w:tcMar>
            <w:vAlign w:val="center"/>
          </w:tcPr>
          <w:p w14:paraId="014DD189" w14:textId="77777777" w:rsidR="0090502D" w:rsidRDefault="00000000">
            <w:pPr>
              <w:jc w:val="center"/>
            </w:pPr>
            <w:r>
              <w:rPr>
                <w:sz w:val="16"/>
                <w:szCs w:val="16"/>
              </w:rPr>
              <w:t>−6.2  [−12.3, −0.3]</w:t>
            </w:r>
          </w:p>
        </w:tc>
        <w:tc>
          <w:tcPr>
            <w:tcW w:w="1490" w:type="dxa"/>
            <w:tcMar>
              <w:top w:w="40" w:type="dxa"/>
              <w:left w:w="80" w:type="dxa"/>
              <w:bottom w:w="40" w:type="dxa"/>
              <w:right w:w="80" w:type="dxa"/>
            </w:tcMar>
            <w:vAlign w:val="center"/>
          </w:tcPr>
          <w:p w14:paraId="216C2507" w14:textId="77777777" w:rsidR="0090502D" w:rsidRDefault="00000000">
            <w:pPr>
              <w:jc w:val="center"/>
            </w:pPr>
            <w:r>
              <w:rPr>
                <w:sz w:val="16"/>
                <w:szCs w:val="16"/>
              </w:rPr>
              <w:t>+5.8  [−1.1, +12.9]</w:t>
            </w:r>
          </w:p>
        </w:tc>
        <w:tc>
          <w:tcPr>
            <w:tcW w:w="1490" w:type="dxa"/>
            <w:tcMar>
              <w:top w:w="40" w:type="dxa"/>
              <w:left w:w="80" w:type="dxa"/>
              <w:bottom w:w="40" w:type="dxa"/>
              <w:right w:w="80" w:type="dxa"/>
            </w:tcMar>
            <w:vAlign w:val="center"/>
          </w:tcPr>
          <w:p w14:paraId="4CD5301F" w14:textId="77777777" w:rsidR="0090502D" w:rsidRDefault="00000000">
            <w:pPr>
              <w:jc w:val="center"/>
            </w:pPr>
            <w:r>
              <w:rPr>
                <w:sz w:val="16"/>
                <w:szCs w:val="16"/>
              </w:rPr>
              <w:t>+3.4  [−9.3, +15.8]</w:t>
            </w:r>
          </w:p>
        </w:tc>
        <w:tc>
          <w:tcPr>
            <w:tcW w:w="1490" w:type="dxa"/>
            <w:tcMar>
              <w:top w:w="40" w:type="dxa"/>
              <w:left w:w="80" w:type="dxa"/>
              <w:bottom w:w="40" w:type="dxa"/>
              <w:right w:w="80" w:type="dxa"/>
            </w:tcMar>
            <w:vAlign w:val="center"/>
          </w:tcPr>
          <w:p w14:paraId="29A3EB8B" w14:textId="77777777" w:rsidR="0090502D" w:rsidRDefault="00000000">
            <w:pPr>
              <w:jc w:val="center"/>
            </w:pPr>
            <w:r>
              <w:rPr>
                <w:sz w:val="16"/>
                <w:szCs w:val="16"/>
              </w:rPr>
              <w:t>−4.8  [−13.4, +4.1]</w:t>
            </w:r>
          </w:p>
        </w:tc>
      </w:tr>
      <w:tr w:rsidR="0090502D" w14:paraId="1CDAFE15" w14:textId="77777777">
        <w:trPr>
          <w:cantSplit/>
        </w:trPr>
        <w:tc>
          <w:tcPr>
            <w:tcW w:w="1350" w:type="dxa"/>
            <w:tcMar>
              <w:top w:w="40" w:type="dxa"/>
              <w:left w:w="80" w:type="dxa"/>
              <w:bottom w:w="40" w:type="dxa"/>
              <w:right w:w="80" w:type="dxa"/>
            </w:tcMar>
            <w:vAlign w:val="center"/>
          </w:tcPr>
          <w:p w14:paraId="7F68446A" w14:textId="77777777" w:rsidR="0090502D" w:rsidRDefault="0090502D"/>
        </w:tc>
        <w:tc>
          <w:tcPr>
            <w:tcW w:w="2050" w:type="dxa"/>
            <w:tcMar>
              <w:top w:w="40" w:type="dxa"/>
              <w:left w:w="80" w:type="dxa"/>
              <w:bottom w:w="40" w:type="dxa"/>
              <w:right w:w="80" w:type="dxa"/>
            </w:tcMar>
            <w:vAlign w:val="center"/>
          </w:tcPr>
          <w:p w14:paraId="5E158A6C" w14:textId="77777777" w:rsidR="0090502D" w:rsidRDefault="00000000">
            <w:pPr>
              <w:jc w:val="center"/>
            </w:pPr>
            <w:r>
              <w:rPr>
                <w:sz w:val="16"/>
                <w:szCs w:val="16"/>
              </w:rPr>
              <w:t xml:space="preserve">116 ROIs (primary)</w:t>
            </w:r>
          </w:p>
        </w:tc>
        <w:tc>
          <w:tcPr>
            <w:tcW w:w="1490" w:type="dxa"/>
            <w:tcMar>
              <w:top w:w="40" w:type="dxa"/>
              <w:left w:w="80" w:type="dxa"/>
              <w:bottom w:w="40" w:type="dxa"/>
              <w:right w:w="80" w:type="dxa"/>
            </w:tcMar>
            <w:vAlign w:val="center"/>
          </w:tcPr>
          <w:p w14:paraId="7B6C2B12" w14:textId="77777777" w:rsidR="0090502D" w:rsidRDefault="00000000">
            <w:pPr>
              <w:jc w:val="center"/>
            </w:pPr>
            <w:r>
              <w:rPr>
                <w:sz w:val="16"/>
                <w:szCs w:val="16"/>
              </w:rPr>
              <w:t>−5.1  [−11.1, +0.7]</w:t>
            </w:r>
          </w:p>
        </w:tc>
        <w:tc>
          <w:tcPr>
            <w:tcW w:w="1490" w:type="dxa"/>
            <w:tcMar>
              <w:top w:w="40" w:type="dxa"/>
              <w:left w:w="80" w:type="dxa"/>
              <w:bottom w:w="40" w:type="dxa"/>
              <w:right w:w="80" w:type="dxa"/>
            </w:tcMar>
            <w:vAlign w:val="center"/>
          </w:tcPr>
          <w:p w14:paraId="7FBD4992" w14:textId="77777777" w:rsidR="0090502D" w:rsidRDefault="00000000">
            <w:pPr>
              <w:jc w:val="center"/>
            </w:pPr>
            <w:r>
              <w:rPr>
                <w:sz w:val="16"/>
                <w:szCs w:val="16"/>
              </w:rPr>
              <w:t>+4.0  [−2.5, +10.5]</w:t>
            </w:r>
          </w:p>
        </w:tc>
        <w:tc>
          <w:tcPr>
            <w:tcW w:w="1490" w:type="dxa"/>
            <w:tcMar>
              <w:top w:w="40" w:type="dxa"/>
              <w:left w:w="80" w:type="dxa"/>
              <w:bottom w:w="40" w:type="dxa"/>
              <w:right w:w="80" w:type="dxa"/>
            </w:tcMar>
            <w:vAlign w:val="center"/>
          </w:tcPr>
          <w:p w14:paraId="1BBC65CB" w14:textId="77777777" w:rsidR="0090502D" w:rsidRDefault="00000000">
            <w:pPr>
              <w:jc w:val="center"/>
            </w:pPr>
            <w:r>
              <w:rPr>
                <w:sz w:val="16"/>
                <w:szCs w:val="16"/>
              </w:rPr>
              <w:t>+4.5  [−10.3, +20.0]</w:t>
            </w:r>
          </w:p>
        </w:tc>
        <w:tc>
          <w:tcPr>
            <w:tcW w:w="1490" w:type="dxa"/>
            <w:tcMar>
              <w:top w:w="40" w:type="dxa"/>
              <w:left w:w="80" w:type="dxa"/>
              <w:bottom w:w="40" w:type="dxa"/>
              <w:right w:w="80" w:type="dxa"/>
            </w:tcMar>
            <w:vAlign w:val="center"/>
          </w:tcPr>
          <w:p w14:paraId="2599EB0C" w14:textId="77777777" w:rsidR="0090502D" w:rsidRDefault="00000000">
            <w:pPr>
              <w:jc w:val="center"/>
            </w:pPr>
            <w:r>
              <w:rPr>
                <w:sz w:val="16"/>
                <w:szCs w:val="16"/>
              </w:rPr>
              <w:t>+0.9  [−8.3, +9.9]</w:t>
            </w:r>
          </w:p>
        </w:tc>
      </w:tr>
      <w:tr w:rsidR="0090502D" w14:paraId="38312BE5" w14:textId="77777777">
        <w:trPr>
          <w:cantSplit/>
        </w:trPr>
        <w:tc>
          <w:tcPr>
            <w:tcW w:w="1350" w:type="dxa"/>
            <w:tcMar>
              <w:top w:w="40" w:type="dxa"/>
              <w:left w:w="80" w:type="dxa"/>
              <w:bottom w:w="40" w:type="dxa"/>
              <w:right w:w="80" w:type="dxa"/>
            </w:tcMar>
            <w:vAlign w:val="center"/>
          </w:tcPr>
          <w:p w14:paraId="1852337D" w14:textId="77777777" w:rsidR="0090502D" w:rsidRDefault="00000000">
            <w:r>
              <w:rPr>
                <w:i/>
                <w:iCs/>
                <w:sz w:val="16"/>
                <w:szCs w:val="16"/>
              </w:rPr>
              <w:t xml:space="preserve">Signal representation</w:t>
            </w:r>
          </w:p>
        </w:tc>
        <w:tc>
          <w:tcPr>
            <w:tcW w:w="2050" w:type="dxa"/>
            <w:tcMar>
              <w:top w:w="40" w:type="dxa"/>
              <w:left w:w="80" w:type="dxa"/>
              <w:bottom w:w="40" w:type="dxa"/>
              <w:right w:w="80" w:type="dxa"/>
            </w:tcMar>
            <w:vAlign w:val="center"/>
          </w:tcPr>
          <w:p w14:paraId="248DFD4E" w14:textId="77777777" w:rsidR="0090502D" w:rsidRDefault="00000000">
            <w:pPr>
              <w:jc w:val="center"/>
            </w:pPr>
            <w:r>
              <w:rPr>
                <w:sz w:val="16"/>
                <w:szCs w:val="16"/>
              </w:rPr>
              <w:t xml:space="preserve">Static connectivity</w:t>
            </w:r>
          </w:p>
        </w:tc>
        <w:tc>
          <w:tcPr>
            <w:tcW w:w="1490" w:type="dxa"/>
            <w:tcMar>
              <w:top w:w="40" w:type="dxa"/>
              <w:left w:w="80" w:type="dxa"/>
              <w:bottom w:w="40" w:type="dxa"/>
              <w:right w:w="80" w:type="dxa"/>
            </w:tcMar>
            <w:vAlign w:val="center"/>
          </w:tcPr>
          <w:p w14:paraId="763B6A55" w14:textId="77777777" w:rsidR="0090502D" w:rsidRDefault="00000000">
            <w:pPr>
              <w:jc w:val="center"/>
            </w:pPr>
            <w:r>
              <w:rPr>
                <w:sz w:val="16"/>
                <w:szCs w:val="16"/>
              </w:rPr>
              <w:t>−4.1  [−8.2, +0.1]</w:t>
            </w:r>
          </w:p>
        </w:tc>
        <w:tc>
          <w:tcPr>
            <w:tcW w:w="1490" w:type="dxa"/>
            <w:tcMar>
              <w:top w:w="40" w:type="dxa"/>
              <w:left w:w="80" w:type="dxa"/>
              <w:bottom w:w="40" w:type="dxa"/>
              <w:right w:w="80" w:type="dxa"/>
            </w:tcMar>
            <w:vAlign w:val="center"/>
          </w:tcPr>
          <w:p w14:paraId="606B2647" w14:textId="77777777" w:rsidR="0090502D" w:rsidRDefault="00000000">
            <w:pPr>
              <w:jc w:val="center"/>
            </w:pPr>
            <w:r>
              <w:rPr>
                <w:sz w:val="16"/>
                <w:szCs w:val="16"/>
              </w:rPr>
              <w:t>−3.5  [−8.1, +1.2]</w:t>
            </w:r>
          </w:p>
        </w:tc>
        <w:tc>
          <w:tcPr>
            <w:tcW w:w="1490" w:type="dxa"/>
            <w:tcMar>
              <w:top w:w="40" w:type="dxa"/>
              <w:left w:w="80" w:type="dxa"/>
              <w:bottom w:w="40" w:type="dxa"/>
              <w:right w:w="80" w:type="dxa"/>
            </w:tcMar>
            <w:vAlign w:val="center"/>
          </w:tcPr>
          <w:p w14:paraId="09A8651C" w14:textId="77777777" w:rsidR="0090502D" w:rsidRDefault="00000000">
            <w:pPr>
              <w:jc w:val="center"/>
            </w:pPr>
            <w:r>
              <w:rPr>
                <w:sz w:val="16"/>
                <w:szCs w:val="16"/>
              </w:rPr>
              <w:t>+5.4  [−6.4, +17.9]</w:t>
            </w:r>
          </w:p>
        </w:tc>
        <w:tc>
          <w:tcPr>
            <w:tcW w:w="1490" w:type="dxa"/>
            <w:tcMar>
              <w:top w:w="40" w:type="dxa"/>
              <w:left w:w="80" w:type="dxa"/>
              <w:bottom w:w="40" w:type="dxa"/>
              <w:right w:w="80" w:type="dxa"/>
            </w:tcMar>
            <w:vAlign w:val="center"/>
          </w:tcPr>
          <w:p w14:paraId="1C3BAB8E" w14:textId="77777777" w:rsidR="0090502D" w:rsidRDefault="00000000">
            <w:pPr>
              <w:jc w:val="center"/>
            </w:pPr>
            <w:r>
              <w:rPr>
                <w:sz w:val="16"/>
                <w:szCs w:val="16"/>
              </w:rPr>
              <w:t>−3.4  [−10.6, +3.9]</w:t>
            </w:r>
          </w:p>
        </w:tc>
      </w:tr>
      <w:tr w:rsidR="0090502D" w14:paraId="7D95046A" w14:textId="77777777">
        <w:trPr>
          <w:cantSplit/>
        </w:trPr>
        <w:tc>
          <w:tcPr>
            <w:tcW w:w="1350" w:type="dxa"/>
            <w:tcMar>
              <w:top w:w="40" w:type="dxa"/>
              <w:left w:w="80" w:type="dxa"/>
              <w:bottom w:w="40" w:type="dxa"/>
              <w:right w:w="80" w:type="dxa"/>
            </w:tcMar>
            <w:vAlign w:val="center"/>
          </w:tcPr>
          <w:p w14:paraId="516DCAB4" w14:textId="77777777" w:rsidR="0090502D" w:rsidRDefault="00000000">
            <w:r>
              <w:rPr>
                <w:i/>
                <w:iCs/>
                <w:sz w:val="16"/>
                <w:szCs w:val="16"/>
              </w:rPr>
              <w:t xml:space="preserve">Model architecture</w:t>
            </w:r>
          </w:p>
        </w:tc>
        <w:tc>
          <w:tcPr>
            <w:tcW w:w="2050" w:type="dxa"/>
            <w:tcMar>
              <w:top w:w="40" w:type="dxa"/>
              <w:left w:w="80" w:type="dxa"/>
              <w:bottom w:w="40" w:type="dxa"/>
              <w:right w:w="80" w:type="dxa"/>
            </w:tcMar>
            <w:vAlign w:val="center"/>
          </w:tcPr>
          <w:p w14:paraId="7C064569" w14:textId="77777777" w:rsidR="0090502D" w:rsidRDefault="00000000">
            <w:pPr>
              <w:jc w:val="center"/>
            </w:pPr>
            <w:r>
              <w:rPr>
                <w:sz w:val="16"/>
                <w:szCs w:val="16"/>
              </w:rPr>
              <w:t>LSTM-128</w:t>
            </w:r>
          </w:p>
        </w:tc>
        <w:tc>
          <w:tcPr>
            <w:tcW w:w="1490" w:type="dxa"/>
            <w:tcMar>
              <w:top w:w="40" w:type="dxa"/>
              <w:left w:w="80" w:type="dxa"/>
              <w:bottom w:w="40" w:type="dxa"/>
              <w:right w:w="80" w:type="dxa"/>
            </w:tcMar>
            <w:vAlign w:val="center"/>
          </w:tcPr>
          <w:p w14:paraId="17A1CE2D" w14:textId="77777777" w:rsidR="0090502D" w:rsidRDefault="00000000">
            <w:pPr>
              <w:jc w:val="center"/>
            </w:pPr>
            <w:r>
              <w:rPr>
                <w:sz w:val="16"/>
                <w:szCs w:val="16"/>
              </w:rPr>
              <w:t>−6.5  [−10.9, −2.1]</w:t>
            </w:r>
          </w:p>
        </w:tc>
        <w:tc>
          <w:tcPr>
            <w:tcW w:w="1490" w:type="dxa"/>
            <w:tcMar>
              <w:top w:w="40" w:type="dxa"/>
              <w:left w:w="80" w:type="dxa"/>
              <w:bottom w:w="40" w:type="dxa"/>
              <w:right w:w="80" w:type="dxa"/>
            </w:tcMar>
            <w:vAlign w:val="center"/>
          </w:tcPr>
          <w:p w14:paraId="356F3F95" w14:textId="77777777" w:rsidR="0090502D" w:rsidRDefault="00000000">
            <w:pPr>
              <w:jc w:val="center"/>
            </w:pPr>
            <w:r>
              <w:rPr>
                <w:sz w:val="16"/>
                <w:szCs w:val="16"/>
              </w:rPr>
              <w:t>−0.1  [−4.7, +4.5]</w:t>
            </w:r>
          </w:p>
        </w:tc>
        <w:tc>
          <w:tcPr>
            <w:tcW w:w="1490" w:type="dxa"/>
            <w:tcMar>
              <w:top w:w="40" w:type="dxa"/>
              <w:left w:w="80" w:type="dxa"/>
              <w:bottom w:w="40" w:type="dxa"/>
              <w:right w:w="80" w:type="dxa"/>
            </w:tcMar>
            <w:vAlign w:val="center"/>
          </w:tcPr>
          <w:p w14:paraId="07E7098E" w14:textId="77777777" w:rsidR="0090502D" w:rsidRDefault="00000000">
            <w:pPr>
              <w:jc w:val="center"/>
            </w:pPr>
            <w:r>
              <w:rPr>
                <w:sz w:val="16"/>
                <w:szCs w:val="16"/>
              </w:rPr>
              <w:t>—</w:t>
            </w:r>
          </w:p>
        </w:tc>
        <w:tc>
          <w:tcPr>
            <w:tcW w:w="1490" w:type="dxa"/>
            <w:tcMar>
              <w:top w:w="40" w:type="dxa"/>
              <w:left w:w="80" w:type="dxa"/>
              <w:bottom w:w="40" w:type="dxa"/>
              <w:right w:w="80" w:type="dxa"/>
            </w:tcMar>
            <w:vAlign w:val="center"/>
          </w:tcPr>
          <w:p w14:paraId="45663892" w14:textId="77777777" w:rsidR="0090502D" w:rsidRDefault="00000000">
            <w:pPr>
              <w:jc w:val="center"/>
            </w:pPr>
            <w:r>
              <w:rPr>
                <w:sz w:val="16"/>
                <w:szCs w:val="16"/>
              </w:rPr>
              <w:t>—</w:t>
            </w:r>
          </w:p>
        </w:tc>
      </w:tr>
      <w:tr w:rsidR="0090502D" w14:paraId="53130DAF" w14:textId="77777777">
        <w:trPr>
          <w:cantSplit/>
        </w:trPr>
        <w:tc>
          <w:tcPr>
            <w:tcW w:w="1350" w:type="dxa"/>
            <w:tcMar>
              <w:top w:w="40" w:type="dxa"/>
              <w:left w:w="80" w:type="dxa"/>
              <w:bottom w:w="40" w:type="dxa"/>
              <w:right w:w="80" w:type="dxa"/>
            </w:tcMar>
            <w:vAlign w:val="center"/>
          </w:tcPr>
          <w:p w14:paraId="58D74C5E" w14:textId="77777777" w:rsidR="0090502D" w:rsidRDefault="00000000">
            <w:r>
              <w:rPr>
                <w:i/>
                <w:iCs/>
                <w:sz w:val="16"/>
                <w:szCs w:val="16"/>
              </w:rPr>
              <w:t>Windowing</w:t>
            </w:r>
          </w:p>
        </w:tc>
        <w:tc>
          <w:tcPr>
            <w:tcW w:w="2050" w:type="dxa"/>
            <w:tcMar>
              <w:top w:w="40" w:type="dxa"/>
              <w:left w:w="80" w:type="dxa"/>
              <w:bottom w:w="40" w:type="dxa"/>
              <w:right w:w="80" w:type="dxa"/>
            </w:tcMar>
            <w:vAlign w:val="center"/>
          </w:tcPr>
          <w:p w14:paraId="5699A7B6" w14:textId="77777777" w:rsidR="0090502D" w:rsidRDefault="00000000">
            <w:pPr>
              <w:jc w:val="center"/>
            </w:pPr>
            <w:r>
              <w:rPr>
                <w:sz w:val="16"/>
                <w:szCs w:val="16"/>
              </w:rPr>
              <w:t>Window 140 s / step 12 s</w:t>
            </w:r>
          </w:p>
        </w:tc>
        <w:tc>
          <w:tcPr>
            <w:tcW w:w="1490" w:type="dxa"/>
            <w:tcMar>
              <w:top w:w="40" w:type="dxa"/>
              <w:left w:w="80" w:type="dxa"/>
              <w:bottom w:w="40" w:type="dxa"/>
              <w:right w:w="80" w:type="dxa"/>
            </w:tcMar>
            <w:vAlign w:val="center"/>
          </w:tcPr>
          <w:p w14:paraId="5FC3CABB" w14:textId="77777777" w:rsidR="0090502D" w:rsidRDefault="00000000">
            <w:pPr>
              <w:jc w:val="center"/>
            </w:pPr>
            <w:r>
              <w:rPr>
                <w:sz w:val="16"/>
                <w:szCs w:val="16"/>
              </w:rPr>
              <w:t>−3.3  [−6.5, −0.1]</w:t>
            </w:r>
          </w:p>
        </w:tc>
        <w:tc>
          <w:tcPr>
            <w:tcW w:w="1490" w:type="dxa"/>
            <w:tcMar>
              <w:top w:w="40" w:type="dxa"/>
              <w:left w:w="80" w:type="dxa"/>
              <w:bottom w:w="40" w:type="dxa"/>
              <w:right w:w="80" w:type="dxa"/>
            </w:tcMar>
            <w:vAlign w:val="center"/>
          </w:tcPr>
          <w:p w14:paraId="75454B10" w14:textId="77777777" w:rsidR="0090502D" w:rsidRDefault="00000000">
            <w:pPr>
              <w:jc w:val="center"/>
            </w:pPr>
            <w:r>
              <w:rPr>
                <w:sz w:val="16"/>
                <w:szCs w:val="16"/>
              </w:rPr>
              <w:t>−0.4  [−3.3, +2.5]</w:t>
            </w:r>
          </w:p>
        </w:tc>
        <w:tc>
          <w:tcPr>
            <w:tcW w:w="1490" w:type="dxa"/>
            <w:tcMar>
              <w:top w:w="40" w:type="dxa"/>
              <w:left w:w="80" w:type="dxa"/>
              <w:bottom w:w="40" w:type="dxa"/>
              <w:right w:w="80" w:type="dxa"/>
            </w:tcMar>
            <w:vAlign w:val="center"/>
          </w:tcPr>
          <w:p w14:paraId="7E5D8A90" w14:textId="77777777" w:rsidR="0090502D" w:rsidRDefault="00000000">
            <w:pPr>
              <w:jc w:val="center"/>
            </w:pPr>
            <w:r>
              <w:rPr>
                <w:sz w:val="16"/>
                <w:szCs w:val="16"/>
              </w:rPr>
              <w:t>—</w:t>
            </w:r>
          </w:p>
        </w:tc>
        <w:tc>
          <w:tcPr>
            <w:tcW w:w="1490" w:type="dxa"/>
            <w:tcMar>
              <w:top w:w="40" w:type="dxa"/>
              <w:left w:w="80" w:type="dxa"/>
              <w:bottom w:w="40" w:type="dxa"/>
              <w:right w:w="80" w:type="dxa"/>
            </w:tcMar>
            <w:vAlign w:val="center"/>
          </w:tcPr>
          <w:p w14:paraId="6599A9C6" w14:textId="77777777" w:rsidR="0090502D" w:rsidRDefault="00000000">
            <w:pPr>
              <w:jc w:val="center"/>
            </w:pPr>
            <w:r>
              <w:rPr>
                <w:sz w:val="16"/>
                <w:szCs w:val="16"/>
              </w:rPr>
              <w:t>—</w:t>
            </w:r>
          </w:p>
        </w:tc>
      </w:tr>
      <w:tr w:rsidR="0090502D" w14:paraId="013F6AA1" w14:textId="77777777">
        <w:trPr>
          <w:cantSplit/>
        </w:trPr>
        <w:tc>
          <w:tcPr>
            <w:tcW w:w="1350" w:type="dxa"/>
            <w:tcMar>
              <w:top w:w="40" w:type="dxa"/>
              <w:left w:w="80" w:type="dxa"/>
              <w:bottom w:w="40" w:type="dxa"/>
              <w:right w:w="80" w:type="dxa"/>
            </w:tcMar>
            <w:vAlign w:val="center"/>
          </w:tcPr>
          <w:p w14:paraId="1D00DCFA" w14:textId="77777777" w:rsidR="0090502D" w:rsidRDefault="0090502D"/>
        </w:tc>
        <w:tc>
          <w:tcPr>
            <w:tcW w:w="2050" w:type="dxa"/>
            <w:tcMar>
              <w:top w:w="40" w:type="dxa"/>
              <w:left w:w="80" w:type="dxa"/>
              <w:bottom w:w="40" w:type="dxa"/>
              <w:right w:w="80" w:type="dxa"/>
            </w:tcMar>
            <w:vAlign w:val="center"/>
          </w:tcPr>
          <w:p w14:paraId="452A1399" w14:textId="77777777" w:rsidR="0090502D" w:rsidRDefault="00000000">
            <w:pPr>
              <w:jc w:val="center"/>
            </w:pPr>
            <w:r>
              <w:rPr>
                <w:sz w:val="16"/>
                <w:szCs w:val="16"/>
              </w:rPr>
              <w:t>Window 120 s / step 24 s</w:t>
            </w:r>
          </w:p>
        </w:tc>
        <w:tc>
          <w:tcPr>
            <w:tcW w:w="1490" w:type="dxa"/>
            <w:tcMar>
              <w:top w:w="40" w:type="dxa"/>
              <w:left w:w="80" w:type="dxa"/>
              <w:bottom w:w="40" w:type="dxa"/>
              <w:right w:w="80" w:type="dxa"/>
            </w:tcMar>
            <w:vAlign w:val="center"/>
          </w:tcPr>
          <w:p w14:paraId="7A3EB7EF" w14:textId="77777777" w:rsidR="0090502D" w:rsidRDefault="00000000">
            <w:pPr>
              <w:jc w:val="center"/>
            </w:pPr>
            <w:r>
              <w:rPr>
                <w:sz w:val="16"/>
                <w:szCs w:val="16"/>
              </w:rPr>
              <w:t>−4.7  [−8.7, −1.0]</w:t>
            </w:r>
          </w:p>
        </w:tc>
        <w:tc>
          <w:tcPr>
            <w:tcW w:w="1490" w:type="dxa"/>
            <w:tcMar>
              <w:top w:w="40" w:type="dxa"/>
              <w:left w:w="80" w:type="dxa"/>
              <w:bottom w:w="40" w:type="dxa"/>
              <w:right w:w="80" w:type="dxa"/>
            </w:tcMar>
            <w:vAlign w:val="center"/>
          </w:tcPr>
          <w:p w14:paraId="5323467B" w14:textId="77777777" w:rsidR="0090502D" w:rsidRDefault="00000000">
            <w:pPr>
              <w:jc w:val="center"/>
            </w:pPr>
            <w:r>
              <w:rPr>
                <w:sz w:val="16"/>
                <w:szCs w:val="16"/>
              </w:rPr>
              <w:t>−0.8  [−4.6, +3.1]</w:t>
            </w:r>
          </w:p>
        </w:tc>
        <w:tc>
          <w:tcPr>
            <w:tcW w:w="1490" w:type="dxa"/>
            <w:tcMar>
              <w:top w:w="40" w:type="dxa"/>
              <w:left w:w="80" w:type="dxa"/>
              <w:bottom w:w="40" w:type="dxa"/>
              <w:right w:w="80" w:type="dxa"/>
            </w:tcMar>
            <w:vAlign w:val="center"/>
          </w:tcPr>
          <w:p w14:paraId="0B53C3DD" w14:textId="77777777" w:rsidR="0090502D" w:rsidRDefault="00000000">
            <w:pPr>
              <w:jc w:val="center"/>
            </w:pPr>
            <w:r>
              <w:rPr>
                <w:sz w:val="16"/>
                <w:szCs w:val="16"/>
              </w:rPr>
              <w:t>—</w:t>
            </w:r>
          </w:p>
        </w:tc>
        <w:tc>
          <w:tcPr>
            <w:tcW w:w="1490" w:type="dxa"/>
            <w:tcMar>
              <w:top w:w="40" w:type="dxa"/>
              <w:left w:w="80" w:type="dxa"/>
              <w:bottom w:w="40" w:type="dxa"/>
              <w:right w:w="80" w:type="dxa"/>
            </w:tcMar>
            <w:vAlign w:val="center"/>
          </w:tcPr>
          <w:p w14:paraId="278DAD55" w14:textId="77777777" w:rsidR="0090502D" w:rsidRDefault="00000000">
            <w:pPr>
              <w:jc w:val="center"/>
            </w:pPr>
            <w:r>
              <w:rPr>
                <w:sz w:val="16"/>
                <w:szCs w:val="16"/>
              </w:rPr>
              <w:t>—</w:t>
            </w:r>
          </w:p>
        </w:tc>
      </w:tr>
    </w:tbl>
    <w:p w14:paraId="78EA404E" w14:textId="77777777" w:rsidR="0090502D" w:rsidRDefault="00000000">
      <w:pPr>
        <w:spacing w:before="90" w:after="260"/>
        <w:jc w:val="both"/>
      </w:pPr>
      <w:r>
        <w:rPr>
          <w:sz w:val="19"/>
          <w:szCs w:val="19"/>
        </w:rPr>
        <w:t xml:space="preserve">Table 7. AUC difference, in percentage points, of each sensitivity condition relative to the 12-ROI reference configuration at the same site, with two-sided 95% confidence intervals. Δ = condition − reference. The 116-ROI row is the primary comparison of Section 3.2, shown here with the sign convention of this table. Dashes indicate conditions not evaluated at that site under the precision restriction described in Section 2.6. The dimensionality comparisons were estimated with 10,000 resamples and the remaining comparisons with 2,000.</w:t>
      </w:r>
    </w:p>
    <w:p w14:paraId="3C54DED0" w14:textId="77777777" w:rsidR="0090502D" w:rsidRDefault="00000000">
      <w:pPr>
        <w:pStyle w:val="Ttulo3"/>
        <w:spacing w:before="240" w:after="110"/>
      </w:pPr>
      <w:r>
        <w:t xml:space="preserve">3.3.5 Linear baseline</w:t>
      </w:r>
    </w:p>
    <w:p w14:paraId="306E8E67" w14:textId="77777777" w:rsidR="0090502D" w:rsidRDefault="00000000">
      <w:pPr>
        <w:spacing w:after="180"/>
        <w:jc w:val="both"/>
      </w:pPr>
      <w:r>
        <w:t xml:space="preserve">Section 2.6 describes a fifth sensitivity dimension that replaces the reference architecture with an L2-regularized logistic regression, fit on the vectorized upper triangle of the connectivity matrix with a penalty strength fixed before training. At 12 ROIs the comparator is the static BrainNetCNN run used in Section 3.3.2, so representation is held constant and only the algorithm changes. At 18, 39, and 116 ROIs no static BrainNetCNN run exists, so the comparator is instead the windowed run of the corresponding ROI group, and representation and algorithm change together.</w:t>
      </w:r>
    </w:p>
    <w:p w14:paraId="378D20EC" w14:textId="77777777" w:rsidR="0090502D" w:rsidRDefault="00000000">
      <w:pPr>
        <w:spacing w:after="180"/>
        <w:jc w:val="both"/>
      </w:pPr>
      <w:r>
        <w:t xml:space="preserve">Across the sixteen site-by-ROI-group comparisons, only one interval excludes zero: a 13.8-point disadvantage for the baseline in OHSU at 39 ROIs, one of the twelve comparisons that carry the representation confound. At 12 ROIs, where representation is matched, the point difference favors the linear baseline at three of the four sites and is negative only in OHSU, with all four intervals including zero. The twelve confounded comparisons show no consistent direction by site or by ROI group. Table 8 gives all sixteen comparisons.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50"/>
        <w:gridCol w:w="1490"/>
        <w:gridCol w:w="1490"/>
        <w:gridCol w:w="1490"/>
        <w:gridCol w:w="1490"/>
      </w:tblGrid>
      <w:tr w:rsidR="0090502D" w14:paraId="4C4097FF" w14:textId="77777777">
        <w:trPr>
          <w:cantSplit/>
          <w:tblHeader/>
        </w:trPr>
        <w:tc>
          <w:tcPr>
            <w:tcW w:w="1350" w:type="dxa"/>
            <w:shd w:val="clear" w:color="auto" w:fill="EDEDED"/>
            <w:tcMar>
              <w:top w:w="40" w:type="dxa"/>
              <w:left w:w="80" w:type="dxa"/>
              <w:bottom w:w="40" w:type="dxa"/>
              <w:right w:w="80" w:type="dxa"/>
            </w:tcMar>
            <w:vAlign w:val="center"/>
          </w:tcPr>
          <w:p w14:paraId="7D44F833" w14:textId="77777777" w:rsidR="0090502D" w:rsidRDefault="00000000">
            <w:pPr>
              <w:jc w:val="center"/>
            </w:pPr>
            <w:r>
              <w:rPr>
                <w:b/>
                <w:bCs/>
                <w:sz w:val="16"/>
                <w:szCs w:val="16"/>
              </w:rPr>
              <w:t>Dimension</w:t>
            </w:r>
          </w:p>
        </w:tc>
        <w:tc>
          <w:tcPr>
            <w:tcW w:w="2050" w:type="dxa"/>
            <w:shd w:val="clear" w:color="auto" w:fill="EDEDED"/>
            <w:tcMar>
              <w:top w:w="40" w:type="dxa"/>
              <w:left w:w="80" w:type="dxa"/>
              <w:bottom w:w="40" w:type="dxa"/>
              <w:right w:w="80" w:type="dxa"/>
            </w:tcMar>
            <w:vAlign w:val="center"/>
          </w:tcPr>
          <w:p w14:paraId="170BF05C" w14:textId="77777777" w:rsidR="0090502D" w:rsidRDefault="00000000">
            <w:pPr>
              <w:jc w:val="center"/>
            </w:pPr>
            <w:r>
              <w:rPr>
                <w:b/>
                <w:bCs/>
                <w:sz w:val="16"/>
                <w:szCs w:val="16"/>
              </w:rPr>
              <w:t>Condition</w:t>
            </w:r>
          </w:p>
        </w:tc>
        <w:tc>
          <w:tcPr>
            <w:tcW w:w="1490" w:type="dxa"/>
            <w:shd w:val="clear" w:color="auto" w:fill="EDEDED"/>
            <w:tcMar>
              <w:top w:w="40" w:type="dxa"/>
              <w:left w:w="80" w:type="dxa"/>
              <w:bottom w:w="40" w:type="dxa"/>
              <w:right w:w="80" w:type="dxa"/>
            </w:tcMar>
            <w:vAlign w:val="center"/>
          </w:tcPr>
          <w:p w14:paraId="42886DDA" w14:textId="77777777" w:rsidR="0090502D" w:rsidRDefault="00000000">
            <w:pPr>
              <w:jc w:val="center"/>
            </w:pPr>
            <w:r>
              <w:rPr>
                <w:b/>
                <w:bCs/>
                <w:sz w:val="16"/>
                <w:szCs w:val="16"/>
              </w:rPr>
              <w:t>NYU</w:t>
            </w:r>
          </w:p>
        </w:tc>
        <w:tc>
          <w:tcPr>
            <w:tcW w:w="1490" w:type="dxa"/>
            <w:shd w:val="clear" w:color="auto" w:fill="EDEDED"/>
            <w:tcMar>
              <w:top w:w="40" w:type="dxa"/>
              <w:left w:w="80" w:type="dxa"/>
              <w:bottom w:w="40" w:type="dxa"/>
              <w:right w:w="80" w:type="dxa"/>
            </w:tcMar>
            <w:vAlign w:val="center"/>
          </w:tcPr>
          <w:p w14:paraId="683293E6" w14:textId="77777777" w:rsidR="0090502D" w:rsidRDefault="00000000">
            <w:pPr>
              <w:jc w:val="center"/>
            </w:pPr>
            <w:r>
              <w:rPr>
                <w:b/>
                <w:bCs/>
                <w:sz w:val="16"/>
                <w:szCs w:val="16"/>
              </w:rPr>
              <w:t>Peking</w:t>
            </w:r>
          </w:p>
        </w:tc>
        <w:tc>
          <w:tcPr>
            <w:tcW w:w="1490" w:type="dxa"/>
            <w:shd w:val="clear" w:color="auto" w:fill="EDEDED"/>
            <w:tcMar>
              <w:top w:w="40" w:type="dxa"/>
              <w:left w:w="80" w:type="dxa"/>
              <w:bottom w:w="40" w:type="dxa"/>
              <w:right w:w="80" w:type="dxa"/>
            </w:tcMar>
            <w:vAlign w:val="center"/>
          </w:tcPr>
          <w:p w14:paraId="722D03A2" w14:textId="77777777" w:rsidR="0090502D" w:rsidRDefault="00000000">
            <w:pPr>
              <w:jc w:val="center"/>
            </w:pPr>
            <w:r>
              <w:rPr>
                <w:b/>
                <w:bCs/>
                <w:sz w:val="16"/>
                <w:szCs w:val="16"/>
              </w:rPr>
              <w:t>NeuroIMAGE</w:t>
            </w:r>
          </w:p>
        </w:tc>
        <w:tc>
          <w:tcPr>
            <w:tcW w:w="1490" w:type="dxa"/>
            <w:shd w:val="clear" w:color="auto" w:fill="EDEDED"/>
            <w:tcMar>
              <w:top w:w="40" w:type="dxa"/>
              <w:left w:w="80" w:type="dxa"/>
              <w:bottom w:w="40" w:type="dxa"/>
              <w:right w:w="80" w:type="dxa"/>
            </w:tcMar>
            <w:vAlign w:val="center"/>
          </w:tcPr>
          <w:p w14:paraId="228DE7CF" w14:textId="77777777" w:rsidR="0090502D" w:rsidRDefault="00000000">
            <w:pPr>
              <w:jc w:val="center"/>
            </w:pPr>
            <w:r>
              <w:rPr>
                <w:b/>
                <w:bCs/>
                <w:sz w:val="16"/>
                <w:szCs w:val="16"/>
              </w:rPr>
              <w:t>OHSU</w:t>
            </w:r>
          </w:p>
        </w:tc>
      </w:tr>
      <w:tr w:rsidR="0090502D" w14:paraId="080BE8E8" w14:textId="77777777">
        <w:trPr>
          <w:cantSplit/>
        </w:trPr>
        <w:tc>
          <w:tcPr>
            <w:tcW w:w="1350" w:type="dxa"/>
            <w:tcMar>
              <w:top w:w="40" w:type="dxa"/>
              <w:left w:w="80" w:type="dxa"/>
              <w:bottom w:w="40" w:type="dxa"/>
              <w:right w:w="80" w:type="dxa"/>
            </w:tcMar>
            <w:vAlign w:val="center"/>
          </w:tcPr>
          <w:p w14:paraId="3623AC7A" w14:textId="77777777" w:rsidR="0090502D" w:rsidRDefault="00000000">
            <w:r>
              <w:rPr>
                <w:i/>
                <w:iCs/>
                <w:sz w:val="16"/>
                <w:szCs w:val="16"/>
              </w:rPr>
              <w:t xml:space="preserve">Linear baseline (logistic regression)</w:t>
            </w:r>
          </w:p>
        </w:tc>
        <w:tc>
          <w:tcPr>
            <w:tcW w:w="2050" w:type="dxa"/>
            <w:tcMar>
              <w:top w:w="40" w:type="dxa"/>
              <w:left w:w="80" w:type="dxa"/>
              <w:bottom w:w="40" w:type="dxa"/>
              <w:right w:w="80" w:type="dxa"/>
            </w:tcMar>
            <w:vAlign w:val="center"/>
          </w:tcPr>
          <w:p w14:paraId="75108957" w14:textId="77777777" w:rsidR="0090502D" w:rsidRDefault="00000000">
            <w:pPr>
              <w:jc w:val="center"/>
            </w:pPr>
            <w:r>
              <w:rPr>
                <w:sz w:val="16"/>
                <w:szCs w:val="16"/>
              </w:rPr>
              <w:t xml:space="preserve">12 ROIs (vs. static)</w:t>
            </w:r>
          </w:p>
        </w:tc>
        <w:tc>
          <w:tcPr>
            <w:tcW w:w="1490" w:type="dxa"/>
            <w:tcMar>
              <w:top w:w="40" w:type="dxa"/>
              <w:left w:w="80" w:type="dxa"/>
              <w:bottom w:w="40" w:type="dxa"/>
              <w:right w:w="80" w:type="dxa"/>
            </w:tcMar>
            <w:vAlign w:val="center"/>
          </w:tcPr>
          <w:p w14:paraId="6C285072" w14:textId="77777777" w:rsidR="0090502D" w:rsidRDefault="00000000">
            <w:pPr>
              <w:jc w:val="center"/>
            </w:pPr>
            <w:r>
              <w:rPr>
                <w:sz w:val="16"/>
                <w:szCs w:val="16"/>
              </w:rPr>
              <w:t>+2.5  [−4.6, +9.5]</w:t>
            </w:r>
          </w:p>
        </w:tc>
        <w:tc>
          <w:tcPr>
            <w:tcW w:w="1490" w:type="dxa"/>
            <w:tcMar>
              <w:top w:w="40" w:type="dxa"/>
              <w:left w:w="80" w:type="dxa"/>
              <w:bottom w:w="40" w:type="dxa"/>
              <w:right w:w="80" w:type="dxa"/>
            </w:tcMar>
            <w:vAlign w:val="center"/>
          </w:tcPr>
          <w:p w14:paraId="16C1719D" w14:textId="77777777" w:rsidR="0090502D" w:rsidRDefault="00000000">
            <w:pPr>
              <w:jc w:val="center"/>
            </w:pPr>
            <w:r>
              <w:rPr>
                <w:sz w:val="16"/>
                <w:szCs w:val="16"/>
              </w:rPr>
              <w:t>+6.3  [−1.1, +14.1]</w:t>
            </w:r>
          </w:p>
        </w:tc>
        <w:tc>
          <w:tcPr>
            <w:tcW w:w="1490" w:type="dxa"/>
            <w:tcMar>
              <w:top w:w="40" w:type="dxa"/>
              <w:left w:w="80" w:type="dxa"/>
              <w:bottom w:w="40" w:type="dxa"/>
              <w:right w:w="80" w:type="dxa"/>
            </w:tcMar>
            <w:vAlign w:val="center"/>
          </w:tcPr>
          <w:p w14:paraId="48C8BE98" w14:textId="77777777" w:rsidR="0090502D" w:rsidRDefault="00000000">
            <w:pPr>
              <w:jc w:val="center"/>
            </w:pPr>
            <w:r>
              <w:rPr>
                <w:sz w:val="16"/>
                <w:szCs w:val="16"/>
              </w:rPr>
              <w:t>+10.4  [−5.0, +25.6]</w:t>
            </w:r>
          </w:p>
        </w:tc>
        <w:tc>
          <w:tcPr>
            <w:tcW w:w="1490" w:type="dxa"/>
            <w:tcMar>
              <w:top w:w="40" w:type="dxa"/>
              <w:left w:w="80" w:type="dxa"/>
              <w:bottom w:w="40" w:type="dxa"/>
              <w:right w:w="80" w:type="dxa"/>
            </w:tcMar>
            <w:vAlign w:val="center"/>
          </w:tcPr>
          <w:p w14:paraId="14C8F92A" w14:textId="77777777" w:rsidR="0090502D" w:rsidRDefault="00000000">
            <w:pPr>
              <w:jc w:val="center"/>
            </w:pPr>
            <w:r>
              <w:rPr>
                <w:sz w:val="16"/>
                <w:szCs w:val="16"/>
              </w:rPr>
              <w:t>−1.9  [−13.7, +10.1]</w:t>
            </w:r>
          </w:p>
        </w:tc>
      </w:tr>
      <w:tr w:rsidR="0090502D" w14:paraId="5945ED2F" w14:textId="77777777">
        <w:trPr>
          <w:cantSplit/>
        </w:trPr>
        <w:tc>
          <w:tcPr>
            <w:tcW w:w="1350" w:type="dxa"/>
            <w:tcMar>
              <w:top w:w="40" w:type="dxa"/>
              <w:left w:w="80" w:type="dxa"/>
              <w:bottom w:w="40" w:type="dxa"/>
              <w:right w:w="80" w:type="dxa"/>
            </w:tcMar>
            <w:vAlign w:val="center"/>
          </w:tcPr>
          <w:p w14:paraId="59E0B45F" w14:textId="77777777" w:rsidR="0090502D" w:rsidRDefault="0090502D"/>
        </w:tc>
        <w:tc>
          <w:tcPr>
            <w:tcW w:w="2050" w:type="dxa"/>
            <w:tcMar>
              <w:top w:w="40" w:type="dxa"/>
              <w:left w:w="80" w:type="dxa"/>
              <w:bottom w:w="40" w:type="dxa"/>
              <w:right w:w="80" w:type="dxa"/>
            </w:tcMar>
            <w:vAlign w:val="center"/>
          </w:tcPr>
          <w:p w14:paraId="3CFE3911" w14:textId="77777777" w:rsidR="0090502D" w:rsidRDefault="00000000">
            <w:pPr>
              <w:jc w:val="center"/>
            </w:pPr>
            <w:r>
              <w:rPr>
                <w:sz w:val="16"/>
                <w:szCs w:val="16"/>
              </w:rPr>
              <w:t xml:space="preserve">18 ROIs (vs. windowed)†</w:t>
            </w:r>
          </w:p>
        </w:tc>
        <w:tc>
          <w:tcPr>
            <w:tcW w:w="1490" w:type="dxa"/>
            <w:tcMar>
              <w:top w:w="40" w:type="dxa"/>
              <w:left w:w="80" w:type="dxa"/>
              <w:bottom w:w="40" w:type="dxa"/>
              <w:right w:w="80" w:type="dxa"/>
            </w:tcMar>
            <w:vAlign w:val="center"/>
          </w:tcPr>
          <w:p w14:paraId="56DD5CF9" w14:textId="77777777" w:rsidR="0090502D" w:rsidRDefault="00000000">
            <w:pPr>
              <w:jc w:val="center"/>
            </w:pPr>
            <w:r>
              <w:rPr>
                <w:sz w:val="16"/>
                <w:szCs w:val="16"/>
              </w:rPr>
              <w:t>−3.9  [−11.1, +3.0]</w:t>
            </w:r>
          </w:p>
        </w:tc>
        <w:tc>
          <w:tcPr>
            <w:tcW w:w="1490" w:type="dxa"/>
            <w:tcMar>
              <w:top w:w="40" w:type="dxa"/>
              <w:left w:w="80" w:type="dxa"/>
              <w:bottom w:w="40" w:type="dxa"/>
              <w:right w:w="80" w:type="dxa"/>
            </w:tcMar>
            <w:vAlign w:val="center"/>
          </w:tcPr>
          <w:p w14:paraId="728C6DEB" w14:textId="77777777" w:rsidR="0090502D" w:rsidRDefault="00000000">
            <w:pPr>
              <w:jc w:val="center"/>
            </w:pPr>
            <w:r>
              <w:rPr>
                <w:sz w:val="16"/>
                <w:szCs w:val="16"/>
              </w:rPr>
              <w:t>−6.3  [−13.5, +1.8]</w:t>
            </w:r>
          </w:p>
        </w:tc>
        <w:tc>
          <w:tcPr>
            <w:tcW w:w="1490" w:type="dxa"/>
            <w:tcMar>
              <w:top w:w="40" w:type="dxa"/>
              <w:left w:w="80" w:type="dxa"/>
              <w:bottom w:w="40" w:type="dxa"/>
              <w:right w:w="80" w:type="dxa"/>
            </w:tcMar>
            <w:vAlign w:val="center"/>
          </w:tcPr>
          <w:p w14:paraId="035FC19A" w14:textId="77777777" w:rsidR="0090502D" w:rsidRDefault="00000000">
            <w:pPr>
              <w:jc w:val="center"/>
            </w:pPr>
            <w:r>
              <w:rPr>
                <w:sz w:val="16"/>
                <w:szCs w:val="16"/>
              </w:rPr>
              <w:t>−5.5  [−20.0, +8.1]</w:t>
            </w:r>
          </w:p>
        </w:tc>
        <w:tc>
          <w:tcPr>
            <w:tcW w:w="1490" w:type="dxa"/>
            <w:tcMar>
              <w:top w:w="40" w:type="dxa"/>
              <w:left w:w="80" w:type="dxa"/>
              <w:bottom w:w="40" w:type="dxa"/>
              <w:right w:w="80" w:type="dxa"/>
            </w:tcMar>
            <w:vAlign w:val="center"/>
          </w:tcPr>
          <w:p w14:paraId="18AD6531" w14:textId="77777777" w:rsidR="0090502D" w:rsidRDefault="00000000">
            <w:pPr>
              <w:jc w:val="center"/>
            </w:pPr>
            <w:r>
              <w:rPr>
                <w:sz w:val="16"/>
                <w:szCs w:val="16"/>
              </w:rPr>
              <w:t>+10.6  [−1.0, +21.7]</w:t>
            </w:r>
          </w:p>
        </w:tc>
      </w:tr>
      <w:tr w:rsidR="0090502D" w14:paraId="6D343B5F" w14:textId="77777777">
        <w:trPr>
          <w:cantSplit/>
        </w:trPr>
        <w:tc>
          <w:tcPr>
            <w:tcW w:w="1350" w:type="dxa"/>
            <w:tcMar>
              <w:top w:w="40" w:type="dxa"/>
              <w:left w:w="80" w:type="dxa"/>
              <w:bottom w:w="40" w:type="dxa"/>
              <w:right w:w="80" w:type="dxa"/>
            </w:tcMar>
            <w:vAlign w:val="center"/>
          </w:tcPr>
          <w:p w14:paraId="2281C50F" w14:textId="77777777" w:rsidR="0090502D" w:rsidRDefault="0090502D"/>
        </w:tc>
        <w:tc>
          <w:tcPr>
            <w:tcW w:w="2050" w:type="dxa"/>
            <w:tcMar>
              <w:top w:w="40" w:type="dxa"/>
              <w:left w:w="80" w:type="dxa"/>
              <w:bottom w:w="40" w:type="dxa"/>
              <w:right w:w="80" w:type="dxa"/>
            </w:tcMar>
            <w:vAlign w:val="center"/>
          </w:tcPr>
          <w:p w14:paraId="1141FE78" w14:textId="77777777" w:rsidR="0090502D" w:rsidRDefault="00000000">
            <w:pPr>
              <w:jc w:val="center"/>
            </w:pPr>
            <w:r>
              <w:rPr>
                <w:sz w:val="16"/>
                <w:szCs w:val="16"/>
              </w:rPr>
              <w:t xml:space="preserve">39 ROIs (vs. windowed)†</w:t>
            </w:r>
          </w:p>
        </w:tc>
        <w:tc>
          <w:tcPr>
            <w:tcW w:w="1490" w:type="dxa"/>
            <w:tcMar>
              <w:top w:w="40" w:type="dxa"/>
              <w:left w:w="80" w:type="dxa"/>
              <w:bottom w:w="40" w:type="dxa"/>
              <w:right w:w="80" w:type="dxa"/>
            </w:tcMar>
            <w:vAlign w:val="center"/>
          </w:tcPr>
          <w:p w14:paraId="78747EDB" w14:textId="77777777" w:rsidR="0090502D" w:rsidRDefault="00000000">
            <w:pPr>
              <w:jc w:val="center"/>
            </w:pPr>
            <w:r>
              <w:rPr>
                <w:sz w:val="16"/>
                <w:szCs w:val="16"/>
              </w:rPr>
              <w:t>+0.1  [−6.3, +6.4]</w:t>
            </w:r>
          </w:p>
        </w:tc>
        <w:tc>
          <w:tcPr>
            <w:tcW w:w="1490" w:type="dxa"/>
            <w:tcMar>
              <w:top w:w="40" w:type="dxa"/>
              <w:left w:w="80" w:type="dxa"/>
              <w:bottom w:w="40" w:type="dxa"/>
              <w:right w:w="80" w:type="dxa"/>
            </w:tcMar>
            <w:vAlign w:val="center"/>
          </w:tcPr>
          <w:p w14:paraId="534DD959" w14:textId="77777777" w:rsidR="0090502D" w:rsidRDefault="00000000">
            <w:pPr>
              <w:jc w:val="center"/>
            </w:pPr>
            <w:r>
              <w:rPr>
                <w:sz w:val="16"/>
                <w:szCs w:val="16"/>
              </w:rPr>
              <w:t>+0.2  [−6.6, +6.5]</w:t>
            </w:r>
          </w:p>
        </w:tc>
        <w:tc>
          <w:tcPr>
            <w:tcW w:w="1490" w:type="dxa"/>
            <w:tcMar>
              <w:top w:w="40" w:type="dxa"/>
              <w:left w:w="80" w:type="dxa"/>
              <w:bottom w:w="40" w:type="dxa"/>
              <w:right w:w="80" w:type="dxa"/>
            </w:tcMar>
            <w:vAlign w:val="center"/>
          </w:tcPr>
          <w:p w14:paraId="0B40DBBB" w14:textId="77777777" w:rsidR="0090502D" w:rsidRDefault="00000000">
            <w:pPr>
              <w:jc w:val="center"/>
            </w:pPr>
            <w:r>
              <w:rPr>
                <w:sz w:val="16"/>
                <w:szCs w:val="16"/>
              </w:rPr>
              <w:t>+0.4  [−13.5, +15.2]</w:t>
            </w:r>
          </w:p>
        </w:tc>
        <w:tc>
          <w:tcPr>
            <w:tcW w:w="1490" w:type="dxa"/>
            <w:tcMar>
              <w:top w:w="40" w:type="dxa"/>
              <w:left w:w="80" w:type="dxa"/>
              <w:bottom w:w="40" w:type="dxa"/>
              <w:right w:w="80" w:type="dxa"/>
            </w:tcMar>
            <w:vAlign w:val="center"/>
          </w:tcPr>
          <w:p w14:paraId="7867D971" w14:textId="77777777" w:rsidR="0090502D" w:rsidRDefault="00000000">
            <w:pPr>
              <w:jc w:val="center"/>
            </w:pPr>
            <w:r>
              <w:rPr>
                <w:sz w:val="16"/>
                <w:szCs w:val="16"/>
              </w:rPr>
              <w:t>−13.8  [−23.3, −4.3]</w:t>
            </w:r>
          </w:p>
        </w:tc>
      </w:tr>
      <w:tr w:rsidR="0090502D" w14:paraId="6F955CC0" w14:textId="77777777">
        <w:trPr>
          <w:cantSplit/>
        </w:trPr>
        <w:tc>
          <w:tcPr>
            <w:tcW w:w="1350" w:type="dxa"/>
            <w:tcMar>
              <w:top w:w="40" w:type="dxa"/>
              <w:left w:w="80" w:type="dxa"/>
              <w:bottom w:w="40" w:type="dxa"/>
              <w:right w:w="80" w:type="dxa"/>
            </w:tcMar>
            <w:vAlign w:val="center"/>
          </w:tcPr>
          <w:p w14:paraId="26AB048D" w14:textId="77777777" w:rsidR="0090502D" w:rsidRDefault="0090502D"/>
        </w:tc>
        <w:tc>
          <w:tcPr>
            <w:tcW w:w="2050" w:type="dxa"/>
            <w:tcMar>
              <w:top w:w="40" w:type="dxa"/>
              <w:left w:w="80" w:type="dxa"/>
              <w:bottom w:w="40" w:type="dxa"/>
              <w:right w:w="80" w:type="dxa"/>
            </w:tcMar>
            <w:vAlign w:val="center"/>
          </w:tcPr>
          <w:p w14:paraId="5C1E34DA" w14:textId="77777777" w:rsidR="0090502D" w:rsidRDefault="00000000">
            <w:pPr>
              <w:jc w:val="center"/>
            </w:pPr>
            <w:r>
              <w:rPr>
                <w:sz w:val="16"/>
                <w:szCs w:val="16"/>
              </w:rPr>
              <w:t xml:space="preserve">116 ROIs (vs. windowed)†</w:t>
            </w:r>
          </w:p>
        </w:tc>
        <w:tc>
          <w:tcPr>
            <w:tcW w:w="1490" w:type="dxa"/>
            <w:tcMar>
              <w:top w:w="40" w:type="dxa"/>
              <w:left w:w="80" w:type="dxa"/>
              <w:bottom w:w="40" w:type="dxa"/>
              <w:right w:w="80" w:type="dxa"/>
            </w:tcMar>
            <w:vAlign w:val="center"/>
          </w:tcPr>
          <w:p w14:paraId="4743AD4F" w14:textId="77777777" w:rsidR="0090502D" w:rsidRDefault="00000000">
            <w:pPr>
              <w:jc w:val="center"/>
            </w:pPr>
            <w:r>
              <w:rPr>
                <w:sz w:val="16"/>
                <w:szCs w:val="16"/>
              </w:rPr>
              <w:t>+2.4  [−3.8, +9.1]</w:t>
            </w:r>
          </w:p>
        </w:tc>
        <w:tc>
          <w:tcPr>
            <w:tcW w:w="1490" w:type="dxa"/>
            <w:tcMar>
              <w:top w:w="40" w:type="dxa"/>
              <w:left w:w="80" w:type="dxa"/>
              <w:bottom w:w="40" w:type="dxa"/>
              <w:right w:w="80" w:type="dxa"/>
            </w:tcMar>
            <w:vAlign w:val="center"/>
          </w:tcPr>
          <w:p w14:paraId="45578263" w14:textId="77777777" w:rsidR="0090502D" w:rsidRDefault="00000000">
            <w:pPr>
              <w:jc w:val="center"/>
            </w:pPr>
            <w:r>
              <w:rPr>
                <w:sz w:val="16"/>
                <w:szCs w:val="16"/>
              </w:rPr>
              <w:t>−1.1  [−7.2, +5.0]</w:t>
            </w:r>
          </w:p>
        </w:tc>
        <w:tc>
          <w:tcPr>
            <w:tcW w:w="1490" w:type="dxa"/>
            <w:tcMar>
              <w:top w:w="40" w:type="dxa"/>
              <w:left w:w="80" w:type="dxa"/>
              <w:bottom w:w="40" w:type="dxa"/>
              <w:right w:w="80" w:type="dxa"/>
            </w:tcMar>
            <w:vAlign w:val="center"/>
          </w:tcPr>
          <w:p w14:paraId="64296F9D" w14:textId="77777777" w:rsidR="0090502D" w:rsidRDefault="00000000">
            <w:pPr>
              <w:jc w:val="center"/>
            </w:pPr>
            <w:r>
              <w:rPr>
                <w:sz w:val="16"/>
                <w:szCs w:val="16"/>
              </w:rPr>
              <w:t>+3.0  [−10.4, +17.6]</w:t>
            </w:r>
          </w:p>
        </w:tc>
        <w:tc>
          <w:tcPr>
            <w:tcW w:w="1490" w:type="dxa"/>
            <w:tcMar>
              <w:top w:w="40" w:type="dxa"/>
              <w:left w:w="80" w:type="dxa"/>
              <w:bottom w:w="40" w:type="dxa"/>
              <w:right w:w="80" w:type="dxa"/>
            </w:tcMar>
            <w:vAlign w:val="center"/>
          </w:tcPr>
          <w:p w14:paraId="74A4C371" w14:textId="77777777" w:rsidR="0090502D" w:rsidRDefault="00000000">
            <w:pPr>
              <w:jc w:val="center"/>
            </w:pPr>
            <w:r>
              <w:rPr>
                <w:sz w:val="16"/>
                <w:szCs w:val="16"/>
              </w:rPr>
              <w:t>−1.2  [−10.2, +8.5]</w:t>
            </w:r>
          </w:p>
        </w:tc>
      </w:tr>
    </w:tbl>
    <w:p w14:paraId="16715F67" w14:textId="77777777" w:rsidR="0090502D" w:rsidRDefault="00000000">
      <w:pPr>
        <w:spacing w:before="90" w:after="180"/>
        <w:jc w:val="both"/>
      </w:pPr>
      <w:r>
        <w:t xml:space="preserve">Table 8. AUC difference, in percentage points, of the logistic-regression baseline relative to its matched BrainNetCNN comparator, by ROI group and site, with two-sided 95% bootstrap confidence intervals (2,000 resamples). Δ = baseline − comparator. † marks the twelve comparisons at 18, 39, and 116 ROIs, where no static BrainNetCNN run exists and the comparator is the windowed run of the same ROI group instead: representation and algorithm change together, the same confound declared for the second dimension of Section 2.6.</w:t>
      </w:r>
    </w:p>
    <w:p w14:paraId="4DB1FBC7" w14:textId="77777777" w:rsidR="0090502D" w:rsidRDefault="00000000">
      <w:pPr>
        <w:pStyle w:val="Ttulo2"/>
        <w:spacing w:before="300" w:after="140"/>
      </w:pPr>
      <w:r>
        <w:t xml:space="preserve">3.4 Convergence and model behavior</w:t>
      </w:r>
    </w:p>
    <w:p w14:paraId="4014E7DF" w14:textId="77777777" w:rsidR="0090502D" w:rsidRDefault="00000000">
      <w:pPr>
        <w:spacing w:after="180"/>
        <w:jc w:val="both"/>
      </w:pPr>
      <w:r>
        <w:t xml:space="preserve">Figure 3 documents the training behavior and the discriminative capacity of the reference configuration at the four sites. The cross-entropy curves show a slow, sustained decrease on the fitting subset and an essentially flat trajectory on the inner validation partition, without the upturn characteristic of late overfitting. Training cross-entropy lies above inner validation cross-entropy throughout, which does not indicate an absence of overfitting: the training metric is recorded with dropout active, whereas the validation metric is evaluated in inference mode.</w:t>
      </w:r>
    </w:p>
    <w:p w14:paraId="7D102309" w14:textId="77777777" w:rsidR="0090502D" w:rsidRDefault="00000000">
      <w:pPr>
        <w:spacing w:after="180"/>
        <w:jc w:val="both"/>
      </w:pPr>
      <w:r>
        <w:lastRenderedPageBreak/>
        <w:t xml:space="preserve">The AUC gaps of Table S1, between 9 and 40 points, are the relevant measure of the mismatch. They are not directly comparable with the curves: the curves describe the fitting subset during training, whereas the table evaluates the complete outer partition, fit plus inner validation, in inference mode.</w:t>
      </w:r>
    </w:p>
    <w:p w14:paraId="6F1D05FB" w14:textId="77777777" w:rsidR="0090502D" w:rsidRDefault="00000000">
      <w:pPr>
        <w:spacing w:after="180"/>
        <w:jc w:val="both"/>
      </w:pPr>
      <w:r>
        <w:t xml:space="preserve">The accuracy curves remain close to chance level at the four sites, with wide interquartile bands in NeuroIMAGE and OHSU, consistent with their sample sizes. Early stopping was rarely triggered: depending on the site, between 44 and 50 of the 50 folds exhausted the maximum of 300 epochs, and the best observed epoch coincided with the last one in the same range of folds. The epoch ceiling, not the patience of 25, therefore governed training duration in most fits. This is reported as a limitation of the protocol and was not corrected with new runs.</w:t>
      </w:r>
    </w:p>
    <w:p w14:paraId="477B55CF" w14:textId="77777777" w:rsidR="0090502D" w:rsidRDefault="00000000">
      <w:pPr>
        <w:spacing w:after="180"/>
        <w:jc w:val="both"/>
      </w:pPr>
      <w:r>
        <w:t xml:space="preserve">The out-of-fold ROC curves are shown per repetition, so that the five predictions of each subject are not treated as independent observations. At the four sites they lie close to the diagonal. Separation from chance is visible in NYU and Peking and smaller in NeuroIMAGE and OHSU, where the intervals of Table 6 are also the widest in the study: the estimate is imprecise rather than necessarily null. The confusion matrices at a fixed threshold of 0.5 are provided in the supplementary material.</w:t>
      </w:r>
    </w:p>
    <w:p w14:paraId="6197C821" w14:textId="77777777" w:rsidR="0090502D" w:rsidRDefault="00000000">
      <w:pPr>
        <w:spacing w:before="120" w:after="60"/>
        <w:jc w:val="center"/>
      </w:pPr>
      <w:r>
        <w:rPr>
          <w:noProof/>
        </w:rPr>
        <w:drawing>
          <wp:inline distT="0" distB="0" distL="0" distR="0" wp14:anchorId="1D96F8B7" wp14:editId="43D0503C">
            <wp:extent cx="5943600" cy="5124450"/>
            <wp:effectExtent l="0" t="0" r="0" b="0"/>
            <wp:docPr id="366546432" name="Imagen 36654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5124450"/>
                    </a:xfrm>
                    <a:prstGeom prst="rect">
                      <a:avLst/>
                    </a:prstGeom>
                  </pic:spPr>
                </pic:pic>
              </a:graphicData>
            </a:graphic>
          </wp:inline>
        </w:drawing>
      </w:r>
    </w:p>
    <w:p w14:paraId="16E58357" w14:textId="77777777" w:rsidR="0090502D" w:rsidRDefault="00000000">
      <w:pPr>
        <w:spacing w:before="90" w:after="260"/>
        <w:jc w:val="both"/>
      </w:pPr>
      <w:r>
        <w:rPr>
          <w:sz w:val="19"/>
          <w:szCs w:val="19"/>
        </w:rPr>
        <w:t xml:space="preserve">Figure 3. Model behavior in the 12-ROI reference configuration, by site. (a) Cross-entropy and (b) accuracy per epoch. The solid line corresponds to the fitting subset, recorded in training mode with dropout and batch normalization active; the dashed line corresponds to the inner validation partition, evaluated in inference mode. The two series are not directly comparable with each other because of that difference in mode. The shaded band indicates the interquartile range over the 50 folds, the solid gray line in (b) marks chance level, and the dotted line in (b), read on the right-hand axis, indicates how many folds </w:t>
        <w:lastRenderedPageBreak/>
        <w:t xml:space="preserve">remain active at each epoch. (c) Out-of-fold ROC curves, one for each of the five repetitions, against the diagonal of no discrimination; the figure in each panel is the mean AUC of the five repetitions, matching the validation row of Table 6.</w:t>
      </w:r>
    </w:p>
    <w:sectPr w:rsidR="009050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C02C3B"/>
    <w:multiLevelType w:val="hybridMultilevel"/>
    <w:tmpl w:val="2AF42F3A"/>
    <w:lvl w:ilvl="0" w:tplc="3C4A3F28">
      <w:start w:val="1"/>
      <w:numFmt w:val="bullet"/>
      <w:lvlText w:val="●"/>
      <w:lvlJc w:val="left"/>
      <w:pPr>
        <w:ind w:left="720" w:hanging="360"/>
      </w:pPr>
    </w:lvl>
    <w:lvl w:ilvl="1" w:tplc="36C23902">
      <w:start w:val="1"/>
      <w:numFmt w:val="bullet"/>
      <w:lvlText w:val="○"/>
      <w:lvlJc w:val="left"/>
      <w:pPr>
        <w:ind w:left="1440" w:hanging="360"/>
      </w:pPr>
    </w:lvl>
    <w:lvl w:ilvl="2" w:tplc="7C58CFA6">
      <w:start w:val="1"/>
      <w:numFmt w:val="bullet"/>
      <w:lvlText w:val="■"/>
      <w:lvlJc w:val="left"/>
      <w:pPr>
        <w:ind w:left="2160" w:hanging="360"/>
      </w:pPr>
    </w:lvl>
    <w:lvl w:ilvl="3" w:tplc="D1DC89FA">
      <w:start w:val="1"/>
      <w:numFmt w:val="bullet"/>
      <w:lvlText w:val="●"/>
      <w:lvlJc w:val="left"/>
      <w:pPr>
        <w:ind w:left="2880" w:hanging="360"/>
      </w:pPr>
    </w:lvl>
    <w:lvl w:ilvl="4" w:tplc="B5A29492">
      <w:start w:val="1"/>
      <w:numFmt w:val="bullet"/>
      <w:lvlText w:val="○"/>
      <w:lvlJc w:val="left"/>
      <w:pPr>
        <w:ind w:left="3600" w:hanging="360"/>
      </w:pPr>
    </w:lvl>
    <w:lvl w:ilvl="5" w:tplc="3830FBBA">
      <w:start w:val="1"/>
      <w:numFmt w:val="bullet"/>
      <w:lvlText w:val="■"/>
      <w:lvlJc w:val="left"/>
      <w:pPr>
        <w:ind w:left="4320" w:hanging="360"/>
      </w:pPr>
    </w:lvl>
    <w:lvl w:ilvl="6" w:tplc="9D400A50">
      <w:start w:val="1"/>
      <w:numFmt w:val="bullet"/>
      <w:lvlText w:val="●"/>
      <w:lvlJc w:val="left"/>
      <w:pPr>
        <w:ind w:left="5040" w:hanging="360"/>
      </w:pPr>
    </w:lvl>
    <w:lvl w:ilvl="7" w:tplc="F0BA9DBC">
      <w:start w:val="1"/>
      <w:numFmt w:val="bullet"/>
      <w:lvlText w:val="●"/>
      <w:lvlJc w:val="left"/>
      <w:pPr>
        <w:ind w:left="5760" w:hanging="360"/>
      </w:pPr>
    </w:lvl>
    <w:lvl w:ilvl="8" w:tplc="A0BCF502">
      <w:start w:val="1"/>
      <w:numFmt w:val="bullet"/>
      <w:lvlText w:val="●"/>
      <w:lvlJc w:val="left"/>
      <w:pPr>
        <w:ind w:left="6480" w:hanging="360"/>
      </w:pPr>
    </w:lvl>
  </w:abstractNum>
  <w:num w:numId="1" w16cid:durableId="15686817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02D"/>
    <w:rsid w:val="000E15C1"/>
    <w:rsid w:val="005B5EA6"/>
    <w:rsid w:val="006A2EB4"/>
    <w:rsid w:val="008B506C"/>
    <w:rsid w:val="0090502D"/>
    <w:rsid w:val="00FE55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8862446"/>
  <w15:docId w15:val="{CE982E60-BF72-3447-AC56-D5318E57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4764</Words>
  <Characters>26206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Ospina Lopez</cp:lastModifiedBy>
  <cp:revision>3</cp:revision>
  <dcterms:created xsi:type="dcterms:W3CDTF">2026-08-03T23:52:00Z</dcterms:created>
  <dcterms:modified xsi:type="dcterms:W3CDTF">2026-08-04T01:03:00Z</dcterms:modified>
</cp:coreProperties>
</file>