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9B018" w14:textId="77777777" w:rsidR="0059799F" w:rsidRPr="00A419D4" w:rsidRDefault="00000000">
      <w:pPr>
        <w:pStyle w:val="Prrafodelista"/>
        <w:numPr>
          <w:ilvl w:val="0"/>
          <w:numId w:val="7"/>
        </w:numPr>
        <w:spacing w:before="360" w:line="360" w:lineRule="auto"/>
        <w:ind w:left="0"/>
        <w:jc w:val="both"/>
        <w:rPr>
          <w:rFonts w:ascii="Times New Roman" w:hAnsi="Times New Roman" w:cs="Times New Roman"/>
          <w:b/>
          <w:bCs/>
          <w:sz w:val="26"/>
          <w:szCs w:val="26"/>
          <w:lang w:val="en-US"/>
        </w:rPr>
      </w:pPr>
      <w:r w:rsidRPr="00A419D4">
        <w:rPr>
          <w:rFonts w:ascii="Times New Roman" w:hAnsi="Times New Roman" w:cs="Times New Roman"/>
          <w:b/>
          <w:bCs/>
          <w:sz w:val="26"/>
          <w:szCs w:val="26"/>
          <w:lang w:val="en-US"/>
        </w:rPr>
        <w:t>Methods</w:t>
      </w:r>
    </w:p>
    <w:p w14:paraId="38C55599"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Participants</w:t>
      </w:r>
    </w:p>
    <w:p w14:paraId="05719000"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Resting-state functional magnetic resonance imaging (</w:t>
      </w:r>
      <w:proofErr w:type="spellStart"/>
      <w:r w:rsidRPr="00A419D4">
        <w:rPr>
          <w:rFonts w:ascii="Times New Roman" w:hAnsi="Times New Roman"/>
          <w:sz w:val="24"/>
          <w:lang w:val="en-US"/>
        </w:rPr>
        <w:t>rs</w:t>
      </w:r>
      <w:proofErr w:type="spellEnd"/>
      <w:r w:rsidRPr="00A419D4">
        <w:rPr>
          <w:rFonts w:ascii="Times New Roman" w:hAnsi="Times New Roman"/>
          <w:sz w:val="24"/>
          <w:lang w:val="en-US"/>
        </w:rPr>
        <w:t xml:space="preserve">-fMRI) data from four sites of the public ADHD-200 repository were used: NYU, Peking,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and OHSU. This retrospective, cross-sectional comparative study used the participant as the unit of analysis. Only participants with a passing first-rater resting-state quality-control indicator (QC_Rest_1 = 1) were retained. Sites differed in sample size, class balance, repetition time (TR), and series length (Table 1); such acquisition and sampling differences can introduce site-related variability in multi-site functional connectivity estimates (Bellec et al., 2017; Yu et al., 2018). Analyses were therefore conducted separately by site to preserve site-specific performance estimates and avoid an aggregate dominated by site composition.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rsidRPr="00A419D4" w14:paraId="77018153" w14:textId="77777777">
        <w:trPr>
          <w:cantSplit/>
          <w:tblHeader/>
        </w:trPr>
        <w:tc>
          <w:tcPr>
            <w:tcW w:w="1200" w:type="dxa"/>
            <w:shd w:val="clear" w:color="auto" w:fill="EDEDED"/>
            <w:tcMar>
              <w:top w:w="40" w:type="dxa"/>
              <w:left w:w="80" w:type="dxa"/>
              <w:bottom w:w="40" w:type="dxa"/>
              <w:right w:w="80" w:type="dxa"/>
            </w:tcMar>
            <w:vAlign w:val="center"/>
          </w:tcPr>
          <w:p w14:paraId="70ADF310" w14:textId="77777777" w:rsidR="0059799F" w:rsidRPr="00A419D4" w:rsidRDefault="00000000">
            <w:pPr>
              <w:jc w:val="center"/>
              <w:rPr>
                <w:lang w:val="en-US"/>
              </w:rPr>
            </w:pPr>
            <w:r w:rsidRPr="00A419D4">
              <w:rPr>
                <w:rFonts w:ascii="Times New Roman" w:hAnsi="Times New Roman" w:cs="Times New Roman"/>
                <w:b/>
                <w:bCs/>
                <w:sz w:val="18"/>
                <w:szCs w:val="18"/>
                <w:lang w:val="en-US"/>
              </w:rPr>
              <w:t>Site</w:t>
            </w:r>
          </w:p>
        </w:tc>
        <w:tc>
          <w:tcPr>
            <w:tcW w:w="1600" w:type="dxa"/>
            <w:shd w:val="clear" w:color="auto" w:fill="EDEDED"/>
            <w:tcMar>
              <w:top w:w="40" w:type="dxa"/>
              <w:left w:w="80" w:type="dxa"/>
              <w:bottom w:w="40" w:type="dxa"/>
              <w:right w:w="80" w:type="dxa"/>
            </w:tcMar>
            <w:vAlign w:val="center"/>
          </w:tcPr>
          <w:p w14:paraId="5C52AD50" w14:textId="77777777" w:rsidR="0059799F" w:rsidRPr="00A419D4" w:rsidRDefault="00000000">
            <w:pPr>
              <w:jc w:val="center"/>
              <w:rPr>
                <w:lang w:val="en-US"/>
              </w:rPr>
            </w:pPr>
            <w:r w:rsidRPr="00A419D4">
              <w:rPr>
                <w:rFonts w:ascii="Times New Roman" w:hAnsi="Times New Roman" w:cs="Times New Roman"/>
                <w:b/>
                <w:bCs/>
                <w:sz w:val="18"/>
                <w:szCs w:val="18"/>
                <w:lang w:val="en-US"/>
              </w:rPr>
              <w:t>Participants</w:t>
            </w:r>
          </w:p>
        </w:tc>
        <w:tc>
          <w:tcPr>
            <w:tcW w:w="950" w:type="dxa"/>
            <w:shd w:val="clear" w:color="auto" w:fill="EDEDED"/>
            <w:tcMar>
              <w:top w:w="40" w:type="dxa"/>
              <w:left w:w="80" w:type="dxa"/>
              <w:bottom w:w="40" w:type="dxa"/>
              <w:right w:w="80" w:type="dxa"/>
            </w:tcMar>
            <w:vAlign w:val="center"/>
          </w:tcPr>
          <w:p w14:paraId="6ACFC3AE" w14:textId="77777777" w:rsidR="0059799F" w:rsidRPr="00A419D4" w:rsidRDefault="00000000">
            <w:pPr>
              <w:jc w:val="center"/>
              <w:rPr>
                <w:lang w:val="en-US"/>
              </w:rPr>
            </w:pPr>
            <w:r w:rsidRPr="00A419D4">
              <w:rPr>
                <w:rFonts w:ascii="Times New Roman" w:hAnsi="Times New Roman" w:cs="Times New Roman"/>
                <w:b/>
                <w:bCs/>
                <w:sz w:val="18"/>
                <w:szCs w:val="18"/>
                <w:lang w:val="en-US"/>
              </w:rPr>
              <w:t>Control</w:t>
            </w:r>
          </w:p>
        </w:tc>
        <w:tc>
          <w:tcPr>
            <w:tcW w:w="750" w:type="dxa"/>
            <w:shd w:val="clear" w:color="auto" w:fill="EDEDED"/>
            <w:tcMar>
              <w:top w:w="40" w:type="dxa"/>
              <w:left w:w="80" w:type="dxa"/>
              <w:bottom w:w="40" w:type="dxa"/>
              <w:right w:w="80" w:type="dxa"/>
            </w:tcMar>
            <w:vAlign w:val="center"/>
          </w:tcPr>
          <w:p w14:paraId="3F92E073" w14:textId="77777777" w:rsidR="0059799F" w:rsidRPr="00A419D4" w:rsidRDefault="00000000">
            <w:pPr>
              <w:jc w:val="center"/>
              <w:rPr>
                <w:lang w:val="en-US"/>
              </w:rPr>
            </w:pPr>
            <w:r w:rsidRPr="00A419D4">
              <w:rPr>
                <w:rFonts w:ascii="Times New Roman" w:hAnsi="Times New Roman" w:cs="Times New Roman"/>
                <w:b/>
                <w:bCs/>
                <w:sz w:val="18"/>
                <w:szCs w:val="18"/>
                <w:lang w:val="en-US"/>
              </w:rPr>
              <w:t>ADHD</w:t>
            </w:r>
          </w:p>
        </w:tc>
        <w:tc>
          <w:tcPr>
            <w:tcW w:w="800" w:type="dxa"/>
            <w:shd w:val="clear" w:color="auto" w:fill="EDEDED"/>
            <w:tcMar>
              <w:top w:w="40" w:type="dxa"/>
              <w:left w:w="80" w:type="dxa"/>
              <w:bottom w:w="40" w:type="dxa"/>
              <w:right w:w="80" w:type="dxa"/>
            </w:tcMar>
            <w:vAlign w:val="center"/>
          </w:tcPr>
          <w:p w14:paraId="00B96762" w14:textId="77777777" w:rsidR="0059799F" w:rsidRPr="00A419D4" w:rsidRDefault="00000000">
            <w:pPr>
              <w:jc w:val="center"/>
              <w:rPr>
                <w:lang w:val="en-US"/>
              </w:rPr>
            </w:pPr>
            <w:r w:rsidRPr="00A419D4">
              <w:rPr>
                <w:rFonts w:ascii="Times New Roman" w:hAnsi="Times New Roman" w:cs="Times New Roman"/>
                <w:b/>
                <w:bCs/>
                <w:sz w:val="18"/>
                <w:szCs w:val="18"/>
                <w:lang w:val="en-US"/>
              </w:rPr>
              <w:t>TR</w:t>
            </w:r>
          </w:p>
        </w:tc>
        <w:tc>
          <w:tcPr>
            <w:tcW w:w="838" w:type="dxa"/>
            <w:shd w:val="clear" w:color="auto" w:fill="EDEDED"/>
            <w:tcMar>
              <w:top w:w="40" w:type="dxa"/>
              <w:left w:w="80" w:type="dxa"/>
              <w:bottom w:w="40" w:type="dxa"/>
              <w:right w:w="80" w:type="dxa"/>
            </w:tcMar>
            <w:vAlign w:val="center"/>
          </w:tcPr>
          <w:p w14:paraId="63BFD8A4" w14:textId="77777777" w:rsidR="0059799F" w:rsidRPr="00A419D4" w:rsidRDefault="00000000">
            <w:pPr>
              <w:jc w:val="center"/>
              <w:rPr>
                <w:lang w:val="en-US"/>
              </w:rPr>
            </w:pPr>
            <w:r w:rsidRPr="00A419D4">
              <w:rPr>
                <w:rFonts w:ascii="Times New Roman" w:hAnsi="Times New Roman" w:cs="Times New Roman"/>
                <w:b/>
                <w:bCs/>
                <w:sz w:val="18"/>
                <w:szCs w:val="18"/>
                <w:lang w:val="en-US"/>
              </w:rPr>
              <w:t>Volumes</w:t>
            </w:r>
          </w:p>
        </w:tc>
        <w:tc>
          <w:tcPr>
            <w:tcW w:w="900" w:type="dxa"/>
            <w:shd w:val="clear" w:color="auto" w:fill="EDEDED"/>
            <w:tcMar>
              <w:top w:w="40" w:type="dxa"/>
              <w:left w:w="80" w:type="dxa"/>
              <w:bottom w:w="40" w:type="dxa"/>
              <w:right w:w="80" w:type="dxa"/>
            </w:tcMar>
            <w:vAlign w:val="center"/>
          </w:tcPr>
          <w:p w14:paraId="51E6F4B4" w14:textId="77777777" w:rsidR="0059799F" w:rsidRPr="00A419D4" w:rsidRDefault="00000000">
            <w:pPr>
              <w:jc w:val="center"/>
              <w:rPr>
                <w:lang w:val="en-US"/>
              </w:rPr>
            </w:pPr>
            <w:r w:rsidRPr="00A419D4">
              <w:rPr>
                <w:rFonts w:ascii="Times New Roman" w:hAnsi="Times New Roman" w:cs="Times New Roman"/>
                <w:b/>
                <w:bCs/>
                <w:sz w:val="18"/>
                <w:szCs w:val="18"/>
                <w:lang w:val="en-US"/>
              </w:rPr>
              <w:t>Window</w:t>
            </w:r>
          </w:p>
        </w:tc>
        <w:tc>
          <w:tcPr>
            <w:tcW w:w="900" w:type="dxa"/>
            <w:shd w:val="clear" w:color="auto" w:fill="EDEDED"/>
            <w:tcMar>
              <w:top w:w="40" w:type="dxa"/>
              <w:left w:w="80" w:type="dxa"/>
              <w:bottom w:w="40" w:type="dxa"/>
              <w:right w:w="80" w:type="dxa"/>
            </w:tcMar>
            <w:vAlign w:val="center"/>
          </w:tcPr>
          <w:p w14:paraId="24467CA0" w14:textId="77777777" w:rsidR="0059799F" w:rsidRPr="00A419D4" w:rsidRDefault="00000000">
            <w:pPr>
              <w:jc w:val="center"/>
              <w:rPr>
                <w:lang w:val="en-US"/>
              </w:rPr>
            </w:pPr>
            <w:r w:rsidRPr="00A419D4">
              <w:rPr>
                <w:rFonts w:ascii="Times New Roman" w:hAnsi="Times New Roman" w:cs="Times New Roman"/>
                <w:b/>
                <w:bCs/>
                <w:sz w:val="18"/>
                <w:szCs w:val="18"/>
                <w:lang w:val="en-US"/>
              </w:rPr>
              <w:t>Step</w:t>
            </w:r>
          </w:p>
        </w:tc>
        <w:tc>
          <w:tcPr>
            <w:tcW w:w="900" w:type="dxa"/>
            <w:shd w:val="clear" w:color="auto" w:fill="EDEDED"/>
            <w:tcMar>
              <w:top w:w="40" w:type="dxa"/>
              <w:left w:w="80" w:type="dxa"/>
              <w:bottom w:w="40" w:type="dxa"/>
              <w:right w:w="80" w:type="dxa"/>
            </w:tcMar>
            <w:vAlign w:val="center"/>
          </w:tcPr>
          <w:p w14:paraId="3F27DACB" w14:textId="77777777" w:rsidR="0059799F" w:rsidRPr="00A419D4" w:rsidRDefault="00000000">
            <w:pPr>
              <w:jc w:val="center"/>
              <w:rPr>
                <w:lang w:val="en-US"/>
              </w:rPr>
            </w:pPr>
            <w:r w:rsidRPr="00A419D4">
              <w:rPr>
                <w:rFonts w:ascii="Times New Roman" w:hAnsi="Times New Roman" w:cs="Times New Roman"/>
                <w:b/>
                <w:bCs/>
                <w:sz w:val="18"/>
                <w:szCs w:val="18"/>
                <w:lang w:val="en-US"/>
              </w:rPr>
              <w:t>Windows</w:t>
            </w:r>
          </w:p>
        </w:tc>
      </w:tr>
      <w:tr w:rsidR="0090502D" w:rsidRPr="00A419D4" w14:paraId="06862871" w14:textId="77777777">
        <w:trPr>
          <w:cantSplit/>
        </w:trPr>
        <w:tc>
          <w:tcPr>
            <w:tcW w:w="1200" w:type="dxa"/>
            <w:tcMar>
              <w:top w:w="40" w:type="dxa"/>
              <w:left w:w="80" w:type="dxa"/>
              <w:bottom w:w="40" w:type="dxa"/>
              <w:right w:w="80" w:type="dxa"/>
            </w:tcMar>
            <w:vAlign w:val="center"/>
          </w:tcPr>
          <w:p w14:paraId="0FCB365B" w14:textId="77777777" w:rsidR="0059799F" w:rsidRPr="00A419D4" w:rsidRDefault="00000000">
            <w:pPr>
              <w:rPr>
                <w:lang w:val="en-US"/>
              </w:rPr>
            </w:pPr>
            <w:r w:rsidRPr="00A419D4">
              <w:rPr>
                <w:rFonts w:ascii="Times New Roman" w:hAnsi="Times New Roman" w:cs="Times New Roman"/>
                <w:sz w:val="18"/>
                <w:szCs w:val="18"/>
                <w:lang w:val="en-US"/>
              </w:rPr>
              <w:t>NYU</w:t>
            </w:r>
          </w:p>
        </w:tc>
        <w:tc>
          <w:tcPr>
            <w:tcW w:w="1600" w:type="dxa"/>
            <w:tcMar>
              <w:top w:w="40" w:type="dxa"/>
              <w:left w:w="80" w:type="dxa"/>
              <w:bottom w:w="40" w:type="dxa"/>
              <w:right w:w="80" w:type="dxa"/>
            </w:tcMar>
            <w:vAlign w:val="center"/>
          </w:tcPr>
          <w:p w14:paraId="01F0F570" w14:textId="77777777" w:rsidR="0059799F" w:rsidRPr="00A419D4" w:rsidRDefault="00447CCA">
            <w:pPr>
              <w:jc w:val="center"/>
              <w:rPr>
                <w:lang w:val="en-US"/>
              </w:rPr>
            </w:pPr>
            <w:r w:rsidRPr="00A419D4">
              <w:rPr>
                <w:rFonts w:ascii="Times New Roman" w:hAnsi="Times New Roman" w:cs="Times New Roman"/>
                <w:sz w:val="18"/>
                <w:szCs w:val="18"/>
                <w:lang w:val="en-US"/>
              </w:rPr>
              <w:t>177</w:t>
            </w:r>
          </w:p>
        </w:tc>
        <w:tc>
          <w:tcPr>
            <w:tcW w:w="950" w:type="dxa"/>
            <w:tcMar>
              <w:top w:w="40" w:type="dxa"/>
              <w:left w:w="80" w:type="dxa"/>
              <w:bottom w:w="40" w:type="dxa"/>
              <w:right w:w="80" w:type="dxa"/>
            </w:tcMar>
            <w:vAlign w:val="center"/>
          </w:tcPr>
          <w:p w14:paraId="14047BE4" w14:textId="77777777" w:rsidR="0059799F" w:rsidRPr="00A419D4" w:rsidRDefault="00000000">
            <w:pPr>
              <w:jc w:val="center"/>
              <w:rPr>
                <w:lang w:val="en-US"/>
              </w:rPr>
            </w:pPr>
            <w:r w:rsidRPr="00A419D4">
              <w:rPr>
                <w:rFonts w:ascii="Times New Roman" w:hAnsi="Times New Roman" w:cs="Times New Roman"/>
                <w:sz w:val="18"/>
                <w:szCs w:val="18"/>
                <w:lang w:val="en-US"/>
              </w:rPr>
              <w:t>87</w:t>
            </w:r>
          </w:p>
        </w:tc>
        <w:tc>
          <w:tcPr>
            <w:tcW w:w="750" w:type="dxa"/>
            <w:tcMar>
              <w:top w:w="40" w:type="dxa"/>
              <w:left w:w="80" w:type="dxa"/>
              <w:bottom w:w="40" w:type="dxa"/>
              <w:right w:w="80" w:type="dxa"/>
            </w:tcMar>
            <w:vAlign w:val="center"/>
          </w:tcPr>
          <w:p w14:paraId="0B11A822" w14:textId="77777777" w:rsidR="0059799F" w:rsidRPr="00A419D4" w:rsidRDefault="0069610A">
            <w:pPr>
              <w:jc w:val="center"/>
              <w:rPr>
                <w:rFonts w:ascii="Times New Roman" w:hAnsi="Times New Roman" w:cs="Times New Roman"/>
                <w:sz w:val="18"/>
                <w:szCs w:val="18"/>
                <w:lang w:val="en-US"/>
              </w:rPr>
            </w:pPr>
            <w:r w:rsidRPr="00A419D4">
              <w:rPr>
                <w:rFonts w:ascii="Times New Roman" w:hAnsi="Times New Roman" w:cs="Times New Roman"/>
                <w:sz w:val="18"/>
                <w:szCs w:val="18"/>
                <w:lang w:val="en-US"/>
              </w:rPr>
              <w:t>90</w:t>
            </w:r>
          </w:p>
        </w:tc>
        <w:tc>
          <w:tcPr>
            <w:tcW w:w="800" w:type="dxa"/>
            <w:tcMar>
              <w:top w:w="40" w:type="dxa"/>
              <w:left w:w="80" w:type="dxa"/>
              <w:bottom w:w="40" w:type="dxa"/>
              <w:right w:w="80" w:type="dxa"/>
            </w:tcMar>
            <w:vAlign w:val="center"/>
          </w:tcPr>
          <w:p w14:paraId="3F6BE3B6" w14:textId="77777777" w:rsidR="0059799F" w:rsidRPr="00A419D4" w:rsidRDefault="00000000">
            <w:pPr>
              <w:jc w:val="center"/>
              <w:rPr>
                <w:rFonts w:ascii="Times New Roman" w:hAnsi="Times New Roman" w:cs="Times New Roman"/>
                <w:sz w:val="18"/>
                <w:szCs w:val="18"/>
                <w:lang w:val="en-US"/>
              </w:rPr>
            </w:pPr>
            <w:r w:rsidRPr="00A419D4">
              <w:rPr>
                <w:rFonts w:ascii="Times New Roman" w:hAnsi="Times New Roman" w:cs="Times New Roman"/>
                <w:sz w:val="18"/>
                <w:szCs w:val="18"/>
                <w:lang w:val="en-US"/>
              </w:rPr>
              <w:t>2.00 s</w:t>
            </w:r>
          </w:p>
        </w:tc>
        <w:tc>
          <w:tcPr>
            <w:tcW w:w="838" w:type="dxa"/>
            <w:tcMar>
              <w:top w:w="40" w:type="dxa"/>
              <w:left w:w="80" w:type="dxa"/>
              <w:bottom w:w="40" w:type="dxa"/>
              <w:right w:w="80" w:type="dxa"/>
            </w:tcMar>
            <w:vAlign w:val="center"/>
          </w:tcPr>
          <w:p w14:paraId="290BA246" w14:textId="77777777" w:rsidR="0059799F" w:rsidRPr="00A419D4" w:rsidRDefault="00000000">
            <w:pPr>
              <w:jc w:val="center"/>
              <w:rPr>
                <w:lang w:val="en-US"/>
              </w:rPr>
            </w:pPr>
            <w:r w:rsidRPr="00A419D4">
              <w:rPr>
                <w:rFonts w:ascii="Times New Roman" w:hAnsi="Times New Roman" w:cs="Times New Roman"/>
                <w:sz w:val="18"/>
                <w:szCs w:val="18"/>
                <w:lang w:val="en-US"/>
              </w:rPr>
              <w:t>172</w:t>
            </w:r>
          </w:p>
        </w:tc>
        <w:tc>
          <w:tcPr>
            <w:tcW w:w="900" w:type="dxa"/>
            <w:tcMar>
              <w:top w:w="40" w:type="dxa"/>
              <w:left w:w="80" w:type="dxa"/>
              <w:bottom w:w="40" w:type="dxa"/>
              <w:right w:w="80" w:type="dxa"/>
            </w:tcMar>
            <w:vAlign w:val="center"/>
          </w:tcPr>
          <w:p w14:paraId="3E5D1326" w14:textId="77777777" w:rsidR="0059799F" w:rsidRPr="00A419D4" w:rsidRDefault="00000000">
            <w:pPr>
              <w:jc w:val="center"/>
              <w:rPr>
                <w:lang w:val="en-US"/>
              </w:rPr>
            </w:pPr>
            <w:r w:rsidRPr="00A419D4">
              <w:rPr>
                <w:rFonts w:ascii="Times New Roman" w:hAnsi="Times New Roman" w:cs="Times New Roman"/>
                <w:sz w:val="18"/>
                <w:szCs w:val="18"/>
                <w:lang w:val="en-US"/>
              </w:rPr>
              <w:t>120 s</w:t>
            </w:r>
          </w:p>
        </w:tc>
        <w:tc>
          <w:tcPr>
            <w:tcW w:w="900" w:type="dxa"/>
            <w:tcMar>
              <w:top w:w="40" w:type="dxa"/>
              <w:left w:w="80" w:type="dxa"/>
              <w:bottom w:w="40" w:type="dxa"/>
              <w:right w:w="80" w:type="dxa"/>
            </w:tcMar>
            <w:vAlign w:val="center"/>
          </w:tcPr>
          <w:p w14:paraId="13B469BB" w14:textId="77777777" w:rsidR="0059799F" w:rsidRPr="00A419D4" w:rsidRDefault="00000000">
            <w:pPr>
              <w:jc w:val="center"/>
              <w:rPr>
                <w:lang w:val="en-US"/>
              </w:rPr>
            </w:pPr>
            <w:r w:rsidRPr="00A419D4">
              <w:rPr>
                <w:rFonts w:ascii="Times New Roman" w:hAnsi="Times New Roman" w:cs="Times New Roman"/>
                <w:sz w:val="18"/>
                <w:szCs w:val="18"/>
                <w:lang w:val="en-US"/>
              </w:rPr>
              <w:t>12 s</w:t>
            </w:r>
          </w:p>
        </w:tc>
        <w:tc>
          <w:tcPr>
            <w:tcW w:w="900" w:type="dxa"/>
            <w:tcMar>
              <w:top w:w="40" w:type="dxa"/>
              <w:left w:w="80" w:type="dxa"/>
              <w:bottom w:w="40" w:type="dxa"/>
              <w:right w:w="80" w:type="dxa"/>
            </w:tcMar>
            <w:vAlign w:val="center"/>
          </w:tcPr>
          <w:p w14:paraId="0B48E502" w14:textId="77777777" w:rsidR="0059799F" w:rsidRPr="00A419D4" w:rsidRDefault="00000000">
            <w:pPr>
              <w:jc w:val="center"/>
              <w:rPr>
                <w:lang w:val="en-US"/>
              </w:rPr>
            </w:pPr>
            <w:r w:rsidRPr="00A419D4">
              <w:rPr>
                <w:rFonts w:ascii="Times New Roman" w:hAnsi="Times New Roman" w:cs="Times New Roman"/>
                <w:sz w:val="18"/>
                <w:szCs w:val="18"/>
                <w:lang w:val="en-US"/>
              </w:rPr>
              <w:t>19</w:t>
            </w:r>
          </w:p>
        </w:tc>
      </w:tr>
      <w:tr w:rsidR="0090502D" w:rsidRPr="00A419D4" w14:paraId="213E03C1" w14:textId="77777777">
        <w:trPr>
          <w:cantSplit/>
        </w:trPr>
        <w:tc>
          <w:tcPr>
            <w:tcW w:w="1200" w:type="dxa"/>
            <w:tcMar>
              <w:top w:w="40" w:type="dxa"/>
              <w:left w:w="80" w:type="dxa"/>
              <w:bottom w:w="40" w:type="dxa"/>
              <w:right w:w="80" w:type="dxa"/>
            </w:tcMar>
            <w:vAlign w:val="center"/>
          </w:tcPr>
          <w:p w14:paraId="63CA18B1" w14:textId="77777777" w:rsidR="0059799F" w:rsidRPr="00A419D4" w:rsidRDefault="00000000">
            <w:pPr>
              <w:rPr>
                <w:lang w:val="en-US"/>
              </w:rPr>
            </w:pPr>
            <w:r w:rsidRPr="00A419D4">
              <w:rPr>
                <w:rFonts w:ascii="Times New Roman" w:hAnsi="Times New Roman" w:cs="Times New Roman"/>
                <w:sz w:val="18"/>
                <w:szCs w:val="18"/>
                <w:lang w:val="en-US"/>
              </w:rPr>
              <w:t>Peking</w:t>
            </w:r>
          </w:p>
        </w:tc>
        <w:tc>
          <w:tcPr>
            <w:tcW w:w="1600" w:type="dxa"/>
            <w:tcMar>
              <w:top w:w="40" w:type="dxa"/>
              <w:left w:w="80" w:type="dxa"/>
              <w:bottom w:w="40" w:type="dxa"/>
              <w:right w:w="80" w:type="dxa"/>
            </w:tcMar>
            <w:vAlign w:val="center"/>
          </w:tcPr>
          <w:p w14:paraId="5B222D7E" w14:textId="77777777" w:rsidR="0059799F" w:rsidRPr="00A419D4" w:rsidRDefault="00447CCA">
            <w:pPr>
              <w:jc w:val="center"/>
              <w:rPr>
                <w:lang w:val="en-US"/>
              </w:rPr>
            </w:pPr>
            <w:r w:rsidRPr="00A419D4">
              <w:rPr>
                <w:rFonts w:ascii="Times New Roman" w:hAnsi="Times New Roman" w:cs="Times New Roman"/>
                <w:sz w:val="18"/>
                <w:szCs w:val="18"/>
                <w:lang w:val="en-US"/>
              </w:rPr>
              <w:t>183</w:t>
            </w:r>
          </w:p>
        </w:tc>
        <w:tc>
          <w:tcPr>
            <w:tcW w:w="950" w:type="dxa"/>
            <w:tcMar>
              <w:top w:w="40" w:type="dxa"/>
              <w:left w:w="80" w:type="dxa"/>
              <w:bottom w:w="40" w:type="dxa"/>
              <w:right w:w="80" w:type="dxa"/>
            </w:tcMar>
            <w:vAlign w:val="center"/>
          </w:tcPr>
          <w:p w14:paraId="493829E4" w14:textId="77777777" w:rsidR="0059799F" w:rsidRPr="00A419D4" w:rsidRDefault="00000000">
            <w:pPr>
              <w:jc w:val="center"/>
              <w:rPr>
                <w:lang w:val="en-US"/>
              </w:rPr>
            </w:pPr>
            <w:r w:rsidRPr="00A419D4">
              <w:rPr>
                <w:rFonts w:ascii="Times New Roman" w:hAnsi="Times New Roman" w:cs="Times New Roman"/>
                <w:sz w:val="18"/>
                <w:szCs w:val="18"/>
                <w:lang w:val="en-US"/>
              </w:rPr>
              <w:t>109</w:t>
            </w:r>
          </w:p>
        </w:tc>
        <w:tc>
          <w:tcPr>
            <w:tcW w:w="750" w:type="dxa"/>
            <w:tcMar>
              <w:top w:w="40" w:type="dxa"/>
              <w:left w:w="80" w:type="dxa"/>
              <w:bottom w:w="40" w:type="dxa"/>
              <w:right w:w="80" w:type="dxa"/>
            </w:tcMar>
            <w:vAlign w:val="center"/>
          </w:tcPr>
          <w:p w14:paraId="0AABF7FB" w14:textId="77777777" w:rsidR="0059799F" w:rsidRPr="00A419D4" w:rsidRDefault="00447CCA">
            <w:pPr>
              <w:jc w:val="center"/>
              <w:rPr>
                <w:lang w:val="en-US"/>
              </w:rPr>
            </w:pPr>
            <w:r w:rsidRPr="00A419D4">
              <w:rPr>
                <w:rFonts w:ascii="Times New Roman" w:hAnsi="Times New Roman" w:cs="Times New Roman"/>
                <w:sz w:val="18"/>
                <w:szCs w:val="18"/>
                <w:lang w:val="en-US"/>
              </w:rPr>
              <w:t>74</w:t>
            </w:r>
          </w:p>
        </w:tc>
        <w:tc>
          <w:tcPr>
            <w:tcW w:w="800" w:type="dxa"/>
            <w:tcMar>
              <w:top w:w="40" w:type="dxa"/>
              <w:left w:w="80" w:type="dxa"/>
              <w:bottom w:w="40" w:type="dxa"/>
              <w:right w:w="80" w:type="dxa"/>
            </w:tcMar>
            <w:vAlign w:val="center"/>
          </w:tcPr>
          <w:p w14:paraId="02551E19" w14:textId="77777777" w:rsidR="0059799F" w:rsidRPr="00A419D4" w:rsidRDefault="00000000">
            <w:pPr>
              <w:jc w:val="center"/>
              <w:rPr>
                <w:lang w:val="en-US"/>
              </w:rPr>
            </w:pPr>
            <w:r w:rsidRPr="00A419D4">
              <w:rPr>
                <w:rFonts w:ascii="Times New Roman" w:hAnsi="Times New Roman" w:cs="Times New Roman"/>
                <w:sz w:val="18"/>
                <w:szCs w:val="18"/>
                <w:lang w:val="en-US"/>
              </w:rPr>
              <w:t>2.00 s</w:t>
            </w:r>
          </w:p>
        </w:tc>
        <w:tc>
          <w:tcPr>
            <w:tcW w:w="838" w:type="dxa"/>
            <w:tcMar>
              <w:top w:w="40" w:type="dxa"/>
              <w:left w:w="80" w:type="dxa"/>
              <w:bottom w:w="40" w:type="dxa"/>
              <w:right w:w="80" w:type="dxa"/>
            </w:tcMar>
            <w:vAlign w:val="center"/>
          </w:tcPr>
          <w:p w14:paraId="16704441" w14:textId="77777777" w:rsidR="0059799F" w:rsidRPr="00A419D4" w:rsidRDefault="00000000">
            <w:pPr>
              <w:jc w:val="center"/>
              <w:rPr>
                <w:lang w:val="en-US"/>
              </w:rPr>
            </w:pPr>
            <w:r w:rsidRPr="00A419D4">
              <w:rPr>
                <w:rFonts w:ascii="Times New Roman" w:hAnsi="Times New Roman" w:cs="Times New Roman"/>
                <w:sz w:val="18"/>
                <w:szCs w:val="18"/>
                <w:lang w:val="en-US"/>
              </w:rPr>
              <w:t>232</w:t>
            </w:r>
          </w:p>
        </w:tc>
        <w:tc>
          <w:tcPr>
            <w:tcW w:w="900" w:type="dxa"/>
            <w:tcMar>
              <w:top w:w="40" w:type="dxa"/>
              <w:left w:w="80" w:type="dxa"/>
              <w:bottom w:w="40" w:type="dxa"/>
              <w:right w:w="80" w:type="dxa"/>
            </w:tcMar>
            <w:vAlign w:val="center"/>
          </w:tcPr>
          <w:p w14:paraId="6BF73AAB" w14:textId="77777777" w:rsidR="0059799F" w:rsidRPr="00A419D4" w:rsidRDefault="00000000">
            <w:pPr>
              <w:jc w:val="center"/>
              <w:rPr>
                <w:lang w:val="en-US"/>
              </w:rPr>
            </w:pPr>
            <w:r w:rsidRPr="00A419D4">
              <w:rPr>
                <w:rFonts w:ascii="Times New Roman" w:hAnsi="Times New Roman" w:cs="Times New Roman"/>
                <w:sz w:val="18"/>
                <w:szCs w:val="18"/>
                <w:lang w:val="en-US"/>
              </w:rPr>
              <w:t>120 s</w:t>
            </w:r>
          </w:p>
        </w:tc>
        <w:tc>
          <w:tcPr>
            <w:tcW w:w="900" w:type="dxa"/>
            <w:tcMar>
              <w:top w:w="40" w:type="dxa"/>
              <w:left w:w="80" w:type="dxa"/>
              <w:bottom w:w="40" w:type="dxa"/>
              <w:right w:w="80" w:type="dxa"/>
            </w:tcMar>
            <w:vAlign w:val="center"/>
          </w:tcPr>
          <w:p w14:paraId="0692A6CA" w14:textId="77777777" w:rsidR="0059799F" w:rsidRPr="00A419D4" w:rsidRDefault="00000000">
            <w:pPr>
              <w:jc w:val="center"/>
              <w:rPr>
                <w:lang w:val="en-US"/>
              </w:rPr>
            </w:pPr>
            <w:r w:rsidRPr="00A419D4">
              <w:rPr>
                <w:rFonts w:ascii="Times New Roman" w:hAnsi="Times New Roman" w:cs="Times New Roman"/>
                <w:sz w:val="18"/>
                <w:szCs w:val="18"/>
                <w:lang w:val="en-US"/>
              </w:rPr>
              <w:t>12 s</w:t>
            </w:r>
          </w:p>
        </w:tc>
        <w:tc>
          <w:tcPr>
            <w:tcW w:w="900" w:type="dxa"/>
            <w:tcMar>
              <w:top w:w="40" w:type="dxa"/>
              <w:left w:w="80" w:type="dxa"/>
              <w:bottom w:w="40" w:type="dxa"/>
              <w:right w:w="80" w:type="dxa"/>
            </w:tcMar>
            <w:vAlign w:val="center"/>
          </w:tcPr>
          <w:p w14:paraId="43153FD1" w14:textId="77777777" w:rsidR="0059799F" w:rsidRPr="00A419D4" w:rsidRDefault="00000000">
            <w:pPr>
              <w:jc w:val="center"/>
              <w:rPr>
                <w:lang w:val="en-US"/>
              </w:rPr>
            </w:pPr>
            <w:r w:rsidRPr="00A419D4">
              <w:rPr>
                <w:rFonts w:ascii="Times New Roman" w:hAnsi="Times New Roman" w:cs="Times New Roman"/>
                <w:sz w:val="18"/>
                <w:szCs w:val="18"/>
                <w:lang w:val="en-US"/>
              </w:rPr>
              <w:t>29</w:t>
            </w:r>
          </w:p>
        </w:tc>
      </w:tr>
      <w:tr w:rsidR="0090502D" w:rsidRPr="00A419D4" w14:paraId="44FF4953" w14:textId="77777777">
        <w:trPr>
          <w:cantSplit/>
        </w:trPr>
        <w:tc>
          <w:tcPr>
            <w:tcW w:w="1200" w:type="dxa"/>
            <w:tcMar>
              <w:top w:w="40" w:type="dxa"/>
              <w:left w:w="80" w:type="dxa"/>
              <w:bottom w:w="40" w:type="dxa"/>
              <w:right w:w="80" w:type="dxa"/>
            </w:tcMar>
            <w:vAlign w:val="center"/>
          </w:tcPr>
          <w:p w14:paraId="6322B9E2" w14:textId="77777777" w:rsidR="0059799F" w:rsidRPr="00A419D4" w:rsidRDefault="00000000">
            <w:pPr>
              <w:rPr>
                <w:lang w:val="en-US"/>
              </w:rPr>
            </w:pPr>
            <w:proofErr w:type="spellStart"/>
            <w:r w:rsidRPr="00A419D4">
              <w:rPr>
                <w:rFonts w:ascii="Times New Roman" w:hAnsi="Times New Roman" w:cs="Times New Roman"/>
                <w:sz w:val="18"/>
                <w:szCs w:val="18"/>
                <w:lang w:val="en-US"/>
              </w:rPr>
              <w:t>NeuroIMAGE</w:t>
            </w:r>
            <w:proofErr w:type="spellEnd"/>
          </w:p>
        </w:tc>
        <w:tc>
          <w:tcPr>
            <w:tcW w:w="1600" w:type="dxa"/>
            <w:tcMar>
              <w:top w:w="40" w:type="dxa"/>
              <w:left w:w="80" w:type="dxa"/>
              <w:bottom w:w="40" w:type="dxa"/>
              <w:right w:w="80" w:type="dxa"/>
            </w:tcMar>
            <w:vAlign w:val="center"/>
          </w:tcPr>
          <w:p w14:paraId="46420AD6"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950" w:type="dxa"/>
            <w:tcMar>
              <w:top w:w="40" w:type="dxa"/>
              <w:left w:w="80" w:type="dxa"/>
              <w:bottom w:w="40" w:type="dxa"/>
              <w:right w:w="80" w:type="dxa"/>
            </w:tcMar>
            <w:vAlign w:val="center"/>
          </w:tcPr>
          <w:p w14:paraId="6EA6979E" w14:textId="77777777" w:rsidR="0059799F" w:rsidRPr="00A419D4" w:rsidRDefault="0069610A">
            <w:pPr>
              <w:jc w:val="center"/>
              <w:rPr>
                <w:lang w:val="en-US"/>
              </w:rPr>
            </w:pPr>
            <w:r w:rsidRPr="00A419D4">
              <w:rPr>
                <w:rFonts w:ascii="Times New Roman" w:hAnsi="Times New Roman" w:cs="Times New Roman"/>
                <w:sz w:val="18"/>
                <w:szCs w:val="18"/>
                <w:lang w:val="en-US"/>
              </w:rPr>
              <w:t>22</w:t>
            </w:r>
          </w:p>
        </w:tc>
        <w:tc>
          <w:tcPr>
            <w:tcW w:w="750" w:type="dxa"/>
            <w:tcMar>
              <w:top w:w="40" w:type="dxa"/>
              <w:left w:w="80" w:type="dxa"/>
              <w:bottom w:w="40" w:type="dxa"/>
              <w:right w:w="80" w:type="dxa"/>
            </w:tcMar>
            <w:vAlign w:val="center"/>
          </w:tcPr>
          <w:p w14:paraId="08138D7A" w14:textId="77777777" w:rsidR="0059799F" w:rsidRPr="00A419D4" w:rsidRDefault="00000000">
            <w:pPr>
              <w:jc w:val="center"/>
              <w:rPr>
                <w:lang w:val="en-US"/>
              </w:rPr>
            </w:pPr>
            <w:r w:rsidRPr="00A419D4">
              <w:rPr>
                <w:rFonts w:ascii="Times New Roman" w:hAnsi="Times New Roman" w:cs="Times New Roman"/>
                <w:sz w:val="18"/>
                <w:szCs w:val="18"/>
                <w:lang w:val="en-US"/>
              </w:rPr>
              <w:t>17</w:t>
            </w:r>
          </w:p>
        </w:tc>
        <w:tc>
          <w:tcPr>
            <w:tcW w:w="800" w:type="dxa"/>
            <w:tcMar>
              <w:top w:w="40" w:type="dxa"/>
              <w:left w:w="80" w:type="dxa"/>
              <w:bottom w:w="40" w:type="dxa"/>
              <w:right w:w="80" w:type="dxa"/>
            </w:tcMar>
            <w:vAlign w:val="center"/>
          </w:tcPr>
          <w:p w14:paraId="71272535" w14:textId="77777777" w:rsidR="0059799F" w:rsidRPr="00A419D4" w:rsidRDefault="00000000">
            <w:pPr>
              <w:jc w:val="center"/>
              <w:rPr>
                <w:lang w:val="en-US"/>
              </w:rPr>
            </w:pPr>
            <w:r w:rsidRPr="00A419D4">
              <w:rPr>
                <w:rFonts w:ascii="Times New Roman" w:hAnsi="Times New Roman" w:cs="Times New Roman"/>
                <w:sz w:val="18"/>
                <w:szCs w:val="18"/>
                <w:lang w:val="en-US"/>
              </w:rPr>
              <w:t>1.96 s</w:t>
            </w:r>
          </w:p>
        </w:tc>
        <w:tc>
          <w:tcPr>
            <w:tcW w:w="838" w:type="dxa"/>
            <w:tcMar>
              <w:top w:w="40" w:type="dxa"/>
              <w:left w:w="80" w:type="dxa"/>
              <w:bottom w:w="40" w:type="dxa"/>
              <w:right w:w="80" w:type="dxa"/>
            </w:tcMar>
            <w:vAlign w:val="center"/>
          </w:tcPr>
          <w:p w14:paraId="05CB62AF" w14:textId="77777777" w:rsidR="0059799F" w:rsidRPr="00A419D4" w:rsidRDefault="00000000">
            <w:pPr>
              <w:jc w:val="center"/>
              <w:rPr>
                <w:lang w:val="en-US"/>
              </w:rPr>
            </w:pPr>
            <w:r w:rsidRPr="00A419D4">
              <w:rPr>
                <w:rFonts w:ascii="Times New Roman" w:hAnsi="Times New Roman" w:cs="Times New Roman"/>
                <w:sz w:val="18"/>
                <w:szCs w:val="18"/>
                <w:lang w:val="en-US"/>
              </w:rPr>
              <w:t>257</w:t>
            </w:r>
          </w:p>
        </w:tc>
        <w:tc>
          <w:tcPr>
            <w:tcW w:w="900" w:type="dxa"/>
            <w:tcMar>
              <w:top w:w="40" w:type="dxa"/>
              <w:left w:w="80" w:type="dxa"/>
              <w:bottom w:w="40" w:type="dxa"/>
              <w:right w:w="80" w:type="dxa"/>
            </w:tcMar>
            <w:vAlign w:val="center"/>
          </w:tcPr>
          <w:p w14:paraId="669593C9" w14:textId="77777777" w:rsidR="0059799F" w:rsidRPr="00A419D4" w:rsidRDefault="00000000">
            <w:pPr>
              <w:jc w:val="center"/>
              <w:rPr>
                <w:lang w:val="en-US"/>
              </w:rPr>
            </w:pPr>
            <w:r w:rsidRPr="00A419D4">
              <w:rPr>
                <w:rFonts w:ascii="Times New Roman" w:hAnsi="Times New Roman" w:cs="Times New Roman"/>
                <w:sz w:val="18"/>
                <w:szCs w:val="18"/>
                <w:lang w:val="en-US"/>
              </w:rPr>
              <w:t>120 s</w:t>
            </w:r>
          </w:p>
        </w:tc>
        <w:tc>
          <w:tcPr>
            <w:tcW w:w="900" w:type="dxa"/>
            <w:tcMar>
              <w:top w:w="40" w:type="dxa"/>
              <w:left w:w="80" w:type="dxa"/>
              <w:bottom w:w="40" w:type="dxa"/>
              <w:right w:w="80" w:type="dxa"/>
            </w:tcMar>
            <w:vAlign w:val="center"/>
          </w:tcPr>
          <w:p w14:paraId="1353796A" w14:textId="77777777" w:rsidR="0059799F" w:rsidRPr="00A419D4" w:rsidRDefault="00000000">
            <w:pPr>
              <w:jc w:val="center"/>
              <w:rPr>
                <w:lang w:val="en-US"/>
              </w:rPr>
            </w:pPr>
            <w:r w:rsidRPr="00A419D4">
              <w:rPr>
                <w:rFonts w:ascii="Times New Roman" w:hAnsi="Times New Roman" w:cs="Times New Roman"/>
                <w:sz w:val="18"/>
                <w:szCs w:val="18"/>
                <w:lang w:val="en-US"/>
              </w:rPr>
              <w:t>≈11.8 s</w:t>
            </w:r>
          </w:p>
        </w:tc>
        <w:tc>
          <w:tcPr>
            <w:tcW w:w="900" w:type="dxa"/>
            <w:tcMar>
              <w:top w:w="40" w:type="dxa"/>
              <w:left w:w="80" w:type="dxa"/>
              <w:bottom w:w="40" w:type="dxa"/>
              <w:right w:w="80" w:type="dxa"/>
            </w:tcMar>
            <w:vAlign w:val="center"/>
          </w:tcPr>
          <w:p w14:paraId="0465807F" w14:textId="77777777" w:rsidR="0059799F" w:rsidRPr="00A419D4" w:rsidRDefault="00000000">
            <w:pPr>
              <w:jc w:val="center"/>
              <w:rPr>
                <w:lang w:val="en-US"/>
              </w:rPr>
            </w:pPr>
            <w:r w:rsidRPr="00A419D4">
              <w:rPr>
                <w:rFonts w:ascii="Times New Roman" w:hAnsi="Times New Roman" w:cs="Times New Roman"/>
                <w:sz w:val="18"/>
                <w:szCs w:val="18"/>
                <w:lang w:val="en-US"/>
              </w:rPr>
              <w:t>33</w:t>
            </w:r>
          </w:p>
        </w:tc>
      </w:tr>
      <w:tr w:rsidR="0090502D" w:rsidRPr="00A419D4" w14:paraId="14D5655C" w14:textId="77777777">
        <w:trPr>
          <w:cantSplit/>
        </w:trPr>
        <w:tc>
          <w:tcPr>
            <w:tcW w:w="1200" w:type="dxa"/>
            <w:tcMar>
              <w:top w:w="40" w:type="dxa"/>
              <w:left w:w="80" w:type="dxa"/>
              <w:bottom w:w="40" w:type="dxa"/>
              <w:right w:w="80" w:type="dxa"/>
            </w:tcMar>
            <w:vAlign w:val="center"/>
          </w:tcPr>
          <w:p w14:paraId="10ACD00B" w14:textId="77777777" w:rsidR="0059799F" w:rsidRPr="00A419D4" w:rsidRDefault="00000000">
            <w:pPr>
              <w:rPr>
                <w:lang w:val="en-US"/>
              </w:rPr>
            </w:pPr>
            <w:r w:rsidRPr="00A419D4">
              <w:rPr>
                <w:rFonts w:ascii="Times New Roman" w:hAnsi="Times New Roman" w:cs="Times New Roman"/>
                <w:sz w:val="18"/>
                <w:szCs w:val="18"/>
                <w:lang w:val="en-US"/>
              </w:rPr>
              <w:t>OHSU</w:t>
            </w:r>
          </w:p>
        </w:tc>
        <w:tc>
          <w:tcPr>
            <w:tcW w:w="1600" w:type="dxa"/>
            <w:tcMar>
              <w:top w:w="40" w:type="dxa"/>
              <w:left w:w="80" w:type="dxa"/>
              <w:bottom w:w="40" w:type="dxa"/>
              <w:right w:w="80" w:type="dxa"/>
            </w:tcMar>
            <w:vAlign w:val="center"/>
          </w:tcPr>
          <w:p w14:paraId="50B5F622" w14:textId="77777777" w:rsidR="0059799F" w:rsidRPr="00A419D4" w:rsidRDefault="00000000">
            <w:pPr>
              <w:jc w:val="center"/>
              <w:rPr>
                <w:lang w:val="en-US"/>
              </w:rPr>
            </w:pPr>
            <w:r w:rsidRPr="00A419D4">
              <w:rPr>
                <w:rFonts w:ascii="Times New Roman" w:hAnsi="Times New Roman" w:cs="Times New Roman"/>
                <w:sz w:val="18"/>
                <w:szCs w:val="18"/>
                <w:lang w:val="en-US"/>
              </w:rPr>
              <w:t>66</w:t>
            </w:r>
          </w:p>
        </w:tc>
        <w:tc>
          <w:tcPr>
            <w:tcW w:w="950" w:type="dxa"/>
            <w:tcMar>
              <w:top w:w="40" w:type="dxa"/>
              <w:left w:w="80" w:type="dxa"/>
              <w:bottom w:w="40" w:type="dxa"/>
              <w:right w:w="80" w:type="dxa"/>
            </w:tcMar>
            <w:vAlign w:val="center"/>
          </w:tcPr>
          <w:p w14:paraId="6FB062C5" w14:textId="77777777" w:rsidR="0059799F" w:rsidRPr="00A419D4" w:rsidRDefault="00000000">
            <w:pPr>
              <w:jc w:val="center"/>
              <w:rPr>
                <w:lang w:val="en-US"/>
              </w:rPr>
            </w:pPr>
            <w:r w:rsidRPr="00A419D4">
              <w:rPr>
                <w:rFonts w:ascii="Times New Roman" w:hAnsi="Times New Roman" w:cs="Times New Roman"/>
                <w:sz w:val="18"/>
                <w:szCs w:val="18"/>
                <w:lang w:val="en-US"/>
              </w:rPr>
              <w:t>38</w:t>
            </w:r>
          </w:p>
        </w:tc>
        <w:tc>
          <w:tcPr>
            <w:tcW w:w="750" w:type="dxa"/>
            <w:tcMar>
              <w:top w:w="40" w:type="dxa"/>
              <w:left w:w="80" w:type="dxa"/>
              <w:bottom w:w="40" w:type="dxa"/>
              <w:right w:w="80" w:type="dxa"/>
            </w:tcMar>
            <w:vAlign w:val="center"/>
          </w:tcPr>
          <w:p w14:paraId="5CCA1966" w14:textId="77777777" w:rsidR="0059799F" w:rsidRPr="00A419D4" w:rsidRDefault="00000000">
            <w:pPr>
              <w:jc w:val="center"/>
              <w:rPr>
                <w:lang w:val="en-US"/>
              </w:rPr>
            </w:pPr>
            <w:r w:rsidRPr="00A419D4">
              <w:rPr>
                <w:rFonts w:ascii="Times New Roman" w:hAnsi="Times New Roman" w:cs="Times New Roman"/>
                <w:sz w:val="18"/>
                <w:szCs w:val="18"/>
                <w:lang w:val="en-US"/>
              </w:rPr>
              <w:t>28</w:t>
            </w:r>
          </w:p>
        </w:tc>
        <w:tc>
          <w:tcPr>
            <w:tcW w:w="800" w:type="dxa"/>
            <w:tcMar>
              <w:top w:w="40" w:type="dxa"/>
              <w:left w:w="80" w:type="dxa"/>
              <w:bottom w:w="40" w:type="dxa"/>
              <w:right w:w="80" w:type="dxa"/>
            </w:tcMar>
            <w:vAlign w:val="center"/>
          </w:tcPr>
          <w:p w14:paraId="503D453B" w14:textId="77777777" w:rsidR="0059799F" w:rsidRPr="00A419D4" w:rsidRDefault="00000000">
            <w:pPr>
              <w:jc w:val="center"/>
              <w:rPr>
                <w:lang w:val="en-US"/>
              </w:rPr>
            </w:pPr>
            <w:r w:rsidRPr="00A419D4">
              <w:rPr>
                <w:rFonts w:ascii="Times New Roman" w:hAnsi="Times New Roman" w:cs="Times New Roman"/>
                <w:sz w:val="18"/>
                <w:szCs w:val="18"/>
                <w:lang w:val="en-US"/>
              </w:rPr>
              <w:t>2.50 s</w:t>
            </w:r>
          </w:p>
        </w:tc>
        <w:tc>
          <w:tcPr>
            <w:tcW w:w="838" w:type="dxa"/>
            <w:tcMar>
              <w:top w:w="40" w:type="dxa"/>
              <w:left w:w="80" w:type="dxa"/>
              <w:bottom w:w="40" w:type="dxa"/>
              <w:right w:w="80" w:type="dxa"/>
            </w:tcMar>
            <w:vAlign w:val="center"/>
          </w:tcPr>
          <w:p w14:paraId="5995C6D8" w14:textId="77777777" w:rsidR="0059799F" w:rsidRPr="00A419D4" w:rsidRDefault="00000000">
            <w:pPr>
              <w:jc w:val="center"/>
              <w:rPr>
                <w:lang w:val="en-US"/>
              </w:rPr>
            </w:pPr>
            <w:r w:rsidRPr="00A419D4">
              <w:rPr>
                <w:rFonts w:ascii="Times New Roman" w:hAnsi="Times New Roman" w:cs="Times New Roman"/>
                <w:sz w:val="18"/>
                <w:szCs w:val="18"/>
                <w:lang w:val="en-US"/>
              </w:rPr>
              <w:t>74</w:t>
            </w:r>
          </w:p>
        </w:tc>
        <w:tc>
          <w:tcPr>
            <w:tcW w:w="900" w:type="dxa"/>
            <w:tcMar>
              <w:top w:w="40" w:type="dxa"/>
              <w:left w:w="80" w:type="dxa"/>
              <w:bottom w:w="40" w:type="dxa"/>
              <w:right w:w="80" w:type="dxa"/>
            </w:tcMar>
            <w:vAlign w:val="center"/>
          </w:tcPr>
          <w:p w14:paraId="61FA2136" w14:textId="77777777" w:rsidR="0059799F" w:rsidRPr="00A419D4" w:rsidRDefault="00000000">
            <w:pPr>
              <w:jc w:val="center"/>
              <w:rPr>
                <w:lang w:val="en-US"/>
              </w:rPr>
            </w:pPr>
            <w:r w:rsidRPr="00A419D4">
              <w:rPr>
                <w:rFonts w:ascii="Times New Roman" w:hAnsi="Times New Roman" w:cs="Times New Roman"/>
                <w:sz w:val="18"/>
                <w:szCs w:val="18"/>
                <w:lang w:val="en-US"/>
              </w:rPr>
              <w:t>120 s</w:t>
            </w:r>
          </w:p>
        </w:tc>
        <w:tc>
          <w:tcPr>
            <w:tcW w:w="900" w:type="dxa"/>
            <w:tcMar>
              <w:top w:w="40" w:type="dxa"/>
              <w:left w:w="80" w:type="dxa"/>
              <w:bottom w:w="40" w:type="dxa"/>
              <w:right w:w="80" w:type="dxa"/>
            </w:tcMar>
            <w:vAlign w:val="center"/>
          </w:tcPr>
          <w:p w14:paraId="53D8FF2A" w14:textId="77777777" w:rsidR="0059799F" w:rsidRPr="00A419D4" w:rsidRDefault="00000000">
            <w:pPr>
              <w:jc w:val="center"/>
              <w:rPr>
                <w:lang w:val="en-US"/>
              </w:rPr>
            </w:pPr>
            <w:r w:rsidRPr="00A419D4">
              <w:rPr>
                <w:rFonts w:ascii="Times New Roman" w:hAnsi="Times New Roman" w:cs="Times New Roman"/>
                <w:sz w:val="18"/>
                <w:szCs w:val="18"/>
                <w:lang w:val="en-US"/>
              </w:rPr>
              <w:t>12.5 s</w:t>
            </w:r>
          </w:p>
        </w:tc>
        <w:tc>
          <w:tcPr>
            <w:tcW w:w="900" w:type="dxa"/>
            <w:tcMar>
              <w:top w:w="40" w:type="dxa"/>
              <w:left w:w="80" w:type="dxa"/>
              <w:bottom w:w="40" w:type="dxa"/>
              <w:right w:w="80" w:type="dxa"/>
            </w:tcMar>
            <w:vAlign w:val="center"/>
          </w:tcPr>
          <w:p w14:paraId="46C1D356" w14:textId="77777777" w:rsidR="0059799F" w:rsidRPr="00A419D4" w:rsidRDefault="00000000">
            <w:pPr>
              <w:jc w:val="center"/>
              <w:rPr>
                <w:lang w:val="en-US"/>
              </w:rPr>
            </w:pPr>
            <w:r w:rsidRPr="00A419D4">
              <w:rPr>
                <w:rFonts w:ascii="Times New Roman" w:hAnsi="Times New Roman" w:cs="Times New Roman"/>
                <w:sz w:val="18"/>
                <w:szCs w:val="18"/>
                <w:lang w:val="en-US"/>
              </w:rPr>
              <w:t>6</w:t>
            </w:r>
          </w:p>
        </w:tc>
      </w:tr>
    </w:tbl>
    <w:p w14:paraId="599E291A" w14:textId="77777777" w:rsidR="0059799F" w:rsidRPr="00A419D4" w:rsidRDefault="00000000">
      <w:pPr>
        <w:pStyle w:val="Prrafodelista"/>
        <w:spacing w:before="90" w:after="260" w:line="360" w:lineRule="auto"/>
        <w:ind w:left="0"/>
        <w:jc w:val="both"/>
        <w:rPr>
          <w:rFonts w:ascii="Times New Roman" w:hAnsi="Times New Roman"/>
          <w:sz w:val="24"/>
          <w:lang w:val="en-US"/>
        </w:rPr>
      </w:pPr>
      <w:r w:rsidRPr="00A419D4">
        <w:rPr>
          <w:rFonts w:ascii="Times New Roman" w:hAnsi="Times New Roman"/>
          <w:sz w:val="24"/>
          <w:lang w:val="en-US"/>
        </w:rPr>
        <w:t>Table 1. Final sample composition, acquisition parameters, and effective windowing by site. TR = repetition time. Volumes correspond to the time series after removal of the first four volumes. Window length and step are reported in seconds; the number of windows depends on TR and series length.</w:t>
      </w:r>
    </w:p>
    <w:p w14:paraId="239BAA81" w14:textId="77777777" w:rsidR="002248E7" w:rsidRPr="00A419D4" w:rsidRDefault="002248E7">
      <w:pPr>
        <w:pStyle w:val="Prrafodelista"/>
        <w:spacing w:before="90" w:after="260" w:line="360" w:lineRule="auto"/>
        <w:ind w:left="0"/>
        <w:jc w:val="both"/>
        <w:rPr>
          <w:rFonts w:ascii="Times New Roman" w:hAnsi="Times New Roman" w:cs="Times New Roman"/>
          <w:sz w:val="24"/>
          <w:szCs w:val="24"/>
          <w:lang w:val="en-US"/>
        </w:rPr>
      </w:pPr>
    </w:p>
    <w:p w14:paraId="25E8EB76"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Preprocessing</w:t>
      </w:r>
    </w:p>
    <w:p w14:paraId="739DC41D"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Preprocessing was carried out with the ATHENA pipeline (Bellec et al., 2017), applied identically at the four sites. T1-weighted anatomical images were reoriented to the right-posterior-inferior (RPI) orientation and skull-stripped. They were then segmented into gray matter, white matter, and cerebrospinal fluid and registered to the Montreal Neurological Institute standard space (MNI152) at 1 × 1 × 1 mm resolution using successive linear and non-linear transformations.</w:t>
      </w:r>
    </w:p>
    <w:p w14:paraId="067979DC" w14:textId="77777777" w:rsidR="0059799F" w:rsidRPr="00A419D4" w:rsidRDefault="00000000">
      <w:pPr>
        <w:pStyle w:val="Prrafodelista"/>
        <w:spacing w:before="240" w:line="360" w:lineRule="auto"/>
        <w:ind w:left="0"/>
        <w:jc w:val="both"/>
        <w:rPr>
          <w:rFonts w:ascii="Times New Roman" w:hAnsi="Times New Roman"/>
          <w:sz w:val="24"/>
          <w:lang w:val="en-US"/>
        </w:rPr>
      </w:pPr>
      <w:r w:rsidRPr="00A419D4">
        <w:rPr>
          <w:rFonts w:ascii="Times New Roman" w:hAnsi="Times New Roman"/>
          <w:sz w:val="24"/>
          <w:lang w:val="en-US"/>
        </w:rPr>
        <w:lastRenderedPageBreak/>
        <w:t xml:space="preserve">The first four functional volumes were removed to compensate for scanner instability, and motion and slice-timing corrections were applied. After functional-to-anatomical registration, the functional images were normalized to MNI152 space at 4 × 4 × 4 mm resolution. White matter, cerebrospinal fluid, and global signals, together with the six motion parameters, were regressed out. Band-pass filtering at 0.009–0.08 Hz retained fluctuations within that frequency range while attenuating slower drifts and higher-frequency </w:t>
      </w:r>
      <w:proofErr w:type="gramStart"/>
      <w:r w:rsidRPr="00A419D4">
        <w:rPr>
          <w:rFonts w:ascii="Times New Roman" w:hAnsi="Times New Roman"/>
          <w:sz w:val="24"/>
          <w:lang w:val="en-US"/>
        </w:rPr>
        <w:t>noise, and</w:t>
      </w:r>
      <w:proofErr w:type="gramEnd"/>
      <w:r w:rsidRPr="00A419D4">
        <w:rPr>
          <w:rFonts w:ascii="Times New Roman" w:hAnsi="Times New Roman"/>
          <w:sz w:val="24"/>
          <w:lang w:val="en-US"/>
        </w:rPr>
        <w:t xml:space="preserve"> was followed by spatial smoothing with a 6-mm full width at half maximum (FWHM) kernel.</w:t>
      </w:r>
    </w:p>
    <w:p w14:paraId="7D44A0FE" w14:textId="77777777" w:rsidR="002248E7" w:rsidRPr="00A419D4" w:rsidRDefault="002248E7">
      <w:pPr>
        <w:pStyle w:val="Prrafodelista"/>
        <w:spacing w:before="240" w:line="360" w:lineRule="auto"/>
        <w:ind w:left="0"/>
        <w:jc w:val="both"/>
        <w:rPr>
          <w:rFonts w:ascii="Times New Roman" w:hAnsi="Times New Roman" w:cs="Times New Roman"/>
          <w:sz w:val="24"/>
          <w:szCs w:val="24"/>
          <w:lang w:val="en-US"/>
        </w:rPr>
      </w:pPr>
    </w:p>
    <w:p w14:paraId="4CE139B1"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BOLD Signal Extraction and Functional Connectivity Construction</w:t>
      </w:r>
    </w:p>
    <w:p w14:paraId="776F1A15" w14:textId="04F8F925"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The blood-oxygen-level-dependent (BOLD) signal was extracted from the filtered and smoothed functional derivative using the Automated Anatomical Labeling 116-region atlas (AAL116) by averaging voxel time series within each region. For each analysis, the 116 regional time series were restricted to the prespecified panel under evaluation (12, 18, 39, or 116 regions of interest [ROIs]) before connectivity estimation. Dynamic functional connectivity was estimated using sliding windows. Within each window, Pearson correlations were computed for all pairs of regions; each participant was represented by an ordered series of symmetric connectivity matrices. For the static-connectivity conditions, Pearson correlations were instead computed over the complete postprocessed regional time series, yielding one connectivity matrix per participant.</w:t>
      </w:r>
    </w:p>
    <w:p w14:paraId="7C488F36"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w:t>
      </w:r>
    </w:p>
    <w:p w14:paraId="06AB06ED" w14:textId="77777777" w:rsidR="002248E7" w:rsidRPr="00A419D4" w:rsidRDefault="002248E7">
      <w:pPr>
        <w:pStyle w:val="Prrafodelista"/>
        <w:spacing w:before="240" w:line="360" w:lineRule="auto"/>
        <w:ind w:left="0"/>
        <w:jc w:val="both"/>
        <w:rPr>
          <w:rFonts w:ascii="Times New Roman" w:hAnsi="Times New Roman" w:cs="Times New Roman"/>
          <w:sz w:val="24"/>
          <w:szCs w:val="24"/>
          <w:lang w:val="en-US"/>
        </w:rPr>
      </w:pPr>
    </w:p>
    <w:p w14:paraId="6A3572C2"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Functional Networks Involved in ADHD</w:t>
      </w:r>
    </w:p>
    <w:p w14:paraId="1F807351" w14:textId="77777777" w:rsidR="0059799F" w:rsidRPr="00A419D4" w:rsidRDefault="00000000">
      <w:pPr>
        <w:pStyle w:val="Prrafodelista"/>
        <w:spacing w:before="240" w:line="360" w:lineRule="auto"/>
        <w:ind w:left="0"/>
        <w:jc w:val="both"/>
        <w:rPr>
          <w:rFonts w:ascii="Times New Roman" w:hAnsi="Times New Roman"/>
          <w:sz w:val="24"/>
          <w:lang w:val="en-US"/>
        </w:rPr>
      </w:pPr>
      <w:r w:rsidRPr="00A419D4">
        <w:rPr>
          <w:rFonts w:ascii="Times New Roman" w:hAnsi="Times New Roman"/>
          <w:sz w:val="24"/>
          <w:lang w:val="en-US"/>
        </w:rPr>
        <w:t xml:space="preserve">The reduced panels include regions assigned to five functional systems implicated in ADHD: the default mode network (DMN), executive control network (ECN), salience network (SN), dorsal attention network (DAN), and </w:t>
      </w:r>
      <w:proofErr w:type="spellStart"/>
      <w:r w:rsidRPr="00A419D4">
        <w:rPr>
          <w:rFonts w:ascii="Times New Roman" w:hAnsi="Times New Roman"/>
          <w:sz w:val="24"/>
          <w:lang w:val="en-US"/>
        </w:rPr>
        <w:t>frontostriatal</w:t>
      </w:r>
      <w:proofErr w:type="spellEnd"/>
      <w:r w:rsidRPr="00A419D4">
        <w:rPr>
          <w:rFonts w:ascii="Times New Roman" w:hAnsi="Times New Roman"/>
          <w:sz w:val="24"/>
          <w:lang w:val="en-US"/>
        </w:rPr>
        <w:t xml:space="preserve">-thalamic circuit (FST) (Damiani et al., 2021; </w:t>
      </w:r>
      <w:proofErr w:type="spellStart"/>
      <w:r w:rsidRPr="00A419D4">
        <w:rPr>
          <w:rFonts w:ascii="Times New Roman" w:hAnsi="Times New Roman"/>
          <w:sz w:val="24"/>
          <w:lang w:val="en-US"/>
        </w:rPr>
        <w:t>Francx</w:t>
      </w:r>
      <w:proofErr w:type="spellEnd"/>
      <w:r w:rsidRPr="00A419D4">
        <w:rPr>
          <w:rFonts w:ascii="Times New Roman" w:hAnsi="Times New Roman"/>
          <w:sz w:val="24"/>
          <w:lang w:val="en-US"/>
        </w:rPr>
        <w:t xml:space="preserve"> et al., 2015; Hale et al., 2014). These systems support self-referential, </w:t>
      </w:r>
      <w:r w:rsidRPr="00A419D4">
        <w:rPr>
          <w:rFonts w:ascii="Times New Roman" w:hAnsi="Times New Roman"/>
          <w:sz w:val="24"/>
          <w:lang w:val="en-US"/>
        </w:rPr>
        <w:lastRenderedPageBreak/>
        <w:t xml:space="preserve">executive, salience, attentional, and motor processes relevant to ADHD (Blomberg et al., 2022; Koirala et al., 2024; </w:t>
      </w:r>
      <w:proofErr w:type="spellStart"/>
      <w:r w:rsidRPr="00A419D4">
        <w:rPr>
          <w:rFonts w:ascii="Times New Roman" w:hAnsi="Times New Roman"/>
          <w:sz w:val="24"/>
          <w:lang w:val="en-US"/>
        </w:rPr>
        <w:t>Parlatini</w:t>
      </w:r>
      <w:proofErr w:type="spellEnd"/>
      <w:r w:rsidRPr="00A419D4">
        <w:rPr>
          <w:rFonts w:ascii="Times New Roman" w:hAnsi="Times New Roman"/>
          <w:sz w:val="24"/>
          <w:lang w:val="en-US"/>
        </w:rPr>
        <w:t xml:space="preserve"> et al., 2023; </w:t>
      </w:r>
      <w:proofErr w:type="spellStart"/>
      <w:r w:rsidRPr="00A419D4">
        <w:rPr>
          <w:rFonts w:ascii="Times New Roman" w:hAnsi="Times New Roman"/>
          <w:sz w:val="24"/>
          <w:lang w:val="en-US"/>
        </w:rPr>
        <w:t>Sutcubasi</w:t>
      </w:r>
      <w:proofErr w:type="spellEnd"/>
      <w:r w:rsidRPr="00A419D4">
        <w:rPr>
          <w:rFonts w:ascii="Times New Roman" w:hAnsi="Times New Roman"/>
          <w:sz w:val="24"/>
          <w:lang w:val="en-US"/>
        </w:rPr>
        <w:t xml:space="preserve"> et al., 2020). Network assignments were used to organize the fixed ROI panels and were not interpreted as region-level diagnostic biomarkers.</w:t>
      </w:r>
    </w:p>
    <w:p w14:paraId="1DD4A10D" w14:textId="77777777" w:rsidR="00DF3C43" w:rsidRPr="00A419D4" w:rsidRDefault="00DF3C43">
      <w:pPr>
        <w:pStyle w:val="Prrafodelista"/>
        <w:spacing w:before="240" w:line="360" w:lineRule="auto"/>
        <w:ind w:left="0"/>
        <w:jc w:val="both"/>
        <w:rPr>
          <w:rFonts w:ascii="Times New Roman" w:hAnsi="Times New Roman"/>
          <w:sz w:val="24"/>
          <w:lang w:val="en-US"/>
        </w:rPr>
      </w:pPr>
    </w:p>
    <w:p w14:paraId="0133332A" w14:textId="77777777" w:rsidR="00DF3C43" w:rsidRPr="00A419D4" w:rsidRDefault="00DF3C43" w:rsidP="00DF3C43">
      <w:pPr>
        <w:pStyle w:val="Prrafodelista"/>
        <w:spacing w:before="90" w:after="260" w:line="360" w:lineRule="auto"/>
        <w:ind w:left="0"/>
        <w:jc w:val="center"/>
        <w:rPr>
          <w:rFonts w:ascii="Times New Roman" w:hAnsi="Times New Roman" w:cs="Times New Roman"/>
          <w:sz w:val="24"/>
          <w:szCs w:val="24"/>
          <w:lang w:val="en-US"/>
        </w:rPr>
      </w:pPr>
      <w:r w:rsidRPr="00A419D4">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243E71A8" w14:textId="77777777" w:rsidR="00DF3C43" w:rsidRPr="00A419D4" w:rsidRDefault="00DF3C43" w:rsidP="00DF3C43">
      <w:pPr>
        <w:pStyle w:val="Prrafodelista"/>
        <w:spacing w:before="90" w:after="26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Figure 1. Functional networks used to organize the reduced ROI panels: DMN, ECN, SN, DAN, and FST.</w:t>
      </w:r>
    </w:p>
    <w:p w14:paraId="0A9AF1A2" w14:textId="77777777" w:rsidR="00DF3C43" w:rsidRPr="00A419D4" w:rsidRDefault="00DF3C43">
      <w:pPr>
        <w:pStyle w:val="Prrafodelista"/>
        <w:spacing w:before="240" w:line="360" w:lineRule="auto"/>
        <w:ind w:left="0"/>
        <w:jc w:val="both"/>
        <w:rPr>
          <w:rFonts w:ascii="Times New Roman" w:hAnsi="Times New Roman" w:cs="Times New Roman"/>
          <w:sz w:val="24"/>
          <w:szCs w:val="24"/>
          <w:lang w:val="en-US"/>
        </w:rPr>
      </w:pPr>
    </w:p>
    <w:p w14:paraId="75348A49" w14:textId="5E7AA395"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Starting from the AAL116 atlas (</w:t>
      </w:r>
      <w:proofErr w:type="spellStart"/>
      <w:r w:rsidRPr="00A419D4">
        <w:rPr>
          <w:rFonts w:ascii="Times New Roman" w:hAnsi="Times New Roman"/>
          <w:sz w:val="24"/>
          <w:lang w:val="en-US"/>
        </w:rPr>
        <w:t>Tzourio-Mazoyer</w:t>
      </w:r>
      <w:proofErr w:type="spellEnd"/>
      <w:r w:rsidRPr="00A419D4">
        <w:rPr>
          <w:rFonts w:ascii="Times New Roman" w:hAnsi="Times New Roman"/>
          <w:sz w:val="24"/>
          <w:lang w:val="en-US"/>
        </w:rPr>
        <w:t xml:space="preserve"> et al., 2002), four fixed panels (116, 39, 18, and 12 ROIs) were prespecified regarding the functional networks implicated in ADHD (Figure 1). Panel definitions were fixed before the multi-site evaluation; the panels were not selected using performance at any site, and no ROI selection was repeated within cross-validation folds. The 12-ROI panel (Table 2) is nested within the 18-ROI panel; the 39-ROI panel shares six regions with the 12-ROI panel and eight with the 18-ROI panel and is not a superset of either.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rsidRPr="00A419D4" w14:paraId="1D2AD292" w14:textId="77777777" w:rsidTr="00E51CC1">
        <w:trPr>
          <w:cantSplit/>
          <w:tblHeader/>
        </w:trPr>
        <w:tc>
          <w:tcPr>
            <w:tcW w:w="1500" w:type="dxa"/>
            <w:shd w:val="clear" w:color="auto" w:fill="EDEDED"/>
            <w:tcMar>
              <w:top w:w="40" w:type="dxa"/>
              <w:left w:w="80" w:type="dxa"/>
              <w:bottom w:w="40" w:type="dxa"/>
              <w:right w:w="80" w:type="dxa"/>
            </w:tcMar>
            <w:vAlign w:val="center"/>
          </w:tcPr>
          <w:p w14:paraId="7BA9FE13" w14:textId="77777777" w:rsidR="0059799F" w:rsidRPr="00A419D4" w:rsidRDefault="00000000" w:rsidP="00E51CC1">
            <w:pPr>
              <w:pageBreakBefore/>
              <w:jc w:val="center"/>
              <w:rPr>
                <w:sz w:val="16"/>
                <w:szCs w:val="16"/>
                <w:lang w:val="en-US"/>
              </w:rPr>
            </w:pPr>
            <w:r w:rsidRPr="00A419D4">
              <w:rPr>
                <w:rFonts w:ascii="Times New Roman" w:hAnsi="Times New Roman" w:cs="Times New Roman"/>
                <w:b/>
                <w:bCs/>
                <w:sz w:val="16"/>
                <w:szCs w:val="16"/>
                <w:lang w:val="en-US"/>
              </w:rPr>
              <w:lastRenderedPageBreak/>
              <w:t>ROI (AAL116)</w:t>
            </w:r>
          </w:p>
        </w:tc>
        <w:tc>
          <w:tcPr>
            <w:tcW w:w="2000" w:type="dxa"/>
            <w:shd w:val="clear" w:color="auto" w:fill="EDEDED"/>
            <w:tcMar>
              <w:top w:w="40" w:type="dxa"/>
              <w:left w:w="80" w:type="dxa"/>
              <w:bottom w:w="40" w:type="dxa"/>
              <w:right w:w="80" w:type="dxa"/>
            </w:tcMar>
            <w:vAlign w:val="center"/>
          </w:tcPr>
          <w:p w14:paraId="4385288C" w14:textId="77777777" w:rsidR="0059799F" w:rsidRPr="00A419D4" w:rsidRDefault="00000000" w:rsidP="00E51CC1">
            <w:pPr>
              <w:jc w:val="center"/>
              <w:rPr>
                <w:sz w:val="16"/>
                <w:szCs w:val="16"/>
                <w:lang w:val="en-US"/>
              </w:rPr>
            </w:pPr>
            <w:r w:rsidRPr="00A419D4">
              <w:rPr>
                <w:rFonts w:ascii="Times New Roman" w:hAnsi="Times New Roman" w:cs="Times New Roman"/>
                <w:b/>
                <w:bCs/>
                <w:sz w:val="16"/>
                <w:szCs w:val="16"/>
                <w:lang w:val="en-US"/>
              </w:rPr>
              <w:t>Anatomical region</w:t>
            </w:r>
          </w:p>
        </w:tc>
        <w:tc>
          <w:tcPr>
            <w:tcW w:w="4000" w:type="dxa"/>
            <w:shd w:val="clear" w:color="auto" w:fill="EDEDED"/>
            <w:tcMar>
              <w:top w:w="40" w:type="dxa"/>
              <w:left w:w="80" w:type="dxa"/>
              <w:bottom w:w="40" w:type="dxa"/>
              <w:right w:w="80" w:type="dxa"/>
            </w:tcMar>
            <w:vAlign w:val="center"/>
          </w:tcPr>
          <w:p w14:paraId="66715042" w14:textId="77777777" w:rsidR="0059799F" w:rsidRPr="00A419D4" w:rsidRDefault="00000000" w:rsidP="00E51CC1">
            <w:pPr>
              <w:jc w:val="center"/>
              <w:rPr>
                <w:sz w:val="16"/>
                <w:szCs w:val="16"/>
                <w:lang w:val="en-US"/>
              </w:rPr>
            </w:pPr>
            <w:r w:rsidRPr="00A419D4">
              <w:rPr>
                <w:rFonts w:ascii="Times New Roman" w:hAnsi="Times New Roman" w:cs="Times New Roman"/>
                <w:b/>
                <w:bCs/>
                <w:sz w:val="16"/>
                <w:szCs w:val="16"/>
                <w:lang w:val="en-US"/>
              </w:rPr>
              <w:t>Main function</w:t>
            </w:r>
          </w:p>
        </w:tc>
        <w:tc>
          <w:tcPr>
            <w:tcW w:w="1100" w:type="dxa"/>
            <w:shd w:val="clear" w:color="auto" w:fill="EDEDED"/>
            <w:tcMar>
              <w:top w:w="40" w:type="dxa"/>
              <w:left w:w="80" w:type="dxa"/>
              <w:bottom w:w="40" w:type="dxa"/>
              <w:right w:w="80" w:type="dxa"/>
            </w:tcMar>
            <w:vAlign w:val="center"/>
          </w:tcPr>
          <w:p w14:paraId="2420E62B" w14:textId="77777777" w:rsidR="0059799F" w:rsidRPr="00A419D4" w:rsidRDefault="00000000" w:rsidP="00E51CC1">
            <w:pPr>
              <w:jc w:val="center"/>
              <w:rPr>
                <w:sz w:val="16"/>
                <w:szCs w:val="16"/>
                <w:lang w:val="en-US"/>
              </w:rPr>
            </w:pPr>
            <w:r w:rsidRPr="00A419D4">
              <w:rPr>
                <w:rFonts w:ascii="Times New Roman" w:hAnsi="Times New Roman" w:cs="Times New Roman"/>
                <w:b/>
                <w:bCs/>
                <w:sz w:val="16"/>
                <w:szCs w:val="16"/>
                <w:lang w:val="en-US"/>
              </w:rPr>
              <w:t>Network</w:t>
            </w:r>
          </w:p>
        </w:tc>
      </w:tr>
      <w:tr w:rsidR="0090502D" w:rsidRPr="00A419D4" w14:paraId="152DE3EF" w14:textId="77777777">
        <w:trPr>
          <w:cantSplit/>
        </w:trPr>
        <w:tc>
          <w:tcPr>
            <w:tcW w:w="1500" w:type="dxa"/>
            <w:tcMar>
              <w:top w:w="40" w:type="dxa"/>
              <w:left w:w="80" w:type="dxa"/>
              <w:bottom w:w="40" w:type="dxa"/>
              <w:right w:w="80" w:type="dxa"/>
            </w:tcMar>
            <w:vAlign w:val="center"/>
          </w:tcPr>
          <w:p w14:paraId="0EDCE171"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Frontal_Sup_L</w:t>
            </w:r>
            <w:proofErr w:type="spellEnd"/>
          </w:p>
        </w:tc>
        <w:tc>
          <w:tcPr>
            <w:tcW w:w="2000" w:type="dxa"/>
            <w:tcMar>
              <w:top w:w="40" w:type="dxa"/>
              <w:left w:w="80" w:type="dxa"/>
              <w:bottom w:w="40" w:type="dxa"/>
              <w:right w:w="80" w:type="dxa"/>
            </w:tcMar>
            <w:vAlign w:val="center"/>
          </w:tcPr>
          <w:p w14:paraId="4AC15A95"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superior prefrontal cortex</w:t>
            </w:r>
          </w:p>
        </w:tc>
        <w:tc>
          <w:tcPr>
            <w:tcW w:w="4000" w:type="dxa"/>
            <w:tcMar>
              <w:top w:w="40" w:type="dxa"/>
              <w:left w:w="80" w:type="dxa"/>
              <w:bottom w:w="40" w:type="dxa"/>
              <w:right w:w="80" w:type="dxa"/>
            </w:tcMar>
            <w:vAlign w:val="center"/>
          </w:tcPr>
          <w:p w14:paraId="76BCD83F"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Sustained attention and executive control</w:t>
            </w:r>
          </w:p>
        </w:tc>
        <w:tc>
          <w:tcPr>
            <w:tcW w:w="1100" w:type="dxa"/>
            <w:tcMar>
              <w:top w:w="40" w:type="dxa"/>
              <w:left w:w="80" w:type="dxa"/>
              <w:bottom w:w="40" w:type="dxa"/>
              <w:right w:w="80" w:type="dxa"/>
            </w:tcMar>
            <w:vAlign w:val="center"/>
          </w:tcPr>
          <w:p w14:paraId="45C0EC16"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ECN-DMN</w:t>
            </w:r>
          </w:p>
        </w:tc>
      </w:tr>
      <w:tr w:rsidR="0090502D" w:rsidRPr="00A419D4" w14:paraId="29A3C494" w14:textId="77777777">
        <w:trPr>
          <w:cantSplit/>
        </w:trPr>
        <w:tc>
          <w:tcPr>
            <w:tcW w:w="1500" w:type="dxa"/>
            <w:tcMar>
              <w:top w:w="40" w:type="dxa"/>
              <w:left w:w="80" w:type="dxa"/>
              <w:bottom w:w="40" w:type="dxa"/>
              <w:right w:w="80" w:type="dxa"/>
            </w:tcMar>
            <w:vAlign w:val="center"/>
          </w:tcPr>
          <w:p w14:paraId="1C8DF66F"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Insula_R</w:t>
            </w:r>
            <w:proofErr w:type="spellEnd"/>
          </w:p>
        </w:tc>
        <w:tc>
          <w:tcPr>
            <w:tcW w:w="2000" w:type="dxa"/>
            <w:tcMar>
              <w:top w:w="40" w:type="dxa"/>
              <w:left w:w="80" w:type="dxa"/>
              <w:bottom w:w="40" w:type="dxa"/>
              <w:right w:w="80" w:type="dxa"/>
            </w:tcMar>
            <w:vAlign w:val="center"/>
          </w:tcPr>
          <w:p w14:paraId="0D33B30E"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insula</w:t>
            </w:r>
          </w:p>
        </w:tc>
        <w:tc>
          <w:tcPr>
            <w:tcW w:w="4000" w:type="dxa"/>
            <w:tcMar>
              <w:top w:w="40" w:type="dxa"/>
              <w:left w:w="80" w:type="dxa"/>
              <w:bottom w:w="40" w:type="dxa"/>
              <w:right w:w="80" w:type="dxa"/>
            </w:tcMar>
            <w:vAlign w:val="center"/>
          </w:tcPr>
          <w:p w14:paraId="1368D271"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Emotional integration, interoception, and attention</w:t>
            </w:r>
          </w:p>
        </w:tc>
        <w:tc>
          <w:tcPr>
            <w:tcW w:w="1100" w:type="dxa"/>
            <w:tcMar>
              <w:top w:w="40" w:type="dxa"/>
              <w:left w:w="80" w:type="dxa"/>
              <w:bottom w:w="40" w:type="dxa"/>
              <w:right w:w="80" w:type="dxa"/>
            </w:tcMar>
            <w:vAlign w:val="center"/>
          </w:tcPr>
          <w:p w14:paraId="375DEEED"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SN</w:t>
            </w:r>
          </w:p>
        </w:tc>
      </w:tr>
      <w:tr w:rsidR="0090502D" w:rsidRPr="00A419D4" w14:paraId="3CEAB651" w14:textId="77777777">
        <w:trPr>
          <w:cantSplit/>
        </w:trPr>
        <w:tc>
          <w:tcPr>
            <w:tcW w:w="1500" w:type="dxa"/>
            <w:tcMar>
              <w:top w:w="40" w:type="dxa"/>
              <w:left w:w="80" w:type="dxa"/>
              <w:bottom w:w="40" w:type="dxa"/>
              <w:right w:w="80" w:type="dxa"/>
            </w:tcMar>
            <w:vAlign w:val="center"/>
          </w:tcPr>
          <w:p w14:paraId="0AB92A60"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Cingulum_Ant_L</w:t>
            </w:r>
            <w:proofErr w:type="spellEnd"/>
          </w:p>
        </w:tc>
        <w:tc>
          <w:tcPr>
            <w:tcW w:w="2000" w:type="dxa"/>
            <w:tcMar>
              <w:top w:w="40" w:type="dxa"/>
              <w:left w:w="80" w:type="dxa"/>
              <w:bottom w:w="40" w:type="dxa"/>
              <w:right w:w="80" w:type="dxa"/>
            </w:tcMar>
            <w:vAlign w:val="center"/>
          </w:tcPr>
          <w:p w14:paraId="7C9B58B9"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anterior cingulate</w:t>
            </w:r>
          </w:p>
        </w:tc>
        <w:tc>
          <w:tcPr>
            <w:tcW w:w="4000" w:type="dxa"/>
            <w:tcMar>
              <w:top w:w="40" w:type="dxa"/>
              <w:left w:w="80" w:type="dxa"/>
              <w:bottom w:w="40" w:type="dxa"/>
              <w:right w:w="80" w:type="dxa"/>
            </w:tcMar>
            <w:vAlign w:val="center"/>
          </w:tcPr>
          <w:p w14:paraId="6EA7A5B8"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Cognitive control and emotional regulation</w:t>
            </w:r>
          </w:p>
        </w:tc>
        <w:tc>
          <w:tcPr>
            <w:tcW w:w="1100" w:type="dxa"/>
            <w:tcMar>
              <w:top w:w="40" w:type="dxa"/>
              <w:left w:w="80" w:type="dxa"/>
              <w:bottom w:w="40" w:type="dxa"/>
              <w:right w:w="80" w:type="dxa"/>
            </w:tcMar>
            <w:vAlign w:val="center"/>
          </w:tcPr>
          <w:p w14:paraId="308D6F11"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SN</w:t>
            </w:r>
          </w:p>
        </w:tc>
      </w:tr>
      <w:tr w:rsidR="0090502D" w:rsidRPr="00A419D4" w14:paraId="38DEC514" w14:textId="77777777">
        <w:trPr>
          <w:cantSplit/>
        </w:trPr>
        <w:tc>
          <w:tcPr>
            <w:tcW w:w="1500" w:type="dxa"/>
            <w:tcMar>
              <w:top w:w="40" w:type="dxa"/>
              <w:left w:w="80" w:type="dxa"/>
              <w:bottom w:w="40" w:type="dxa"/>
              <w:right w:w="80" w:type="dxa"/>
            </w:tcMar>
            <w:vAlign w:val="center"/>
          </w:tcPr>
          <w:p w14:paraId="136124C9"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Cingulum_Ant_R</w:t>
            </w:r>
            <w:proofErr w:type="spellEnd"/>
          </w:p>
        </w:tc>
        <w:tc>
          <w:tcPr>
            <w:tcW w:w="2000" w:type="dxa"/>
            <w:tcMar>
              <w:top w:w="40" w:type="dxa"/>
              <w:left w:w="80" w:type="dxa"/>
              <w:bottom w:w="40" w:type="dxa"/>
              <w:right w:w="80" w:type="dxa"/>
            </w:tcMar>
            <w:vAlign w:val="center"/>
          </w:tcPr>
          <w:p w14:paraId="10CCE0F4"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anterior cingulate</w:t>
            </w:r>
          </w:p>
        </w:tc>
        <w:tc>
          <w:tcPr>
            <w:tcW w:w="4000" w:type="dxa"/>
            <w:tcMar>
              <w:top w:w="40" w:type="dxa"/>
              <w:left w:w="80" w:type="dxa"/>
              <w:bottom w:w="40" w:type="dxa"/>
              <w:right w:w="80" w:type="dxa"/>
            </w:tcMar>
            <w:vAlign w:val="center"/>
          </w:tcPr>
          <w:p w14:paraId="1EDEB162"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Cognitive control and error monitoring</w:t>
            </w:r>
          </w:p>
        </w:tc>
        <w:tc>
          <w:tcPr>
            <w:tcW w:w="1100" w:type="dxa"/>
            <w:tcMar>
              <w:top w:w="40" w:type="dxa"/>
              <w:left w:w="80" w:type="dxa"/>
              <w:bottom w:w="40" w:type="dxa"/>
              <w:right w:w="80" w:type="dxa"/>
            </w:tcMar>
            <w:vAlign w:val="center"/>
          </w:tcPr>
          <w:p w14:paraId="6047ADAE"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SN</w:t>
            </w:r>
          </w:p>
        </w:tc>
      </w:tr>
      <w:tr w:rsidR="0090502D" w:rsidRPr="00A419D4" w14:paraId="59AF7541" w14:textId="77777777">
        <w:trPr>
          <w:cantSplit/>
        </w:trPr>
        <w:tc>
          <w:tcPr>
            <w:tcW w:w="1500" w:type="dxa"/>
            <w:tcMar>
              <w:top w:w="40" w:type="dxa"/>
              <w:left w:w="80" w:type="dxa"/>
              <w:bottom w:w="40" w:type="dxa"/>
              <w:right w:w="80" w:type="dxa"/>
            </w:tcMar>
            <w:vAlign w:val="center"/>
          </w:tcPr>
          <w:p w14:paraId="553B5413"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Precuneus_L</w:t>
            </w:r>
            <w:proofErr w:type="spellEnd"/>
          </w:p>
        </w:tc>
        <w:tc>
          <w:tcPr>
            <w:tcW w:w="2000" w:type="dxa"/>
            <w:tcMar>
              <w:top w:w="40" w:type="dxa"/>
              <w:left w:w="80" w:type="dxa"/>
              <w:bottom w:w="40" w:type="dxa"/>
              <w:right w:w="80" w:type="dxa"/>
            </w:tcMar>
            <w:vAlign w:val="center"/>
          </w:tcPr>
          <w:p w14:paraId="60154580"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precuneus</w:t>
            </w:r>
          </w:p>
        </w:tc>
        <w:tc>
          <w:tcPr>
            <w:tcW w:w="4000" w:type="dxa"/>
            <w:tcMar>
              <w:top w:w="40" w:type="dxa"/>
              <w:left w:w="80" w:type="dxa"/>
              <w:bottom w:w="40" w:type="dxa"/>
              <w:right w:w="80" w:type="dxa"/>
            </w:tcMar>
            <w:vAlign w:val="center"/>
          </w:tcPr>
          <w:p w14:paraId="2B182F38"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Relaxation and autobiographical memory</w:t>
            </w:r>
          </w:p>
        </w:tc>
        <w:tc>
          <w:tcPr>
            <w:tcW w:w="1100" w:type="dxa"/>
            <w:tcMar>
              <w:top w:w="40" w:type="dxa"/>
              <w:left w:w="80" w:type="dxa"/>
              <w:bottom w:w="40" w:type="dxa"/>
              <w:right w:w="80" w:type="dxa"/>
            </w:tcMar>
            <w:vAlign w:val="center"/>
          </w:tcPr>
          <w:p w14:paraId="59D84A83"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DAN-DMN</w:t>
            </w:r>
          </w:p>
        </w:tc>
      </w:tr>
      <w:tr w:rsidR="0090502D" w:rsidRPr="00A419D4" w14:paraId="0B1D5818" w14:textId="77777777">
        <w:trPr>
          <w:cantSplit/>
        </w:trPr>
        <w:tc>
          <w:tcPr>
            <w:tcW w:w="1500" w:type="dxa"/>
            <w:tcMar>
              <w:top w:w="40" w:type="dxa"/>
              <w:left w:w="80" w:type="dxa"/>
              <w:bottom w:w="40" w:type="dxa"/>
              <w:right w:w="80" w:type="dxa"/>
            </w:tcMar>
            <w:vAlign w:val="center"/>
          </w:tcPr>
          <w:p w14:paraId="3B322D82"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Precuneus_R</w:t>
            </w:r>
            <w:proofErr w:type="spellEnd"/>
          </w:p>
        </w:tc>
        <w:tc>
          <w:tcPr>
            <w:tcW w:w="2000" w:type="dxa"/>
            <w:tcMar>
              <w:top w:w="40" w:type="dxa"/>
              <w:left w:w="80" w:type="dxa"/>
              <w:bottom w:w="40" w:type="dxa"/>
              <w:right w:w="80" w:type="dxa"/>
            </w:tcMar>
            <w:vAlign w:val="center"/>
          </w:tcPr>
          <w:p w14:paraId="0F08A77A"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precuneus</w:t>
            </w:r>
          </w:p>
        </w:tc>
        <w:tc>
          <w:tcPr>
            <w:tcW w:w="4000" w:type="dxa"/>
            <w:tcMar>
              <w:top w:w="40" w:type="dxa"/>
              <w:left w:w="80" w:type="dxa"/>
              <w:bottom w:w="40" w:type="dxa"/>
              <w:right w:w="80" w:type="dxa"/>
            </w:tcMar>
            <w:vAlign w:val="center"/>
          </w:tcPr>
          <w:p w14:paraId="5A0D9F3A"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Introspection and self-reference</w:t>
            </w:r>
          </w:p>
        </w:tc>
        <w:tc>
          <w:tcPr>
            <w:tcW w:w="1100" w:type="dxa"/>
            <w:tcMar>
              <w:top w:w="40" w:type="dxa"/>
              <w:left w:w="80" w:type="dxa"/>
              <w:bottom w:w="40" w:type="dxa"/>
              <w:right w:w="80" w:type="dxa"/>
            </w:tcMar>
            <w:vAlign w:val="center"/>
          </w:tcPr>
          <w:p w14:paraId="57A25ED8"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DAN-DMN</w:t>
            </w:r>
          </w:p>
        </w:tc>
      </w:tr>
      <w:tr w:rsidR="0090502D" w:rsidRPr="00A419D4" w14:paraId="685896E8" w14:textId="77777777">
        <w:trPr>
          <w:cantSplit/>
        </w:trPr>
        <w:tc>
          <w:tcPr>
            <w:tcW w:w="1500" w:type="dxa"/>
            <w:tcMar>
              <w:top w:w="40" w:type="dxa"/>
              <w:left w:w="80" w:type="dxa"/>
              <w:bottom w:w="40" w:type="dxa"/>
              <w:right w:w="80" w:type="dxa"/>
            </w:tcMar>
            <w:vAlign w:val="center"/>
          </w:tcPr>
          <w:p w14:paraId="7FC9391A"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Caudate_L</w:t>
            </w:r>
            <w:proofErr w:type="spellEnd"/>
          </w:p>
        </w:tc>
        <w:tc>
          <w:tcPr>
            <w:tcW w:w="2000" w:type="dxa"/>
            <w:tcMar>
              <w:top w:w="40" w:type="dxa"/>
              <w:left w:w="80" w:type="dxa"/>
              <w:bottom w:w="40" w:type="dxa"/>
              <w:right w:w="80" w:type="dxa"/>
            </w:tcMar>
            <w:vAlign w:val="center"/>
          </w:tcPr>
          <w:p w14:paraId="65A096F9"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caudate nucleus</w:t>
            </w:r>
          </w:p>
        </w:tc>
        <w:tc>
          <w:tcPr>
            <w:tcW w:w="4000" w:type="dxa"/>
            <w:tcMar>
              <w:top w:w="40" w:type="dxa"/>
              <w:left w:w="80" w:type="dxa"/>
              <w:bottom w:w="40" w:type="dxa"/>
              <w:right w:w="80" w:type="dxa"/>
            </w:tcMar>
            <w:vAlign w:val="center"/>
          </w:tcPr>
          <w:p w14:paraId="5CCCCA50"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Motor control, reward, and learning</w:t>
            </w:r>
          </w:p>
        </w:tc>
        <w:tc>
          <w:tcPr>
            <w:tcW w:w="1100" w:type="dxa"/>
            <w:tcMar>
              <w:top w:w="40" w:type="dxa"/>
              <w:left w:w="80" w:type="dxa"/>
              <w:bottom w:w="40" w:type="dxa"/>
              <w:right w:w="80" w:type="dxa"/>
            </w:tcMar>
            <w:vAlign w:val="center"/>
          </w:tcPr>
          <w:p w14:paraId="377A4291"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r w:rsidR="0090502D" w:rsidRPr="00A419D4" w14:paraId="0E761ABC" w14:textId="77777777">
        <w:trPr>
          <w:cantSplit/>
        </w:trPr>
        <w:tc>
          <w:tcPr>
            <w:tcW w:w="1500" w:type="dxa"/>
            <w:tcMar>
              <w:top w:w="40" w:type="dxa"/>
              <w:left w:w="80" w:type="dxa"/>
              <w:bottom w:w="40" w:type="dxa"/>
              <w:right w:w="80" w:type="dxa"/>
            </w:tcMar>
            <w:vAlign w:val="center"/>
          </w:tcPr>
          <w:p w14:paraId="29A22124"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Caudate_R</w:t>
            </w:r>
            <w:proofErr w:type="spellEnd"/>
          </w:p>
        </w:tc>
        <w:tc>
          <w:tcPr>
            <w:tcW w:w="2000" w:type="dxa"/>
            <w:tcMar>
              <w:top w:w="40" w:type="dxa"/>
              <w:left w:w="80" w:type="dxa"/>
              <w:bottom w:w="40" w:type="dxa"/>
              <w:right w:w="80" w:type="dxa"/>
            </w:tcMar>
            <w:vAlign w:val="center"/>
          </w:tcPr>
          <w:p w14:paraId="4BDE3A45"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caudate nucleus</w:t>
            </w:r>
          </w:p>
        </w:tc>
        <w:tc>
          <w:tcPr>
            <w:tcW w:w="4000" w:type="dxa"/>
            <w:tcMar>
              <w:top w:w="40" w:type="dxa"/>
              <w:left w:w="80" w:type="dxa"/>
              <w:bottom w:w="40" w:type="dxa"/>
              <w:right w:w="80" w:type="dxa"/>
            </w:tcMar>
            <w:vAlign w:val="center"/>
          </w:tcPr>
          <w:p w14:paraId="276E3AE4"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Motor control, reward, and motivation</w:t>
            </w:r>
          </w:p>
        </w:tc>
        <w:tc>
          <w:tcPr>
            <w:tcW w:w="1100" w:type="dxa"/>
            <w:tcMar>
              <w:top w:w="40" w:type="dxa"/>
              <w:left w:w="80" w:type="dxa"/>
              <w:bottom w:w="40" w:type="dxa"/>
              <w:right w:w="80" w:type="dxa"/>
            </w:tcMar>
            <w:vAlign w:val="center"/>
          </w:tcPr>
          <w:p w14:paraId="4AD5FDCA"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r w:rsidR="0090502D" w:rsidRPr="00A419D4" w14:paraId="5916DB9C" w14:textId="77777777">
        <w:trPr>
          <w:cantSplit/>
        </w:trPr>
        <w:tc>
          <w:tcPr>
            <w:tcW w:w="1500" w:type="dxa"/>
            <w:tcMar>
              <w:top w:w="40" w:type="dxa"/>
              <w:left w:w="80" w:type="dxa"/>
              <w:bottom w:w="40" w:type="dxa"/>
              <w:right w:w="80" w:type="dxa"/>
            </w:tcMar>
            <w:vAlign w:val="center"/>
          </w:tcPr>
          <w:p w14:paraId="63EC446F"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Putamen_L</w:t>
            </w:r>
            <w:proofErr w:type="spellEnd"/>
          </w:p>
        </w:tc>
        <w:tc>
          <w:tcPr>
            <w:tcW w:w="2000" w:type="dxa"/>
            <w:tcMar>
              <w:top w:w="40" w:type="dxa"/>
              <w:left w:w="80" w:type="dxa"/>
              <w:bottom w:w="40" w:type="dxa"/>
              <w:right w:w="80" w:type="dxa"/>
            </w:tcMar>
            <w:vAlign w:val="center"/>
          </w:tcPr>
          <w:p w14:paraId="7A0A419E"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putamen</w:t>
            </w:r>
          </w:p>
        </w:tc>
        <w:tc>
          <w:tcPr>
            <w:tcW w:w="4000" w:type="dxa"/>
            <w:tcMar>
              <w:top w:w="40" w:type="dxa"/>
              <w:left w:w="80" w:type="dxa"/>
              <w:bottom w:w="40" w:type="dxa"/>
              <w:right w:w="80" w:type="dxa"/>
            </w:tcMar>
            <w:vAlign w:val="center"/>
          </w:tcPr>
          <w:p w14:paraId="76844ECB"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Motor function and movement planning</w:t>
            </w:r>
          </w:p>
        </w:tc>
        <w:tc>
          <w:tcPr>
            <w:tcW w:w="1100" w:type="dxa"/>
            <w:tcMar>
              <w:top w:w="40" w:type="dxa"/>
              <w:left w:w="80" w:type="dxa"/>
              <w:bottom w:w="40" w:type="dxa"/>
              <w:right w:w="80" w:type="dxa"/>
            </w:tcMar>
            <w:vAlign w:val="center"/>
          </w:tcPr>
          <w:p w14:paraId="4CCFC073"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r w:rsidR="0090502D" w:rsidRPr="00A419D4" w14:paraId="0BB8A8DF" w14:textId="77777777">
        <w:trPr>
          <w:cantSplit/>
        </w:trPr>
        <w:tc>
          <w:tcPr>
            <w:tcW w:w="1500" w:type="dxa"/>
            <w:tcMar>
              <w:top w:w="40" w:type="dxa"/>
              <w:left w:w="80" w:type="dxa"/>
              <w:bottom w:w="40" w:type="dxa"/>
              <w:right w:w="80" w:type="dxa"/>
            </w:tcMar>
            <w:vAlign w:val="center"/>
          </w:tcPr>
          <w:p w14:paraId="5CF3D5B9"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Putamen_R</w:t>
            </w:r>
            <w:proofErr w:type="spellEnd"/>
          </w:p>
        </w:tc>
        <w:tc>
          <w:tcPr>
            <w:tcW w:w="2000" w:type="dxa"/>
            <w:tcMar>
              <w:top w:w="40" w:type="dxa"/>
              <w:left w:w="80" w:type="dxa"/>
              <w:bottom w:w="40" w:type="dxa"/>
              <w:right w:w="80" w:type="dxa"/>
            </w:tcMar>
            <w:vAlign w:val="center"/>
          </w:tcPr>
          <w:p w14:paraId="115B032F"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putamen</w:t>
            </w:r>
          </w:p>
        </w:tc>
        <w:tc>
          <w:tcPr>
            <w:tcW w:w="4000" w:type="dxa"/>
            <w:tcMar>
              <w:top w:w="40" w:type="dxa"/>
              <w:left w:w="80" w:type="dxa"/>
              <w:bottom w:w="40" w:type="dxa"/>
              <w:right w:w="80" w:type="dxa"/>
            </w:tcMar>
            <w:vAlign w:val="center"/>
          </w:tcPr>
          <w:p w14:paraId="6B95E7E8"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Motor function and habit processing</w:t>
            </w:r>
          </w:p>
        </w:tc>
        <w:tc>
          <w:tcPr>
            <w:tcW w:w="1100" w:type="dxa"/>
            <w:tcMar>
              <w:top w:w="40" w:type="dxa"/>
              <w:left w:w="80" w:type="dxa"/>
              <w:bottom w:w="40" w:type="dxa"/>
              <w:right w:w="80" w:type="dxa"/>
            </w:tcMar>
            <w:vAlign w:val="center"/>
          </w:tcPr>
          <w:p w14:paraId="70EE9435"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r w:rsidR="0090502D" w:rsidRPr="00A419D4" w14:paraId="6AA8CD68" w14:textId="77777777">
        <w:trPr>
          <w:cantSplit/>
        </w:trPr>
        <w:tc>
          <w:tcPr>
            <w:tcW w:w="1500" w:type="dxa"/>
            <w:tcMar>
              <w:top w:w="40" w:type="dxa"/>
              <w:left w:w="80" w:type="dxa"/>
              <w:bottom w:w="40" w:type="dxa"/>
              <w:right w:w="80" w:type="dxa"/>
            </w:tcMar>
            <w:vAlign w:val="center"/>
          </w:tcPr>
          <w:p w14:paraId="463330FA"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Thalamus_L</w:t>
            </w:r>
            <w:proofErr w:type="spellEnd"/>
          </w:p>
        </w:tc>
        <w:tc>
          <w:tcPr>
            <w:tcW w:w="2000" w:type="dxa"/>
            <w:tcMar>
              <w:top w:w="40" w:type="dxa"/>
              <w:left w:w="80" w:type="dxa"/>
              <w:bottom w:w="40" w:type="dxa"/>
              <w:right w:w="80" w:type="dxa"/>
            </w:tcMar>
            <w:vAlign w:val="center"/>
          </w:tcPr>
          <w:p w14:paraId="34EAC8FA"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Left thalamus</w:t>
            </w:r>
          </w:p>
        </w:tc>
        <w:tc>
          <w:tcPr>
            <w:tcW w:w="4000" w:type="dxa"/>
            <w:tcMar>
              <w:top w:w="40" w:type="dxa"/>
              <w:left w:w="80" w:type="dxa"/>
              <w:bottom w:w="40" w:type="dxa"/>
              <w:right w:w="80" w:type="dxa"/>
            </w:tcMar>
            <w:vAlign w:val="center"/>
          </w:tcPr>
          <w:p w14:paraId="2E2CF6B6"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Sensory integration and motor coordination</w:t>
            </w:r>
          </w:p>
        </w:tc>
        <w:tc>
          <w:tcPr>
            <w:tcW w:w="1100" w:type="dxa"/>
            <w:tcMar>
              <w:top w:w="40" w:type="dxa"/>
              <w:left w:w="80" w:type="dxa"/>
              <w:bottom w:w="40" w:type="dxa"/>
              <w:right w:w="80" w:type="dxa"/>
            </w:tcMar>
            <w:vAlign w:val="center"/>
          </w:tcPr>
          <w:p w14:paraId="0E01806F"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r w:rsidR="0090502D" w:rsidRPr="00A419D4" w14:paraId="4A4538A8" w14:textId="77777777">
        <w:trPr>
          <w:cantSplit/>
        </w:trPr>
        <w:tc>
          <w:tcPr>
            <w:tcW w:w="1500" w:type="dxa"/>
            <w:tcMar>
              <w:top w:w="40" w:type="dxa"/>
              <w:left w:w="80" w:type="dxa"/>
              <w:bottom w:w="40" w:type="dxa"/>
              <w:right w:w="80" w:type="dxa"/>
            </w:tcMar>
            <w:vAlign w:val="center"/>
          </w:tcPr>
          <w:p w14:paraId="68DCF9A0" w14:textId="77777777" w:rsidR="0059799F" w:rsidRPr="00A419D4" w:rsidRDefault="00000000">
            <w:pPr>
              <w:rPr>
                <w:sz w:val="16"/>
                <w:szCs w:val="16"/>
                <w:lang w:val="en-US"/>
              </w:rPr>
            </w:pPr>
            <w:proofErr w:type="spellStart"/>
            <w:r w:rsidRPr="00A419D4">
              <w:rPr>
                <w:rFonts w:ascii="Times New Roman" w:hAnsi="Times New Roman" w:cs="Times New Roman"/>
                <w:sz w:val="16"/>
                <w:szCs w:val="16"/>
                <w:lang w:val="en-US"/>
              </w:rPr>
              <w:t>Thalamus_R</w:t>
            </w:r>
            <w:proofErr w:type="spellEnd"/>
          </w:p>
        </w:tc>
        <w:tc>
          <w:tcPr>
            <w:tcW w:w="2000" w:type="dxa"/>
            <w:tcMar>
              <w:top w:w="40" w:type="dxa"/>
              <w:left w:w="80" w:type="dxa"/>
              <w:bottom w:w="40" w:type="dxa"/>
              <w:right w:w="80" w:type="dxa"/>
            </w:tcMar>
            <w:vAlign w:val="center"/>
          </w:tcPr>
          <w:p w14:paraId="00617015"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Right thalamus</w:t>
            </w:r>
          </w:p>
        </w:tc>
        <w:tc>
          <w:tcPr>
            <w:tcW w:w="4000" w:type="dxa"/>
            <w:tcMar>
              <w:top w:w="40" w:type="dxa"/>
              <w:left w:w="80" w:type="dxa"/>
              <w:bottom w:w="40" w:type="dxa"/>
              <w:right w:w="80" w:type="dxa"/>
            </w:tcMar>
            <w:vAlign w:val="center"/>
          </w:tcPr>
          <w:p w14:paraId="351579E5"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Sensory integration and attention</w:t>
            </w:r>
          </w:p>
        </w:tc>
        <w:tc>
          <w:tcPr>
            <w:tcW w:w="1100" w:type="dxa"/>
            <w:tcMar>
              <w:top w:w="40" w:type="dxa"/>
              <w:left w:w="80" w:type="dxa"/>
              <w:bottom w:w="40" w:type="dxa"/>
              <w:right w:w="80" w:type="dxa"/>
            </w:tcMar>
            <w:vAlign w:val="center"/>
          </w:tcPr>
          <w:p w14:paraId="13F21CBD" w14:textId="77777777" w:rsidR="0059799F" w:rsidRPr="00A419D4" w:rsidRDefault="00000000">
            <w:pPr>
              <w:jc w:val="center"/>
              <w:rPr>
                <w:sz w:val="16"/>
                <w:szCs w:val="16"/>
                <w:lang w:val="en-US"/>
              </w:rPr>
            </w:pPr>
            <w:r w:rsidRPr="00A419D4">
              <w:rPr>
                <w:rFonts w:ascii="Times New Roman" w:hAnsi="Times New Roman" w:cs="Times New Roman"/>
                <w:sz w:val="16"/>
                <w:szCs w:val="16"/>
                <w:lang w:val="en-US"/>
              </w:rPr>
              <w:t>FST</w:t>
            </w:r>
          </w:p>
        </w:tc>
      </w:tr>
    </w:tbl>
    <w:p w14:paraId="5C9B4F22" w14:textId="77777777" w:rsidR="0059799F" w:rsidRPr="00A419D4" w:rsidRDefault="00000000">
      <w:pPr>
        <w:pStyle w:val="Prrafodelista"/>
        <w:spacing w:before="90" w:after="260" w:line="360" w:lineRule="auto"/>
        <w:ind w:left="0"/>
        <w:jc w:val="both"/>
        <w:rPr>
          <w:rFonts w:ascii="Times New Roman" w:hAnsi="Times New Roman"/>
          <w:sz w:val="24"/>
          <w:lang w:val="en-US"/>
        </w:rPr>
      </w:pPr>
      <w:r w:rsidRPr="00A419D4">
        <w:rPr>
          <w:rFonts w:ascii="Times New Roman" w:hAnsi="Times New Roman"/>
          <w:sz w:val="24"/>
          <w:lang w:val="en-US"/>
        </w:rPr>
        <w:t>Table 2. Composition of the 12-ROI panel, including anatomical region, main function, and associated functional network.</w:t>
      </w:r>
    </w:p>
    <w:p w14:paraId="4D37BDD7" w14:textId="77777777" w:rsidR="00DF3C43" w:rsidRPr="00A419D4" w:rsidRDefault="00DF3C43">
      <w:pPr>
        <w:pStyle w:val="Prrafodelista"/>
        <w:spacing w:before="90" w:after="260" w:line="360" w:lineRule="auto"/>
        <w:ind w:left="0"/>
        <w:jc w:val="both"/>
        <w:rPr>
          <w:rFonts w:ascii="Times New Roman" w:hAnsi="Times New Roman"/>
          <w:sz w:val="24"/>
          <w:lang w:val="en-US"/>
        </w:rPr>
      </w:pPr>
    </w:p>
    <w:p w14:paraId="6E7ACFEC" w14:textId="77777777" w:rsidR="00DF3C43" w:rsidRPr="00A419D4"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lang w:val="en-US"/>
        </w:rPr>
      </w:pPr>
      <w:proofErr w:type="spellStart"/>
      <w:r w:rsidRPr="00A419D4">
        <w:rPr>
          <w:rFonts w:ascii="Times New Roman" w:hAnsi="Times New Roman"/>
          <w:sz w:val="24"/>
          <w:lang w:val="en-US"/>
        </w:rPr>
        <w:t>BrainNetCNN</w:t>
      </w:r>
      <w:proofErr w:type="spellEnd"/>
    </w:p>
    <w:p w14:paraId="7887835F" w14:textId="77777777" w:rsidR="002248E7" w:rsidRPr="00A419D4" w:rsidRDefault="002248E7" w:rsidP="002248E7">
      <w:pPr>
        <w:pStyle w:val="Prrafodelista"/>
        <w:spacing w:before="240" w:after="120" w:line="360" w:lineRule="auto"/>
        <w:ind w:left="0"/>
        <w:jc w:val="both"/>
        <w:rPr>
          <w:rFonts w:ascii="Times New Roman" w:hAnsi="Times New Roman" w:cs="Times New Roman"/>
          <w:sz w:val="24"/>
          <w:szCs w:val="24"/>
          <w:lang w:val="en-US"/>
        </w:rPr>
      </w:pPr>
    </w:p>
    <w:p w14:paraId="01C7D045"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Experimental and Evaluation Setup</w:t>
      </w:r>
    </w:p>
    <w:p w14:paraId="698DAB2D" w14:textId="77777777" w:rsidR="00126361" w:rsidRPr="00A419D4" w:rsidRDefault="00000000">
      <w:pPr>
        <w:pStyle w:val="Prrafodelista"/>
        <w:spacing w:before="240" w:after="120" w:line="360" w:lineRule="auto"/>
        <w:ind w:left="0"/>
        <w:rPr>
          <w:rFonts w:ascii="Times New Roman" w:hAnsi="Times New Roman" w:cs="Times New Roman"/>
          <w:sz w:val="24"/>
          <w:szCs w:val="24"/>
          <w:lang w:val="en-US"/>
        </w:rPr>
      </w:pPr>
      <w:r w:rsidRPr="00A419D4">
        <w:rPr>
          <w:rFonts w:ascii="Times New Roman" w:hAnsi="Times New Roman"/>
          <w:b/>
          <w:sz w:val="24"/>
          <w:lang w:val="en-US"/>
        </w:rPr>
        <w:t>Experimental Design</w:t>
      </w:r>
    </w:p>
    <w:p w14:paraId="7AECBB75"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reference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configuration was developed and fixed using NYU before the multi-site evaluation. Accordingly, NYU is a re-evaluation of the development site for the model configuration rather than an independent validation; Peking,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and OHSU were not used for hyperparameter development.</w:t>
      </w:r>
    </w:p>
    <w:p w14:paraId="66E06DBD"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prespecified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training and regularization specification reported in Table 3 was used without dimensionality-specific retuning across ROI panels and the representation and windowing sensitivity conditions. The same specification was applied to the static-connectivity leave-one-site-out (LOSO) conditions without LOSO-stage retuning; for LOSO, five initialization seeds (42–46) were run instead of the single reference seed shown in Table </w:t>
      </w:r>
      <w:r w:rsidRPr="00A419D4">
        <w:rPr>
          <w:rFonts w:ascii="Times New Roman" w:hAnsi="Times New Roman"/>
          <w:sz w:val="24"/>
          <w:lang w:val="en-US"/>
        </w:rPr>
        <w:lastRenderedPageBreak/>
        <w:t>3. Because window counts and model dimensions varied across sites and panels, ROI comparisons represent complete pipelines rather than anatomical coverage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rsidRPr="00A419D4" w14:paraId="27F8F104" w14:textId="77777777">
        <w:trPr>
          <w:cantSplit/>
          <w:tblHeader/>
        </w:trPr>
        <w:tc>
          <w:tcPr>
            <w:tcW w:w="2000" w:type="dxa"/>
            <w:shd w:val="clear" w:color="auto" w:fill="EDEDED"/>
            <w:tcMar>
              <w:top w:w="40" w:type="dxa"/>
              <w:left w:w="80" w:type="dxa"/>
              <w:bottom w:w="40" w:type="dxa"/>
              <w:right w:w="80" w:type="dxa"/>
            </w:tcMar>
            <w:vAlign w:val="center"/>
          </w:tcPr>
          <w:p w14:paraId="4ADEDDA0" w14:textId="77777777" w:rsidR="0059799F" w:rsidRPr="00A419D4" w:rsidRDefault="00000000">
            <w:pPr>
              <w:jc w:val="center"/>
              <w:rPr>
                <w:lang w:val="en-US"/>
              </w:rPr>
            </w:pPr>
            <w:r w:rsidRPr="00A419D4">
              <w:rPr>
                <w:rFonts w:ascii="Times New Roman" w:hAnsi="Times New Roman" w:cs="Times New Roman"/>
                <w:b/>
                <w:bCs/>
                <w:sz w:val="18"/>
                <w:szCs w:val="18"/>
                <w:lang w:val="en-US"/>
              </w:rPr>
              <w:t>Parameter</w:t>
            </w:r>
          </w:p>
        </w:tc>
        <w:tc>
          <w:tcPr>
            <w:tcW w:w="2400" w:type="dxa"/>
            <w:shd w:val="clear" w:color="auto" w:fill="EDEDED"/>
            <w:tcMar>
              <w:top w:w="40" w:type="dxa"/>
              <w:left w:w="80" w:type="dxa"/>
              <w:bottom w:w="40" w:type="dxa"/>
              <w:right w:w="80" w:type="dxa"/>
            </w:tcMar>
            <w:vAlign w:val="center"/>
          </w:tcPr>
          <w:p w14:paraId="62E92787" w14:textId="77777777" w:rsidR="0059799F" w:rsidRPr="00A419D4" w:rsidRDefault="00000000">
            <w:pPr>
              <w:jc w:val="center"/>
              <w:rPr>
                <w:lang w:val="en-US"/>
              </w:rPr>
            </w:pPr>
            <w:r w:rsidRPr="00A419D4">
              <w:rPr>
                <w:rFonts w:ascii="Times New Roman" w:hAnsi="Times New Roman" w:cs="Times New Roman"/>
                <w:b/>
                <w:bCs/>
                <w:sz w:val="18"/>
                <w:szCs w:val="18"/>
                <w:lang w:val="en-US"/>
              </w:rPr>
              <w:t>Value</w:t>
            </w:r>
          </w:p>
        </w:tc>
        <w:tc>
          <w:tcPr>
            <w:tcW w:w="2000" w:type="dxa"/>
            <w:shd w:val="clear" w:color="auto" w:fill="EDEDED"/>
            <w:tcMar>
              <w:top w:w="40" w:type="dxa"/>
              <w:left w:w="80" w:type="dxa"/>
              <w:bottom w:w="40" w:type="dxa"/>
              <w:right w:w="80" w:type="dxa"/>
            </w:tcMar>
            <w:vAlign w:val="center"/>
          </w:tcPr>
          <w:p w14:paraId="259E4F2B" w14:textId="77777777" w:rsidR="0059799F" w:rsidRPr="00A419D4" w:rsidRDefault="00000000">
            <w:pPr>
              <w:jc w:val="center"/>
              <w:rPr>
                <w:lang w:val="en-US"/>
              </w:rPr>
            </w:pPr>
            <w:r w:rsidRPr="00A419D4">
              <w:rPr>
                <w:rFonts w:ascii="Times New Roman" w:hAnsi="Times New Roman" w:cs="Times New Roman"/>
                <w:b/>
                <w:bCs/>
                <w:sz w:val="18"/>
                <w:szCs w:val="18"/>
                <w:lang w:val="en-US"/>
              </w:rPr>
              <w:t>Parameter</w:t>
            </w:r>
          </w:p>
        </w:tc>
        <w:tc>
          <w:tcPr>
            <w:tcW w:w="2400" w:type="dxa"/>
            <w:shd w:val="clear" w:color="auto" w:fill="EDEDED"/>
            <w:tcMar>
              <w:top w:w="40" w:type="dxa"/>
              <w:left w:w="80" w:type="dxa"/>
              <w:bottom w:w="40" w:type="dxa"/>
              <w:right w:w="80" w:type="dxa"/>
            </w:tcMar>
            <w:vAlign w:val="center"/>
          </w:tcPr>
          <w:p w14:paraId="454FF864" w14:textId="77777777" w:rsidR="0059799F" w:rsidRPr="00A419D4" w:rsidRDefault="00000000">
            <w:pPr>
              <w:jc w:val="center"/>
              <w:rPr>
                <w:lang w:val="en-US"/>
              </w:rPr>
            </w:pPr>
            <w:r w:rsidRPr="00A419D4">
              <w:rPr>
                <w:rFonts w:ascii="Times New Roman" w:hAnsi="Times New Roman" w:cs="Times New Roman"/>
                <w:b/>
                <w:bCs/>
                <w:sz w:val="18"/>
                <w:szCs w:val="18"/>
                <w:lang w:val="en-US"/>
              </w:rPr>
              <w:t>Value</w:t>
            </w:r>
          </w:p>
        </w:tc>
      </w:tr>
      <w:tr w:rsidR="0090502D" w:rsidRPr="00A419D4" w14:paraId="391FF542" w14:textId="77777777">
        <w:trPr>
          <w:cantSplit/>
        </w:trPr>
        <w:tc>
          <w:tcPr>
            <w:tcW w:w="2000" w:type="dxa"/>
            <w:tcMar>
              <w:top w:w="40" w:type="dxa"/>
              <w:left w:w="80" w:type="dxa"/>
              <w:bottom w:w="40" w:type="dxa"/>
              <w:right w:w="80" w:type="dxa"/>
            </w:tcMar>
            <w:vAlign w:val="center"/>
          </w:tcPr>
          <w:p w14:paraId="1442F462" w14:textId="77777777" w:rsidR="0059799F" w:rsidRPr="00A419D4" w:rsidRDefault="00000000">
            <w:pPr>
              <w:rPr>
                <w:lang w:val="en-US"/>
              </w:rPr>
            </w:pPr>
            <w:r w:rsidRPr="00A419D4">
              <w:rPr>
                <w:rFonts w:ascii="Times New Roman" w:hAnsi="Times New Roman" w:cs="Times New Roman"/>
                <w:sz w:val="18"/>
                <w:szCs w:val="18"/>
                <w:lang w:val="en-US"/>
              </w:rPr>
              <w:t>Edge-to-edge filters</w:t>
            </w:r>
          </w:p>
        </w:tc>
        <w:tc>
          <w:tcPr>
            <w:tcW w:w="2400" w:type="dxa"/>
            <w:tcMar>
              <w:top w:w="40" w:type="dxa"/>
              <w:left w:w="80" w:type="dxa"/>
              <w:bottom w:w="40" w:type="dxa"/>
              <w:right w:w="80" w:type="dxa"/>
            </w:tcMar>
            <w:vAlign w:val="center"/>
          </w:tcPr>
          <w:p w14:paraId="67A6037B" w14:textId="77777777" w:rsidR="0059799F" w:rsidRPr="00A419D4" w:rsidRDefault="00000000">
            <w:pPr>
              <w:jc w:val="center"/>
              <w:rPr>
                <w:lang w:val="en-US"/>
              </w:rPr>
            </w:pPr>
            <w:r w:rsidRPr="00A419D4">
              <w:rPr>
                <w:rFonts w:ascii="Times New Roman" w:hAnsi="Times New Roman" w:cs="Times New Roman"/>
                <w:sz w:val="18"/>
                <w:szCs w:val="18"/>
                <w:lang w:val="en-US"/>
              </w:rPr>
              <w:t>4</w:t>
            </w:r>
          </w:p>
        </w:tc>
        <w:tc>
          <w:tcPr>
            <w:tcW w:w="2000" w:type="dxa"/>
            <w:tcMar>
              <w:top w:w="40" w:type="dxa"/>
              <w:left w:w="80" w:type="dxa"/>
              <w:bottom w:w="40" w:type="dxa"/>
              <w:right w:w="80" w:type="dxa"/>
            </w:tcMar>
            <w:vAlign w:val="center"/>
          </w:tcPr>
          <w:p w14:paraId="66E06225" w14:textId="77777777" w:rsidR="0059799F" w:rsidRPr="00A419D4" w:rsidRDefault="00000000">
            <w:pPr>
              <w:jc w:val="center"/>
              <w:rPr>
                <w:lang w:val="en-US"/>
              </w:rPr>
            </w:pPr>
            <w:r w:rsidRPr="00A419D4">
              <w:rPr>
                <w:rFonts w:ascii="Times New Roman" w:hAnsi="Times New Roman" w:cs="Times New Roman"/>
                <w:sz w:val="18"/>
                <w:szCs w:val="18"/>
                <w:lang w:val="en-US"/>
              </w:rPr>
              <w:t>Learning rate</w:t>
            </w:r>
          </w:p>
        </w:tc>
        <w:tc>
          <w:tcPr>
            <w:tcW w:w="2400" w:type="dxa"/>
            <w:tcMar>
              <w:top w:w="40" w:type="dxa"/>
              <w:left w:w="80" w:type="dxa"/>
              <w:bottom w:w="40" w:type="dxa"/>
              <w:right w:w="80" w:type="dxa"/>
            </w:tcMar>
            <w:vAlign w:val="center"/>
          </w:tcPr>
          <w:p w14:paraId="492204D3" w14:textId="77777777" w:rsidR="0059799F" w:rsidRPr="00A419D4" w:rsidRDefault="00000000">
            <w:pPr>
              <w:jc w:val="center"/>
              <w:rPr>
                <w:lang w:val="en-US"/>
              </w:rPr>
            </w:pPr>
            <w:r w:rsidRPr="00A419D4">
              <w:rPr>
                <w:rFonts w:ascii="Times New Roman" w:hAnsi="Times New Roman" w:cs="Times New Roman"/>
                <w:sz w:val="18"/>
                <w:szCs w:val="18"/>
                <w:lang w:val="en-US"/>
              </w:rPr>
              <w:t>1 × 10⁻⁴</w:t>
            </w:r>
          </w:p>
        </w:tc>
      </w:tr>
      <w:tr w:rsidR="0090502D" w:rsidRPr="00A419D4" w14:paraId="03F701B6" w14:textId="77777777">
        <w:trPr>
          <w:cantSplit/>
        </w:trPr>
        <w:tc>
          <w:tcPr>
            <w:tcW w:w="2000" w:type="dxa"/>
            <w:tcMar>
              <w:top w:w="40" w:type="dxa"/>
              <w:left w:w="80" w:type="dxa"/>
              <w:bottom w:w="40" w:type="dxa"/>
              <w:right w:w="80" w:type="dxa"/>
            </w:tcMar>
            <w:vAlign w:val="center"/>
          </w:tcPr>
          <w:p w14:paraId="1A10C051" w14:textId="77777777" w:rsidR="0059799F" w:rsidRPr="00A419D4" w:rsidRDefault="00000000">
            <w:pPr>
              <w:rPr>
                <w:lang w:val="en-US"/>
              </w:rPr>
            </w:pPr>
            <w:r w:rsidRPr="00A419D4">
              <w:rPr>
                <w:rFonts w:ascii="Times New Roman" w:hAnsi="Times New Roman" w:cs="Times New Roman"/>
                <w:sz w:val="18"/>
                <w:szCs w:val="18"/>
                <w:lang w:val="en-US"/>
              </w:rPr>
              <w:t>Edge-to-node filters</w:t>
            </w:r>
          </w:p>
        </w:tc>
        <w:tc>
          <w:tcPr>
            <w:tcW w:w="2400" w:type="dxa"/>
            <w:tcMar>
              <w:top w:w="40" w:type="dxa"/>
              <w:left w:w="80" w:type="dxa"/>
              <w:bottom w:w="40" w:type="dxa"/>
              <w:right w:w="80" w:type="dxa"/>
            </w:tcMar>
            <w:vAlign w:val="center"/>
          </w:tcPr>
          <w:p w14:paraId="0FAEA704" w14:textId="77777777" w:rsidR="0059799F" w:rsidRPr="00A419D4" w:rsidRDefault="00000000">
            <w:pPr>
              <w:jc w:val="center"/>
              <w:rPr>
                <w:lang w:val="en-US"/>
              </w:rPr>
            </w:pPr>
            <w:r w:rsidRPr="00A419D4">
              <w:rPr>
                <w:rFonts w:ascii="Times New Roman" w:hAnsi="Times New Roman" w:cs="Times New Roman"/>
                <w:sz w:val="18"/>
                <w:szCs w:val="18"/>
                <w:lang w:val="en-US"/>
              </w:rPr>
              <w:t>8</w:t>
            </w:r>
          </w:p>
        </w:tc>
        <w:tc>
          <w:tcPr>
            <w:tcW w:w="2000" w:type="dxa"/>
            <w:tcMar>
              <w:top w:w="40" w:type="dxa"/>
              <w:left w:w="80" w:type="dxa"/>
              <w:bottom w:w="40" w:type="dxa"/>
              <w:right w:w="80" w:type="dxa"/>
            </w:tcMar>
            <w:vAlign w:val="center"/>
          </w:tcPr>
          <w:p w14:paraId="3A49F1C9" w14:textId="77777777" w:rsidR="0059799F" w:rsidRPr="00A419D4" w:rsidRDefault="00000000">
            <w:pPr>
              <w:jc w:val="center"/>
              <w:rPr>
                <w:lang w:val="en-US"/>
              </w:rPr>
            </w:pPr>
            <w:r w:rsidRPr="00A419D4">
              <w:rPr>
                <w:rFonts w:ascii="Times New Roman" w:hAnsi="Times New Roman" w:cs="Times New Roman"/>
                <w:sz w:val="18"/>
                <w:szCs w:val="18"/>
                <w:lang w:val="en-US"/>
              </w:rPr>
              <w:t>Batch size</w:t>
            </w:r>
          </w:p>
        </w:tc>
        <w:tc>
          <w:tcPr>
            <w:tcW w:w="2400" w:type="dxa"/>
            <w:tcMar>
              <w:top w:w="40" w:type="dxa"/>
              <w:left w:w="80" w:type="dxa"/>
              <w:bottom w:w="40" w:type="dxa"/>
              <w:right w:w="80" w:type="dxa"/>
            </w:tcMar>
            <w:vAlign w:val="center"/>
          </w:tcPr>
          <w:p w14:paraId="41CD81BD" w14:textId="77777777" w:rsidR="0059799F" w:rsidRPr="00A419D4" w:rsidRDefault="00000000">
            <w:pPr>
              <w:jc w:val="center"/>
              <w:rPr>
                <w:lang w:val="en-US"/>
              </w:rPr>
            </w:pPr>
            <w:r w:rsidRPr="00A419D4">
              <w:rPr>
                <w:rFonts w:ascii="Times New Roman" w:hAnsi="Times New Roman" w:cs="Times New Roman"/>
                <w:sz w:val="18"/>
                <w:szCs w:val="18"/>
                <w:lang w:val="en-US"/>
              </w:rPr>
              <w:t>32</w:t>
            </w:r>
          </w:p>
        </w:tc>
      </w:tr>
      <w:tr w:rsidR="0090502D" w:rsidRPr="00A419D4" w14:paraId="7F7E923B" w14:textId="77777777">
        <w:trPr>
          <w:cantSplit/>
        </w:trPr>
        <w:tc>
          <w:tcPr>
            <w:tcW w:w="2000" w:type="dxa"/>
            <w:tcMar>
              <w:top w:w="40" w:type="dxa"/>
              <w:left w:w="80" w:type="dxa"/>
              <w:bottom w:w="40" w:type="dxa"/>
              <w:right w:w="80" w:type="dxa"/>
            </w:tcMar>
            <w:vAlign w:val="center"/>
          </w:tcPr>
          <w:p w14:paraId="3609529F" w14:textId="77777777" w:rsidR="0059799F" w:rsidRPr="00A419D4" w:rsidRDefault="00000000">
            <w:pPr>
              <w:rPr>
                <w:lang w:val="en-US"/>
              </w:rPr>
            </w:pPr>
            <w:r w:rsidRPr="00A419D4">
              <w:rPr>
                <w:rFonts w:ascii="Times New Roman" w:hAnsi="Times New Roman" w:cs="Times New Roman"/>
                <w:sz w:val="18"/>
                <w:szCs w:val="18"/>
                <w:lang w:val="en-US"/>
              </w:rPr>
              <w:t>Node-to-graph filters</w:t>
            </w:r>
          </w:p>
        </w:tc>
        <w:tc>
          <w:tcPr>
            <w:tcW w:w="2400" w:type="dxa"/>
            <w:tcMar>
              <w:top w:w="40" w:type="dxa"/>
              <w:left w:w="80" w:type="dxa"/>
              <w:bottom w:w="40" w:type="dxa"/>
              <w:right w:w="80" w:type="dxa"/>
            </w:tcMar>
            <w:vAlign w:val="center"/>
          </w:tcPr>
          <w:p w14:paraId="1EB37DBF" w14:textId="77777777" w:rsidR="0059799F" w:rsidRPr="00A419D4" w:rsidRDefault="00000000">
            <w:pPr>
              <w:jc w:val="center"/>
              <w:rPr>
                <w:lang w:val="en-US"/>
              </w:rPr>
            </w:pPr>
            <w:r w:rsidRPr="00A419D4">
              <w:rPr>
                <w:rFonts w:ascii="Times New Roman" w:hAnsi="Times New Roman" w:cs="Times New Roman"/>
                <w:sz w:val="18"/>
                <w:szCs w:val="18"/>
                <w:lang w:val="en-US"/>
              </w:rPr>
              <w:t>8</w:t>
            </w:r>
          </w:p>
        </w:tc>
        <w:tc>
          <w:tcPr>
            <w:tcW w:w="2000" w:type="dxa"/>
            <w:tcMar>
              <w:top w:w="40" w:type="dxa"/>
              <w:left w:w="80" w:type="dxa"/>
              <w:bottom w:w="40" w:type="dxa"/>
              <w:right w:w="80" w:type="dxa"/>
            </w:tcMar>
            <w:vAlign w:val="center"/>
          </w:tcPr>
          <w:p w14:paraId="66EBD603" w14:textId="77777777" w:rsidR="0059799F" w:rsidRPr="00A419D4" w:rsidRDefault="00000000">
            <w:pPr>
              <w:jc w:val="center"/>
              <w:rPr>
                <w:lang w:val="en-US"/>
              </w:rPr>
            </w:pPr>
            <w:r w:rsidRPr="00A419D4">
              <w:rPr>
                <w:rFonts w:ascii="Times New Roman" w:hAnsi="Times New Roman" w:cs="Times New Roman"/>
                <w:sz w:val="18"/>
                <w:szCs w:val="18"/>
                <w:lang w:val="en-US"/>
              </w:rPr>
              <w:t>Maximum epochs</w:t>
            </w:r>
          </w:p>
        </w:tc>
        <w:tc>
          <w:tcPr>
            <w:tcW w:w="2400" w:type="dxa"/>
            <w:tcMar>
              <w:top w:w="40" w:type="dxa"/>
              <w:left w:w="80" w:type="dxa"/>
              <w:bottom w:w="40" w:type="dxa"/>
              <w:right w:w="80" w:type="dxa"/>
            </w:tcMar>
            <w:vAlign w:val="center"/>
          </w:tcPr>
          <w:p w14:paraId="007E11D4" w14:textId="77777777" w:rsidR="0059799F" w:rsidRPr="00A419D4" w:rsidRDefault="00000000">
            <w:pPr>
              <w:jc w:val="center"/>
              <w:rPr>
                <w:lang w:val="en-US"/>
              </w:rPr>
            </w:pPr>
            <w:r w:rsidRPr="00A419D4">
              <w:rPr>
                <w:rFonts w:ascii="Times New Roman" w:hAnsi="Times New Roman" w:cs="Times New Roman"/>
                <w:sz w:val="18"/>
                <w:szCs w:val="18"/>
                <w:lang w:val="en-US"/>
              </w:rPr>
              <w:t>300</w:t>
            </w:r>
          </w:p>
        </w:tc>
      </w:tr>
      <w:tr w:rsidR="0090502D" w:rsidRPr="00A419D4" w14:paraId="2ABA76B9" w14:textId="77777777">
        <w:trPr>
          <w:cantSplit/>
        </w:trPr>
        <w:tc>
          <w:tcPr>
            <w:tcW w:w="2000" w:type="dxa"/>
            <w:tcMar>
              <w:top w:w="40" w:type="dxa"/>
              <w:left w:w="80" w:type="dxa"/>
              <w:bottom w:w="40" w:type="dxa"/>
              <w:right w:w="80" w:type="dxa"/>
            </w:tcMar>
            <w:vAlign w:val="center"/>
          </w:tcPr>
          <w:p w14:paraId="35BCE5AF" w14:textId="77777777" w:rsidR="0059799F" w:rsidRPr="00A419D4" w:rsidRDefault="00000000">
            <w:pPr>
              <w:rPr>
                <w:lang w:val="en-US"/>
              </w:rPr>
            </w:pPr>
            <w:r w:rsidRPr="00A419D4">
              <w:rPr>
                <w:rFonts w:ascii="Times New Roman" w:hAnsi="Times New Roman" w:cs="Times New Roman"/>
                <w:sz w:val="18"/>
                <w:szCs w:val="18"/>
                <w:lang w:val="en-US"/>
              </w:rPr>
              <w:t>Final dropout</w:t>
            </w:r>
          </w:p>
        </w:tc>
        <w:tc>
          <w:tcPr>
            <w:tcW w:w="2400" w:type="dxa"/>
            <w:tcMar>
              <w:top w:w="40" w:type="dxa"/>
              <w:left w:w="80" w:type="dxa"/>
              <w:bottom w:w="40" w:type="dxa"/>
              <w:right w:w="80" w:type="dxa"/>
            </w:tcMar>
            <w:vAlign w:val="center"/>
          </w:tcPr>
          <w:p w14:paraId="2AC4405E" w14:textId="77777777" w:rsidR="0059799F" w:rsidRPr="00A419D4" w:rsidRDefault="00000000">
            <w:pPr>
              <w:jc w:val="center"/>
              <w:rPr>
                <w:lang w:val="en-US"/>
              </w:rPr>
            </w:pPr>
            <w:r w:rsidRPr="00A419D4">
              <w:rPr>
                <w:rFonts w:ascii="Times New Roman" w:hAnsi="Times New Roman" w:cs="Times New Roman"/>
                <w:sz w:val="18"/>
                <w:szCs w:val="18"/>
                <w:lang w:val="en-US"/>
              </w:rPr>
              <w:t>0.7</w:t>
            </w:r>
          </w:p>
        </w:tc>
        <w:tc>
          <w:tcPr>
            <w:tcW w:w="2000" w:type="dxa"/>
            <w:tcMar>
              <w:top w:w="40" w:type="dxa"/>
              <w:left w:w="80" w:type="dxa"/>
              <w:bottom w:w="40" w:type="dxa"/>
              <w:right w:w="80" w:type="dxa"/>
            </w:tcMar>
            <w:vAlign w:val="center"/>
          </w:tcPr>
          <w:p w14:paraId="45E62F2A" w14:textId="77777777" w:rsidR="0059799F" w:rsidRPr="00A419D4" w:rsidRDefault="00000000">
            <w:pPr>
              <w:jc w:val="center"/>
              <w:rPr>
                <w:lang w:val="en-US"/>
              </w:rPr>
            </w:pPr>
            <w:r w:rsidRPr="00A419D4">
              <w:rPr>
                <w:rFonts w:ascii="Times New Roman" w:hAnsi="Times New Roman" w:cs="Times New Roman"/>
                <w:sz w:val="18"/>
                <w:szCs w:val="18"/>
                <w:lang w:val="en-US"/>
              </w:rPr>
              <w:t>Patience</w:t>
            </w:r>
          </w:p>
        </w:tc>
        <w:tc>
          <w:tcPr>
            <w:tcW w:w="2400" w:type="dxa"/>
            <w:tcMar>
              <w:top w:w="40" w:type="dxa"/>
              <w:left w:w="80" w:type="dxa"/>
              <w:bottom w:w="40" w:type="dxa"/>
              <w:right w:w="80" w:type="dxa"/>
            </w:tcMar>
            <w:vAlign w:val="center"/>
          </w:tcPr>
          <w:p w14:paraId="2AAC3002" w14:textId="77777777" w:rsidR="0059799F" w:rsidRPr="00A419D4" w:rsidRDefault="00000000">
            <w:pPr>
              <w:jc w:val="center"/>
              <w:rPr>
                <w:lang w:val="en-US"/>
              </w:rPr>
            </w:pPr>
            <w:r w:rsidRPr="00A419D4">
              <w:rPr>
                <w:rFonts w:ascii="Times New Roman" w:hAnsi="Times New Roman" w:cs="Times New Roman"/>
                <w:sz w:val="18"/>
                <w:szCs w:val="18"/>
                <w:lang w:val="en-US"/>
              </w:rPr>
              <w:t>25</w:t>
            </w:r>
          </w:p>
        </w:tc>
      </w:tr>
      <w:tr w:rsidR="0090502D" w:rsidRPr="00A419D4" w14:paraId="6874C201" w14:textId="77777777">
        <w:trPr>
          <w:cantSplit/>
        </w:trPr>
        <w:tc>
          <w:tcPr>
            <w:tcW w:w="2000" w:type="dxa"/>
            <w:tcMar>
              <w:top w:w="40" w:type="dxa"/>
              <w:left w:w="80" w:type="dxa"/>
              <w:bottom w:w="40" w:type="dxa"/>
              <w:right w:w="80" w:type="dxa"/>
            </w:tcMar>
            <w:vAlign w:val="center"/>
          </w:tcPr>
          <w:p w14:paraId="4E696150" w14:textId="77777777" w:rsidR="0059799F" w:rsidRPr="00A419D4" w:rsidRDefault="00000000">
            <w:pPr>
              <w:rPr>
                <w:lang w:val="en-US"/>
              </w:rPr>
            </w:pPr>
            <w:r w:rsidRPr="00A419D4">
              <w:rPr>
                <w:rFonts w:ascii="Times New Roman" w:hAnsi="Times New Roman" w:cs="Times New Roman"/>
                <w:sz w:val="18"/>
                <w:szCs w:val="18"/>
                <w:lang w:val="en-US"/>
              </w:rPr>
              <w:t>Intermediate dropout</w:t>
            </w:r>
          </w:p>
        </w:tc>
        <w:tc>
          <w:tcPr>
            <w:tcW w:w="2400" w:type="dxa"/>
            <w:tcMar>
              <w:top w:w="40" w:type="dxa"/>
              <w:left w:w="80" w:type="dxa"/>
              <w:bottom w:w="40" w:type="dxa"/>
              <w:right w:w="80" w:type="dxa"/>
            </w:tcMar>
            <w:vAlign w:val="center"/>
          </w:tcPr>
          <w:p w14:paraId="3BC70631" w14:textId="77777777" w:rsidR="0059799F" w:rsidRPr="00A419D4" w:rsidRDefault="00000000">
            <w:pPr>
              <w:jc w:val="center"/>
              <w:rPr>
                <w:lang w:val="en-US"/>
              </w:rPr>
            </w:pPr>
            <w:r w:rsidRPr="00A419D4">
              <w:rPr>
                <w:rFonts w:ascii="Times New Roman" w:hAnsi="Times New Roman" w:cs="Times New Roman"/>
                <w:sz w:val="18"/>
                <w:szCs w:val="18"/>
                <w:lang w:val="en-US"/>
              </w:rPr>
              <w:t>0.6</w:t>
            </w:r>
          </w:p>
        </w:tc>
        <w:tc>
          <w:tcPr>
            <w:tcW w:w="2000" w:type="dxa"/>
            <w:tcMar>
              <w:top w:w="40" w:type="dxa"/>
              <w:left w:w="80" w:type="dxa"/>
              <w:bottom w:w="40" w:type="dxa"/>
              <w:right w:w="80" w:type="dxa"/>
            </w:tcMar>
            <w:vAlign w:val="center"/>
          </w:tcPr>
          <w:p w14:paraId="5D454E41" w14:textId="77777777" w:rsidR="0059799F" w:rsidRPr="00A419D4" w:rsidRDefault="00000000">
            <w:pPr>
              <w:jc w:val="center"/>
              <w:rPr>
                <w:lang w:val="en-US"/>
              </w:rPr>
            </w:pPr>
            <w:proofErr w:type="gramStart"/>
            <w:r w:rsidRPr="00A419D4">
              <w:rPr>
                <w:rFonts w:ascii="Times New Roman" w:hAnsi="Times New Roman" w:cs="Times New Roman"/>
                <w:sz w:val="18"/>
                <w:szCs w:val="18"/>
                <w:lang w:val="en-US"/>
              </w:rPr>
              <w:t>Early-stopping</w:t>
            </w:r>
            <w:proofErr w:type="gramEnd"/>
            <w:r w:rsidRPr="00A419D4">
              <w:rPr>
                <w:rFonts w:ascii="Times New Roman" w:hAnsi="Times New Roman" w:cs="Times New Roman"/>
                <w:sz w:val="18"/>
                <w:szCs w:val="18"/>
                <w:lang w:val="en-US"/>
              </w:rPr>
              <w:t xml:space="preserve"> monitor</w:t>
            </w:r>
          </w:p>
        </w:tc>
        <w:tc>
          <w:tcPr>
            <w:tcW w:w="2400" w:type="dxa"/>
            <w:tcMar>
              <w:top w:w="40" w:type="dxa"/>
              <w:left w:w="80" w:type="dxa"/>
              <w:bottom w:w="40" w:type="dxa"/>
              <w:right w:w="80" w:type="dxa"/>
            </w:tcMar>
            <w:vAlign w:val="center"/>
          </w:tcPr>
          <w:p w14:paraId="46D80641" w14:textId="77777777" w:rsidR="0059799F" w:rsidRPr="00A419D4" w:rsidRDefault="00000000">
            <w:pPr>
              <w:jc w:val="center"/>
              <w:rPr>
                <w:lang w:val="en-US"/>
              </w:rPr>
            </w:pPr>
            <w:proofErr w:type="spellStart"/>
            <w:r w:rsidRPr="00A419D4">
              <w:rPr>
                <w:rFonts w:ascii="Times New Roman" w:hAnsi="Times New Roman" w:cs="Times New Roman"/>
                <w:sz w:val="18"/>
                <w:szCs w:val="18"/>
                <w:lang w:val="en-US"/>
              </w:rPr>
              <w:t>val_loss</w:t>
            </w:r>
            <w:proofErr w:type="spellEnd"/>
          </w:p>
        </w:tc>
      </w:tr>
      <w:tr w:rsidR="0090502D" w:rsidRPr="00A419D4" w14:paraId="78EFEBB2" w14:textId="77777777">
        <w:trPr>
          <w:cantSplit/>
        </w:trPr>
        <w:tc>
          <w:tcPr>
            <w:tcW w:w="2000" w:type="dxa"/>
            <w:tcMar>
              <w:top w:w="40" w:type="dxa"/>
              <w:left w:w="80" w:type="dxa"/>
              <w:bottom w:w="40" w:type="dxa"/>
              <w:right w:w="80" w:type="dxa"/>
            </w:tcMar>
            <w:vAlign w:val="center"/>
          </w:tcPr>
          <w:p w14:paraId="62438AC2" w14:textId="77777777" w:rsidR="0059799F" w:rsidRPr="00A419D4" w:rsidRDefault="00000000">
            <w:pPr>
              <w:rPr>
                <w:lang w:val="en-US"/>
              </w:rPr>
            </w:pPr>
            <w:proofErr w:type="spellStart"/>
            <w:r w:rsidRPr="00A419D4">
              <w:rPr>
                <w:rFonts w:ascii="Times New Roman" w:hAnsi="Times New Roman" w:cs="Times New Roman"/>
                <w:sz w:val="18"/>
                <w:szCs w:val="18"/>
                <w:lang w:val="en-US"/>
              </w:rPr>
              <w:t>LeakyReLU</w:t>
            </w:r>
            <w:proofErr w:type="spellEnd"/>
            <w:r w:rsidRPr="00A419D4">
              <w:rPr>
                <w:rFonts w:ascii="Times New Roman" w:hAnsi="Times New Roman" w:cs="Times New Roman"/>
                <w:sz w:val="18"/>
                <w:szCs w:val="18"/>
                <w:lang w:val="en-US"/>
              </w:rPr>
              <w:t xml:space="preserve"> negative slope</w:t>
            </w:r>
          </w:p>
        </w:tc>
        <w:tc>
          <w:tcPr>
            <w:tcW w:w="2400" w:type="dxa"/>
            <w:tcMar>
              <w:top w:w="40" w:type="dxa"/>
              <w:left w:w="80" w:type="dxa"/>
              <w:bottom w:w="40" w:type="dxa"/>
              <w:right w:w="80" w:type="dxa"/>
            </w:tcMar>
            <w:vAlign w:val="center"/>
          </w:tcPr>
          <w:p w14:paraId="542F31FB" w14:textId="77777777" w:rsidR="0059799F" w:rsidRPr="00A419D4" w:rsidRDefault="00000000">
            <w:pPr>
              <w:jc w:val="center"/>
              <w:rPr>
                <w:lang w:val="en-US"/>
              </w:rPr>
            </w:pPr>
            <w:r w:rsidRPr="00A419D4">
              <w:rPr>
                <w:rFonts w:ascii="Times New Roman" w:hAnsi="Times New Roman" w:cs="Times New Roman"/>
                <w:sz w:val="18"/>
                <w:szCs w:val="18"/>
                <w:lang w:val="en-US"/>
              </w:rPr>
              <w:t>0.33</w:t>
            </w:r>
          </w:p>
        </w:tc>
        <w:tc>
          <w:tcPr>
            <w:tcW w:w="2000" w:type="dxa"/>
            <w:tcMar>
              <w:top w:w="40" w:type="dxa"/>
              <w:left w:w="80" w:type="dxa"/>
              <w:bottom w:w="40" w:type="dxa"/>
              <w:right w:w="80" w:type="dxa"/>
            </w:tcMar>
            <w:vAlign w:val="center"/>
          </w:tcPr>
          <w:p w14:paraId="319D4D8A" w14:textId="77777777" w:rsidR="0059799F" w:rsidRPr="00A419D4" w:rsidRDefault="00000000">
            <w:pPr>
              <w:jc w:val="center"/>
              <w:rPr>
                <w:lang w:val="en-US"/>
              </w:rPr>
            </w:pPr>
            <w:proofErr w:type="spellStart"/>
            <w:r w:rsidRPr="00A419D4">
              <w:rPr>
                <w:rFonts w:ascii="Times New Roman" w:hAnsi="Times New Roman" w:cs="Times New Roman"/>
                <w:sz w:val="18"/>
                <w:szCs w:val="18"/>
                <w:lang w:val="en-US"/>
              </w:rPr>
              <w:t>min_delta</w:t>
            </w:r>
            <w:proofErr w:type="spellEnd"/>
          </w:p>
        </w:tc>
        <w:tc>
          <w:tcPr>
            <w:tcW w:w="2400" w:type="dxa"/>
            <w:tcMar>
              <w:top w:w="40" w:type="dxa"/>
              <w:left w:w="80" w:type="dxa"/>
              <w:bottom w:w="40" w:type="dxa"/>
              <w:right w:w="80" w:type="dxa"/>
            </w:tcMar>
            <w:vAlign w:val="center"/>
          </w:tcPr>
          <w:p w14:paraId="7AB47B6D" w14:textId="77777777" w:rsidR="0059799F" w:rsidRPr="00A419D4" w:rsidRDefault="00000000">
            <w:pPr>
              <w:jc w:val="center"/>
              <w:rPr>
                <w:lang w:val="en-US"/>
              </w:rPr>
            </w:pPr>
            <w:r w:rsidRPr="00A419D4">
              <w:rPr>
                <w:rFonts w:ascii="Times New Roman" w:hAnsi="Times New Roman" w:cs="Times New Roman"/>
                <w:sz w:val="18"/>
                <w:szCs w:val="18"/>
                <w:lang w:val="en-US"/>
              </w:rPr>
              <w:t>1 × 10⁻⁵</w:t>
            </w:r>
          </w:p>
        </w:tc>
      </w:tr>
      <w:tr w:rsidR="0090502D" w:rsidRPr="00A419D4" w14:paraId="2CE7B569" w14:textId="77777777">
        <w:trPr>
          <w:cantSplit/>
        </w:trPr>
        <w:tc>
          <w:tcPr>
            <w:tcW w:w="2000" w:type="dxa"/>
            <w:tcMar>
              <w:top w:w="40" w:type="dxa"/>
              <w:left w:w="80" w:type="dxa"/>
              <w:bottom w:w="40" w:type="dxa"/>
              <w:right w:w="80" w:type="dxa"/>
            </w:tcMar>
            <w:vAlign w:val="center"/>
          </w:tcPr>
          <w:p w14:paraId="27320978" w14:textId="77777777" w:rsidR="0059799F" w:rsidRPr="00A419D4" w:rsidRDefault="00000000">
            <w:pPr>
              <w:rPr>
                <w:lang w:val="en-US"/>
              </w:rPr>
            </w:pPr>
            <w:r w:rsidRPr="00A419D4">
              <w:rPr>
                <w:rFonts w:ascii="Times New Roman" w:hAnsi="Times New Roman" w:cs="Times New Roman"/>
                <w:sz w:val="18"/>
                <w:szCs w:val="18"/>
                <w:lang w:val="en-US"/>
              </w:rPr>
              <w:t>L2 regularization</w:t>
            </w:r>
          </w:p>
        </w:tc>
        <w:tc>
          <w:tcPr>
            <w:tcW w:w="2400" w:type="dxa"/>
            <w:tcMar>
              <w:top w:w="40" w:type="dxa"/>
              <w:left w:w="80" w:type="dxa"/>
              <w:bottom w:w="40" w:type="dxa"/>
              <w:right w:w="80" w:type="dxa"/>
            </w:tcMar>
            <w:vAlign w:val="center"/>
          </w:tcPr>
          <w:p w14:paraId="45A21989" w14:textId="77777777" w:rsidR="0059799F" w:rsidRPr="00A419D4" w:rsidRDefault="00000000">
            <w:pPr>
              <w:jc w:val="center"/>
              <w:rPr>
                <w:lang w:val="en-US"/>
              </w:rPr>
            </w:pPr>
            <w:r w:rsidRPr="00A419D4">
              <w:rPr>
                <w:rFonts w:ascii="Times New Roman" w:hAnsi="Times New Roman" w:cs="Times New Roman"/>
                <w:sz w:val="18"/>
                <w:szCs w:val="18"/>
                <w:lang w:val="en-US"/>
              </w:rPr>
              <w:t>0.05</w:t>
            </w:r>
          </w:p>
        </w:tc>
        <w:tc>
          <w:tcPr>
            <w:tcW w:w="2000" w:type="dxa"/>
            <w:tcMar>
              <w:top w:w="40" w:type="dxa"/>
              <w:left w:w="80" w:type="dxa"/>
              <w:bottom w:w="40" w:type="dxa"/>
              <w:right w:w="80" w:type="dxa"/>
            </w:tcMar>
            <w:vAlign w:val="center"/>
          </w:tcPr>
          <w:p w14:paraId="76BA678C" w14:textId="77777777" w:rsidR="0059799F" w:rsidRPr="00A419D4" w:rsidRDefault="00000000">
            <w:pPr>
              <w:jc w:val="center"/>
              <w:rPr>
                <w:lang w:val="en-US"/>
              </w:rPr>
            </w:pPr>
            <w:r w:rsidRPr="00A419D4">
              <w:rPr>
                <w:rFonts w:ascii="Times New Roman" w:hAnsi="Times New Roman" w:cs="Times New Roman"/>
                <w:sz w:val="18"/>
                <w:szCs w:val="18"/>
                <w:lang w:val="en-US"/>
              </w:rPr>
              <w:t>Inner validation fraction</w:t>
            </w:r>
          </w:p>
        </w:tc>
        <w:tc>
          <w:tcPr>
            <w:tcW w:w="2400" w:type="dxa"/>
            <w:tcMar>
              <w:top w:w="40" w:type="dxa"/>
              <w:left w:w="80" w:type="dxa"/>
              <w:bottom w:w="40" w:type="dxa"/>
              <w:right w:w="80" w:type="dxa"/>
            </w:tcMar>
            <w:vAlign w:val="center"/>
          </w:tcPr>
          <w:p w14:paraId="68234A56" w14:textId="77777777" w:rsidR="0059799F" w:rsidRPr="00A419D4" w:rsidRDefault="00000000">
            <w:pPr>
              <w:jc w:val="center"/>
              <w:rPr>
                <w:lang w:val="en-US"/>
              </w:rPr>
            </w:pPr>
            <w:r w:rsidRPr="00A419D4">
              <w:rPr>
                <w:rFonts w:ascii="Times New Roman" w:hAnsi="Times New Roman" w:cs="Times New Roman"/>
                <w:sz w:val="18"/>
                <w:szCs w:val="18"/>
                <w:lang w:val="en-US"/>
              </w:rPr>
              <w:t>0.15</w:t>
            </w:r>
          </w:p>
        </w:tc>
      </w:tr>
      <w:tr w:rsidR="0090502D" w:rsidRPr="00A419D4" w14:paraId="44ED8991" w14:textId="77777777">
        <w:trPr>
          <w:cantSplit/>
        </w:trPr>
        <w:tc>
          <w:tcPr>
            <w:tcW w:w="2000" w:type="dxa"/>
            <w:tcMar>
              <w:top w:w="40" w:type="dxa"/>
              <w:left w:w="80" w:type="dxa"/>
              <w:bottom w:w="40" w:type="dxa"/>
              <w:right w:w="80" w:type="dxa"/>
            </w:tcMar>
            <w:vAlign w:val="center"/>
          </w:tcPr>
          <w:p w14:paraId="502753C3" w14:textId="77777777" w:rsidR="0059799F" w:rsidRPr="00A419D4" w:rsidRDefault="00000000">
            <w:pPr>
              <w:rPr>
                <w:lang w:val="en-US"/>
              </w:rPr>
            </w:pPr>
            <w:r w:rsidRPr="00A419D4">
              <w:rPr>
                <w:rFonts w:ascii="Times New Roman" w:hAnsi="Times New Roman" w:cs="Times New Roman"/>
                <w:sz w:val="18"/>
                <w:szCs w:val="18"/>
                <w:lang w:val="en-US"/>
              </w:rPr>
              <w:t>Optimizer</w:t>
            </w:r>
          </w:p>
        </w:tc>
        <w:tc>
          <w:tcPr>
            <w:tcW w:w="2400" w:type="dxa"/>
            <w:tcMar>
              <w:top w:w="40" w:type="dxa"/>
              <w:left w:w="80" w:type="dxa"/>
              <w:bottom w:w="40" w:type="dxa"/>
              <w:right w:w="80" w:type="dxa"/>
            </w:tcMar>
            <w:vAlign w:val="center"/>
          </w:tcPr>
          <w:p w14:paraId="0FC538C8" w14:textId="77777777" w:rsidR="0059799F" w:rsidRPr="00A419D4" w:rsidRDefault="00000000">
            <w:pPr>
              <w:jc w:val="center"/>
              <w:rPr>
                <w:lang w:val="en-US"/>
              </w:rPr>
            </w:pPr>
            <w:r w:rsidRPr="00A419D4">
              <w:rPr>
                <w:rFonts w:ascii="Times New Roman" w:hAnsi="Times New Roman" w:cs="Times New Roman"/>
                <w:sz w:val="18"/>
                <w:szCs w:val="18"/>
                <w:lang w:val="en-US"/>
              </w:rPr>
              <w:t>Adam</w:t>
            </w:r>
          </w:p>
        </w:tc>
        <w:tc>
          <w:tcPr>
            <w:tcW w:w="2000" w:type="dxa"/>
            <w:tcMar>
              <w:top w:w="40" w:type="dxa"/>
              <w:left w:w="80" w:type="dxa"/>
              <w:bottom w:w="40" w:type="dxa"/>
              <w:right w:w="80" w:type="dxa"/>
            </w:tcMar>
            <w:vAlign w:val="center"/>
          </w:tcPr>
          <w:p w14:paraId="1C201B70" w14:textId="77777777" w:rsidR="0059799F" w:rsidRPr="00A419D4" w:rsidRDefault="00000000">
            <w:pPr>
              <w:jc w:val="center"/>
              <w:rPr>
                <w:lang w:val="en-US"/>
              </w:rPr>
            </w:pPr>
            <w:r w:rsidRPr="00A419D4">
              <w:rPr>
                <w:rFonts w:ascii="Times New Roman" w:hAnsi="Times New Roman" w:cs="Times New Roman"/>
                <w:sz w:val="18"/>
                <w:szCs w:val="18"/>
                <w:lang w:val="en-US"/>
              </w:rPr>
              <w:t>Seed</w:t>
            </w:r>
          </w:p>
        </w:tc>
        <w:tc>
          <w:tcPr>
            <w:tcW w:w="2400" w:type="dxa"/>
            <w:tcMar>
              <w:top w:w="40" w:type="dxa"/>
              <w:left w:w="80" w:type="dxa"/>
              <w:bottom w:w="40" w:type="dxa"/>
              <w:right w:w="80" w:type="dxa"/>
            </w:tcMar>
            <w:vAlign w:val="center"/>
          </w:tcPr>
          <w:p w14:paraId="16C955CE" w14:textId="77777777" w:rsidR="0059799F" w:rsidRPr="00A419D4" w:rsidRDefault="00000000">
            <w:pPr>
              <w:jc w:val="center"/>
              <w:rPr>
                <w:lang w:val="en-US"/>
              </w:rPr>
            </w:pPr>
            <w:r w:rsidRPr="00A419D4">
              <w:rPr>
                <w:rFonts w:ascii="Times New Roman" w:hAnsi="Times New Roman" w:cs="Times New Roman"/>
                <w:sz w:val="18"/>
                <w:szCs w:val="18"/>
                <w:lang w:val="en-US"/>
              </w:rPr>
              <w:t>42</w:t>
            </w:r>
          </w:p>
        </w:tc>
      </w:tr>
      <w:tr w:rsidR="0090502D" w:rsidRPr="00A419D4" w14:paraId="3CE21548" w14:textId="77777777">
        <w:trPr>
          <w:cantSplit/>
        </w:trPr>
        <w:tc>
          <w:tcPr>
            <w:tcW w:w="2000" w:type="dxa"/>
            <w:tcMar>
              <w:top w:w="40" w:type="dxa"/>
              <w:left w:w="80" w:type="dxa"/>
              <w:bottom w:w="40" w:type="dxa"/>
              <w:right w:w="80" w:type="dxa"/>
            </w:tcMar>
            <w:vAlign w:val="center"/>
          </w:tcPr>
          <w:p w14:paraId="67C34F53" w14:textId="77777777" w:rsidR="0059799F" w:rsidRPr="00A419D4" w:rsidRDefault="00000000">
            <w:pPr>
              <w:rPr>
                <w:lang w:val="en-US"/>
              </w:rPr>
            </w:pPr>
            <w:r w:rsidRPr="00A419D4">
              <w:rPr>
                <w:rFonts w:ascii="Times New Roman" w:hAnsi="Times New Roman" w:cs="Times New Roman"/>
                <w:sz w:val="18"/>
                <w:szCs w:val="18"/>
                <w:lang w:val="en-US"/>
              </w:rPr>
              <w:t>Loss function</w:t>
            </w:r>
          </w:p>
        </w:tc>
        <w:tc>
          <w:tcPr>
            <w:tcW w:w="2400" w:type="dxa"/>
            <w:tcMar>
              <w:top w:w="40" w:type="dxa"/>
              <w:left w:w="80" w:type="dxa"/>
              <w:bottom w:w="40" w:type="dxa"/>
              <w:right w:w="80" w:type="dxa"/>
            </w:tcMar>
            <w:vAlign w:val="center"/>
          </w:tcPr>
          <w:p w14:paraId="4AC70037" w14:textId="77777777" w:rsidR="0059799F" w:rsidRPr="00A419D4" w:rsidRDefault="00000000">
            <w:pPr>
              <w:jc w:val="center"/>
              <w:rPr>
                <w:lang w:val="en-US"/>
              </w:rPr>
            </w:pPr>
            <w:r w:rsidRPr="00A419D4">
              <w:rPr>
                <w:rFonts w:ascii="Times New Roman" w:hAnsi="Times New Roman" w:cs="Times New Roman"/>
                <w:sz w:val="18"/>
                <w:szCs w:val="18"/>
                <w:lang w:val="en-US"/>
              </w:rPr>
              <w:t>Binary cross-entropy</w:t>
            </w:r>
          </w:p>
        </w:tc>
        <w:tc>
          <w:tcPr>
            <w:tcW w:w="2000" w:type="dxa"/>
            <w:tcMar>
              <w:top w:w="40" w:type="dxa"/>
              <w:left w:w="80" w:type="dxa"/>
              <w:bottom w:w="40" w:type="dxa"/>
              <w:right w:w="80" w:type="dxa"/>
            </w:tcMar>
            <w:vAlign w:val="center"/>
          </w:tcPr>
          <w:p w14:paraId="4F600862" w14:textId="77777777" w:rsidR="0059799F" w:rsidRPr="00A419D4" w:rsidRDefault="00000000">
            <w:pPr>
              <w:jc w:val="center"/>
              <w:rPr>
                <w:lang w:val="en-US"/>
              </w:rPr>
            </w:pPr>
            <w:r w:rsidRPr="00A419D4">
              <w:rPr>
                <w:rFonts w:ascii="Times New Roman" w:hAnsi="Times New Roman" w:cs="Times New Roman"/>
                <w:sz w:val="18"/>
                <w:szCs w:val="18"/>
                <w:lang w:val="en-US"/>
              </w:rPr>
              <w:t>Numerical precision</w:t>
            </w:r>
          </w:p>
        </w:tc>
        <w:tc>
          <w:tcPr>
            <w:tcW w:w="2400" w:type="dxa"/>
            <w:tcMar>
              <w:top w:w="40" w:type="dxa"/>
              <w:left w:w="80" w:type="dxa"/>
              <w:bottom w:w="40" w:type="dxa"/>
              <w:right w:w="80" w:type="dxa"/>
            </w:tcMar>
            <w:vAlign w:val="center"/>
          </w:tcPr>
          <w:p w14:paraId="322E7F9A" w14:textId="77777777" w:rsidR="0059799F" w:rsidRPr="00A419D4" w:rsidRDefault="00000000">
            <w:pPr>
              <w:jc w:val="center"/>
              <w:rPr>
                <w:lang w:val="en-US"/>
              </w:rPr>
            </w:pPr>
            <w:r w:rsidRPr="00A419D4">
              <w:rPr>
                <w:rFonts w:ascii="Times New Roman" w:hAnsi="Times New Roman" w:cs="Times New Roman"/>
                <w:sz w:val="18"/>
                <w:szCs w:val="18"/>
                <w:lang w:val="en-US"/>
              </w:rPr>
              <w:t>FP32</w:t>
            </w:r>
          </w:p>
        </w:tc>
      </w:tr>
    </w:tbl>
    <w:p w14:paraId="485738EE" w14:textId="77777777" w:rsidR="0059799F" w:rsidRPr="00A419D4" w:rsidRDefault="00000000">
      <w:pPr>
        <w:pStyle w:val="Prrafodelista"/>
        <w:spacing w:before="90" w:after="260" w:line="360" w:lineRule="auto"/>
        <w:ind w:left="0"/>
        <w:jc w:val="both"/>
        <w:rPr>
          <w:rFonts w:ascii="Times New Roman" w:hAnsi="Times New Roman"/>
          <w:sz w:val="24"/>
          <w:lang w:val="en-US"/>
        </w:rPr>
      </w:pPr>
      <w:r w:rsidRPr="00A419D4">
        <w:rPr>
          <w:rFonts w:ascii="Times New Roman" w:hAnsi="Times New Roman"/>
          <w:sz w:val="24"/>
          <w:lang w:val="en-US"/>
        </w:rPr>
        <w:t xml:space="preserve">Table 3. Prespecified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training and regularization specification used without dimensionality-specific retuning across sites, ROI panels, and representation and windowing sensitivity conditions. The same specification was applied without LOSO-stage retuning to the static-connectivity LOSO conditions; for LOSO, five initialization seeds (42–46) were run instead of the single reference seed shown.</w:t>
      </w:r>
    </w:p>
    <w:p w14:paraId="552FF121" w14:textId="77777777" w:rsidR="000962EB" w:rsidRPr="00A419D4" w:rsidRDefault="000962EB">
      <w:pPr>
        <w:pStyle w:val="Prrafodelista"/>
        <w:spacing w:before="90" w:after="260" w:line="360" w:lineRule="auto"/>
        <w:ind w:left="0"/>
        <w:jc w:val="both"/>
        <w:rPr>
          <w:rFonts w:ascii="Times New Roman" w:hAnsi="Times New Roman" w:cs="Times New Roman"/>
          <w:sz w:val="24"/>
          <w:szCs w:val="24"/>
          <w:lang w:val="en-US"/>
        </w:rPr>
      </w:pPr>
    </w:p>
    <w:p w14:paraId="2B4263B2" w14:textId="3934C1FA"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long short-term memory (LSTM) model had 128 hidden units, no dropout, and one unidirectional layer; it used the reference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learning rate, batch size, epoch ceiling, patience, and seed. The gated recurrent unit (GRU) used the same training configuration and 151 units, yielding 99,359 parameters versus the LSTM's 99,969, a match within 1% that avoided a capacity confound between the recurrent architectures. </w:t>
      </w:r>
      <w:proofErr w:type="spellStart"/>
      <w:r w:rsidRPr="00A419D4">
        <w:rPr>
          <w:rFonts w:ascii="Times New Roman" w:hAnsi="Times New Roman"/>
          <w:sz w:val="24"/>
          <w:lang w:val="en-US"/>
        </w:rPr>
        <w:t>DeepSets</w:t>
      </w:r>
      <w:proofErr w:type="spellEnd"/>
      <w:r w:rsidR="00A419D4" w:rsidRPr="00A419D4">
        <w:rPr>
          <w:rFonts w:ascii="Times New Roman" w:hAnsi="Times New Roman"/>
          <w:sz w:val="24"/>
          <w:lang w:val="en-US"/>
        </w:rPr>
        <w:t xml:space="preserve">, </w:t>
      </w:r>
      <w:r w:rsidRPr="00A419D4">
        <w:rPr>
          <w:rFonts w:ascii="Times New Roman" w:hAnsi="Times New Roman"/>
          <w:sz w:val="24"/>
          <w:lang w:val="en-US"/>
        </w:rPr>
        <w:t>an order-invariant pooling architecture that reduces to a multilayer perceptron over the connectivity vector when supplied one window</w:t>
      </w:r>
      <w:r w:rsidR="00A419D4" w:rsidRPr="00A419D4">
        <w:rPr>
          <w:rFonts w:ascii="Times New Roman" w:hAnsi="Times New Roman"/>
          <w:sz w:val="24"/>
          <w:lang w:val="en-US"/>
        </w:rPr>
        <w:t xml:space="preserve">, </w:t>
      </w:r>
      <w:r w:rsidRPr="00A419D4">
        <w:rPr>
          <w:rFonts w:ascii="Times New Roman" w:hAnsi="Times New Roman"/>
          <w:sz w:val="24"/>
          <w:lang w:val="en-US"/>
        </w:rPr>
        <w:t>was evaluated with static and windowed connectivity under the same training configuration. L2-regularized logistic regression used C = 1.0 and features standardized by a scaler fitted only to each fold's training data; epoch- and gradient-based Table 3 parameters did not apply.</w:t>
      </w:r>
    </w:p>
    <w:p w14:paraId="2CF75BF0"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lastRenderedPageBreak/>
        <w:t xml:space="preserve">The within-site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exploratory and were subsequently restricted to NYU and Peking, the two largest sites, which also provided the most precise primary-comparison estimates. The representation comparison also included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at all four sites, and the architecture comparison included GRU at NYU and Peking. The learning-algorithm comparison additionally included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as a second non-recurrent algorithm at all four sites.</w:t>
      </w:r>
    </w:p>
    <w:p w14:paraId="288EC97A"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Sensitivity analyses compared: (1) static with windowed connectivity both as a complete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configuration change and as within-architecture contrasts for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LSTM; (2) LSTM (128 units) and GRU (151 units) with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(3) 140-s/12-s, 120-s/24-s, and 60-s/12-s window settings with the 120-s/12-s reference; and (4)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with L2-regularized logistic regression and with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at matched static representation. The 60-s window was also compared with GRU's own 120-s/12-s configuration.</w:t>
      </w:r>
    </w:p>
    <w:p w14:paraId="08D40525"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At 12 ROIs, the logistic-regression and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algorithm contrasts used matched static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comparators. At 18, 39, and 116 ROIs, logistic regression was compared with windowed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so representation and algorithm both changed. The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LSTM static-versus-windowed contrasts held architecture and all training hyperparameters fixed; the GRU windowing contrast held architecture fixed relative to its own 120-s reference.</w:t>
      </w:r>
    </w:p>
    <w:p w14:paraId="48D61C48" w14:textId="77777777" w:rsidR="00126361" w:rsidRPr="00A419D4" w:rsidRDefault="00000000">
      <w:pPr>
        <w:pStyle w:val="Prrafodelista"/>
        <w:spacing w:before="240" w:after="120" w:line="360" w:lineRule="auto"/>
        <w:ind w:left="0"/>
        <w:rPr>
          <w:rFonts w:ascii="Times New Roman" w:hAnsi="Times New Roman" w:cs="Times New Roman"/>
          <w:sz w:val="24"/>
          <w:szCs w:val="24"/>
          <w:lang w:val="en-US"/>
        </w:rPr>
      </w:pPr>
      <w:r w:rsidRPr="00A419D4">
        <w:rPr>
          <w:rFonts w:ascii="Times New Roman" w:hAnsi="Times New Roman"/>
          <w:b/>
          <w:sz w:val="24"/>
          <w:lang w:val="en-US"/>
        </w:rPr>
        <w:t>Within-Site Evaluation</w:t>
      </w:r>
    </w:p>
    <w:p w14:paraId="5907C6B4"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All runs used 10-fold stratified cross-validation repeated five times, reserving 15% of each outer-training set for early stopping. All windows from a participant remained in one partition, and identical participant partitions were used across panels and sensitivity conditions within each site to enable paired comparisons. Peking used inverse-frequency class weights computed only from each fold's fitting data; NYU,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and OHSU </w:t>
      </w:r>
      <w:r w:rsidRPr="00A419D4">
        <w:rPr>
          <w:rFonts w:ascii="Times New Roman" w:hAnsi="Times New Roman"/>
          <w:sz w:val="24"/>
          <w:lang w:val="en-US"/>
        </w:rPr>
        <w:lastRenderedPageBreak/>
        <w:t>used none. This site-specific policy was documented before the corresponding runs, held constant across conditions, and addressed Peking's class imbalance.</w:t>
      </w:r>
    </w:p>
    <w:p w14:paraId="1A5ECB59" w14:textId="77777777" w:rsidR="00126361" w:rsidRPr="00A419D4" w:rsidRDefault="00000000">
      <w:pPr>
        <w:pStyle w:val="Prrafodelista"/>
        <w:spacing w:before="240" w:after="120" w:line="360" w:lineRule="auto"/>
        <w:ind w:left="0"/>
        <w:rPr>
          <w:rFonts w:ascii="Times New Roman" w:hAnsi="Times New Roman" w:cs="Times New Roman"/>
          <w:sz w:val="24"/>
          <w:szCs w:val="24"/>
          <w:lang w:val="en-US"/>
        </w:rPr>
      </w:pPr>
      <w:r w:rsidRPr="00A419D4">
        <w:rPr>
          <w:rFonts w:ascii="Times New Roman" w:hAnsi="Times New Roman"/>
          <w:b/>
          <w:sz w:val="24"/>
          <w:lang w:val="en-US"/>
        </w:rPr>
        <w:t>Cross-Site Transportability Evaluation across the Observed Sites (Leave-One-Site-Out)</w:t>
      </w:r>
    </w:p>
    <w:p w14:paraId="41ABD4A6"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A separate leave-one-site-out (LOSO) analysis assessed transportability across the four observed acquisition sites. Each rotation held out one site and trained the models on the other three. Within the pooled source sites, a 15% subset stratified by site × diagnosis with </w:t>
      </w:r>
      <w:proofErr w:type="spellStart"/>
      <w:r w:rsidRPr="00A419D4">
        <w:rPr>
          <w:rFonts w:ascii="Times New Roman" w:hAnsi="Times New Roman"/>
          <w:sz w:val="24"/>
          <w:lang w:val="en-US"/>
        </w:rPr>
        <w:t>random_state</w:t>
      </w:r>
      <w:proofErr w:type="spellEnd"/>
      <w:r w:rsidRPr="00A419D4">
        <w:rPr>
          <w:rFonts w:ascii="Times New Roman" w:hAnsi="Times New Roman"/>
          <w:sz w:val="24"/>
          <w:lang w:val="en-US"/>
        </w:rPr>
        <w:t>=42 was reserved for inner validation; the same fit/</w:t>
      </w:r>
      <w:proofErr w:type="gramStart"/>
      <w:r w:rsidRPr="00A419D4">
        <w:rPr>
          <w:rFonts w:ascii="Times New Roman" w:hAnsi="Times New Roman"/>
          <w:sz w:val="24"/>
          <w:lang w:val="en-US"/>
        </w:rPr>
        <w:t>inner-validation</w:t>
      </w:r>
      <w:proofErr w:type="gramEnd"/>
      <w:r w:rsidRPr="00A419D4">
        <w:rPr>
          <w:rFonts w:ascii="Times New Roman" w:hAnsi="Times New Roman"/>
          <w:sz w:val="24"/>
          <w:lang w:val="en-US"/>
        </w:rPr>
        <w:t xml:space="preserve">/test split was used across ROI dimensionalities, model families, and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seeds.</w:t>
      </w:r>
    </w:p>
    <w:p w14:paraId="7809AA6F"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LOSO used static Pearson functional connectivity at 12 and 116 ROIs (66 and 6,670 upper-triangular edges), without Fisher z-transformation, post hoc harmonization, or class, site, or sample weighting.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used the frozen Table 3 specification, five initialization seeds (42–46) per condition, and the inner-validation split for early stopping. The deterministic logistic-regression comparator was fitted once to the fit subset, with no tuning or early stopping, L2 regularization at C = 1.0, and a scaler fitted only on the same subset.</w:t>
      </w:r>
    </w:p>
    <w:p w14:paraId="25DC6521"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The held-out site was excluded from scaling, fitting, inner validation, early stopping, and LOSO-stage selection or tuning, although this did not remove NYU's historical exposure. During NYU 12-ROI windowed-connectivity development, the L2 penalty and intermediate dropout rate were retained over tested alternatives based on out-of-fold performance. The resulting specification was applied without retuning to static-connectivity LOSO.</w:t>
      </w:r>
    </w:p>
    <w:p w14:paraId="13205FC2"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absence of post hoc harmonization describes the evaluated procedure and does not demonstrate the absence of </w:t>
      </w:r>
      <w:proofErr w:type="spellStart"/>
      <w:r w:rsidRPr="00A419D4">
        <w:rPr>
          <w:rFonts w:ascii="Times New Roman" w:hAnsi="Times New Roman"/>
          <w:sz w:val="24"/>
          <w:lang w:val="en-US"/>
        </w:rPr>
        <w:t>site</w:t>
      </w:r>
      <w:proofErr w:type="spellEnd"/>
      <w:r w:rsidRPr="00A419D4">
        <w:rPr>
          <w:rFonts w:ascii="Times New Roman" w:hAnsi="Times New Roman"/>
          <w:sz w:val="24"/>
          <w:lang w:val="en-US"/>
        </w:rPr>
        <w:t xml:space="preserve"> effects. LOSO assesses transportability only across the four observed sites, not in an independent future cohort.</w:t>
      </w:r>
    </w:p>
    <w:p w14:paraId="5C0654DD"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Statistical Analysis</w:t>
      </w:r>
    </w:p>
    <w:p w14:paraId="79F295BF"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The primary within-site metric was the area under the receiver operating characteristic curve (AUC) of out-of-fold predictions aggregated by repetition: predictions from the ten outer folds were pooled within each repetition, AUC was calculated over all participants at the site, and the five AUCs were averaged. Aggregation by repetition was used to avoid the discreteness and high variability of fold-level estimates from outer test folds of 3–19 participants. AUC was chosen because it evaluates ranking across thresholds and is less directly affected by class prevalence than accuracy. Secondary metrics were balanced </w:t>
      </w:r>
      <w:r w:rsidRPr="00A419D4">
        <w:rPr>
          <w:rFonts w:ascii="Times New Roman" w:hAnsi="Times New Roman" w:cs="Times New Roman"/>
          <w:sz w:val="24"/>
          <w:szCs w:val="24"/>
          <w:lang w:val="en-US"/>
        </w:rPr>
        <w:lastRenderedPageBreak/>
        <w:t>accuracy, macro F1, sensitivity, and specificity at a fixed probability threshold of 0.5; simple accuracy was retained only for audit.</w:t>
      </w:r>
    </w:p>
    <w:p w14:paraId="6A67BD11"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Uncertainty was estimated by resampling participants with replacement, stratified by class to preserve site-specific case-control proportions. Within each comparison, the same resampled participants were used for both conditions and all five repetitions. Two-sided 95% interval limits were the 2.5th and 97.5th percentiles of 10,000 resamples generated with NumPy PCG64, seed 42, reset for each comparison.</w:t>
      </w:r>
    </w:p>
    <w:p w14:paraId="28CD189B"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These intervals quantify participant-sampling variability conditional on stored repeated-cross-validation predictions, without model retraining or new partitions; the within-site AUC therefore summarizes the repeated-cross-validation procedure rather than a single fitted model. Sensitivity intervals were pointwise and unadjusted for multiplicity. No non-inferiority margin was specified; two-sided differences and uncertainty were reported. Because folds and repetitions shared participants and training data, they were not treated as independent replicates for analysis of variance or post hoc testing.</w:t>
      </w:r>
    </w:p>
    <w:p w14:paraId="5F35CD92"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For each LOSO rotation, the </w:t>
      </w:r>
      <w:proofErr w:type="spellStart"/>
      <w:r w:rsidRPr="00A419D4">
        <w:rPr>
          <w:rFonts w:ascii="Times New Roman" w:hAnsi="Times New Roman"/>
          <w:sz w:val="24"/>
          <w:lang w:val="en-US"/>
        </w:rPr>
        <w:t>estimand</w:t>
      </w:r>
      <w:proofErr w:type="spellEnd"/>
      <w:r w:rsidRPr="00A419D4">
        <w:rPr>
          <w:rFonts w:ascii="Times New Roman" w:hAnsi="Times New Roman"/>
          <w:sz w:val="24"/>
          <w:lang w:val="en-US"/>
        </w:rPr>
        <w:t xml:space="preserve"> was held-out-site AUC for the frozen procedure trained on the other three sites.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averaged five seed-specific AUCs; logistic regression used one deterministic fit, and between-seed dispersion was summarized separately. Secondary metrics and the 0.5 threshold matched the within-site analysis. Class-stratified resampling of participants with replacement within the held-out site quantified sampling variability conditional on frozen predictions and a fixed source-site composition, without model retraining or changes to the data partitions. Interval limits were the 2.5th and 97.5th percentiles of 10,000 NumPy PCG64 resamples (seed 42) and were pointwise and unadjusted for multiplicity. Resamples were shared across conditions and contrasts within each held-out site, with the generator reset by site rather than by comparison to preserve pairing. The prespecified contrasts were BNN116−BNN12, Logistic12−BNN12, and Logistic116−BNN116 (BNN,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w:t>
      </w:r>
    </w:p>
    <w:p w14:paraId="2E1C3D05"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Training and inner-validation loss and accuracy trajectories, the outer-training versus out-of-fold AUC gap, and the number of folds reaching the 300-epoch ceiling were examined descriptively. These diagnostics were not treated as formal hypothesis tests.</w:t>
      </w:r>
    </w:p>
    <w:p w14:paraId="0C5DC0A3"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Ethical Considerations</w:t>
      </w:r>
    </w:p>
    <w:p w14:paraId="03B3DC33" w14:textId="77777777" w:rsidR="0059799F" w:rsidRPr="00A419D4" w:rsidRDefault="00000000">
      <w:pPr>
        <w:pStyle w:val="Prrafodelista"/>
        <w:spacing w:before="240" w:line="360" w:lineRule="auto"/>
        <w:ind w:left="0"/>
        <w:jc w:val="both"/>
        <w:rPr>
          <w:rFonts w:ascii="Times New Roman" w:hAnsi="Times New Roman"/>
          <w:sz w:val="24"/>
          <w:lang w:val="en-US"/>
        </w:rPr>
      </w:pPr>
      <w:r w:rsidRPr="00A419D4">
        <w:rPr>
          <w:rFonts w:ascii="Times New Roman" w:hAnsi="Times New Roman"/>
          <w:sz w:val="24"/>
          <w:lang w:val="en-US"/>
        </w:rPr>
        <w:lastRenderedPageBreak/>
        <w:t>This study used anonymized data from the public ADHD-200 repository (ADHD-200 Consortium, 2011), access to which is subject to registration and the ADHD-200/INDI terms of use. The data were originally collected under protocols approved by the ethics committees of the participating institutions; informed consent was obtained from participants or their legal guardians at each of the four sites. This secondary analysis of retrospective, de-identified data required no new interaction with participants or additional consent procedures, and no attempt was made to re-identify participants.</w:t>
      </w:r>
    </w:p>
    <w:p w14:paraId="26133FBC" w14:textId="77777777" w:rsidR="00963658" w:rsidRPr="00A419D4" w:rsidRDefault="00963658">
      <w:pPr>
        <w:pStyle w:val="Prrafodelista"/>
        <w:spacing w:before="240" w:line="360" w:lineRule="auto"/>
        <w:ind w:left="0"/>
        <w:jc w:val="both"/>
        <w:rPr>
          <w:rFonts w:ascii="Times New Roman" w:hAnsi="Times New Roman" w:cs="Times New Roman"/>
          <w:sz w:val="24"/>
          <w:szCs w:val="24"/>
          <w:lang w:val="en-US"/>
        </w:rPr>
      </w:pPr>
    </w:p>
    <w:p w14:paraId="4B80D368" w14:textId="77777777" w:rsidR="0059799F" w:rsidRPr="00A419D4" w:rsidRDefault="00000000">
      <w:pPr>
        <w:pStyle w:val="Prrafodelista"/>
        <w:numPr>
          <w:ilvl w:val="0"/>
          <w:numId w:val="7"/>
        </w:numPr>
        <w:spacing w:before="360" w:line="360" w:lineRule="auto"/>
        <w:ind w:left="0"/>
        <w:jc w:val="both"/>
        <w:rPr>
          <w:rFonts w:ascii="Times New Roman" w:hAnsi="Times New Roman" w:cs="Times New Roman"/>
          <w:b/>
          <w:bCs/>
          <w:sz w:val="26"/>
          <w:szCs w:val="26"/>
          <w:lang w:val="en-US"/>
        </w:rPr>
      </w:pPr>
      <w:r w:rsidRPr="00A419D4">
        <w:rPr>
          <w:rFonts w:ascii="Times New Roman" w:hAnsi="Times New Roman" w:cs="Times New Roman"/>
          <w:b/>
          <w:bCs/>
          <w:sz w:val="26"/>
          <w:szCs w:val="26"/>
          <w:lang w:val="en-US"/>
        </w:rPr>
        <w:t>Results</w:t>
      </w:r>
    </w:p>
    <w:p w14:paraId="283B1AE5" w14:textId="77777777" w:rsidR="00963658" w:rsidRPr="00A419D4"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Performance of the Prespecified ROI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rsidRPr="00A419D4" w14:paraId="3B6F2F48" w14:textId="77777777">
        <w:trPr>
          <w:cantSplit/>
          <w:tblHeader/>
        </w:trPr>
        <w:tc>
          <w:tcPr>
            <w:tcW w:w="1250" w:type="dxa"/>
            <w:shd w:val="clear" w:color="auto" w:fill="EDEDED"/>
            <w:tcMar>
              <w:top w:w="40" w:type="dxa"/>
              <w:left w:w="80" w:type="dxa"/>
              <w:bottom w:w="40" w:type="dxa"/>
              <w:right w:w="80" w:type="dxa"/>
            </w:tcMar>
            <w:vAlign w:val="center"/>
          </w:tcPr>
          <w:p w14:paraId="7E837C0F" w14:textId="77777777" w:rsidR="0059799F" w:rsidRPr="00A419D4" w:rsidRDefault="00000000">
            <w:pPr>
              <w:jc w:val="center"/>
              <w:rPr>
                <w:lang w:val="en-US"/>
              </w:rPr>
            </w:pPr>
            <w:r w:rsidRPr="00A419D4">
              <w:rPr>
                <w:rFonts w:ascii="Times New Roman" w:hAnsi="Times New Roman" w:cs="Times New Roman"/>
                <w:b/>
                <w:bCs/>
                <w:sz w:val="18"/>
                <w:szCs w:val="18"/>
                <w:lang w:val="en-US"/>
              </w:rPr>
              <w:t>Site</w:t>
            </w:r>
          </w:p>
        </w:tc>
        <w:tc>
          <w:tcPr>
            <w:tcW w:w="630" w:type="dxa"/>
            <w:shd w:val="clear" w:color="auto" w:fill="EDEDED"/>
            <w:tcMar>
              <w:top w:w="40" w:type="dxa"/>
              <w:left w:w="80" w:type="dxa"/>
              <w:bottom w:w="40" w:type="dxa"/>
              <w:right w:w="80" w:type="dxa"/>
            </w:tcMar>
            <w:vAlign w:val="center"/>
          </w:tcPr>
          <w:p w14:paraId="153B467C" w14:textId="77777777" w:rsidR="0059799F" w:rsidRPr="00A419D4" w:rsidRDefault="00000000">
            <w:pPr>
              <w:jc w:val="center"/>
              <w:rPr>
                <w:lang w:val="en-US"/>
              </w:rPr>
            </w:pPr>
            <w:r w:rsidRPr="00A419D4">
              <w:rPr>
                <w:rFonts w:ascii="Times New Roman" w:hAnsi="Times New Roman" w:cs="Times New Roman"/>
                <w:b/>
                <w:bCs/>
                <w:sz w:val="18"/>
                <w:szCs w:val="18"/>
                <w:lang w:val="en-US"/>
              </w:rPr>
              <w:t>ROIs</w:t>
            </w:r>
          </w:p>
        </w:tc>
        <w:tc>
          <w:tcPr>
            <w:tcW w:w="550" w:type="dxa"/>
            <w:shd w:val="clear" w:color="auto" w:fill="EDEDED"/>
            <w:tcMar>
              <w:top w:w="40" w:type="dxa"/>
              <w:left w:w="80" w:type="dxa"/>
              <w:bottom w:w="40" w:type="dxa"/>
              <w:right w:w="80" w:type="dxa"/>
            </w:tcMar>
            <w:vAlign w:val="center"/>
          </w:tcPr>
          <w:p w14:paraId="1E0BC044" w14:textId="77777777" w:rsidR="0059799F" w:rsidRPr="00A419D4" w:rsidRDefault="00000000">
            <w:pPr>
              <w:jc w:val="center"/>
              <w:rPr>
                <w:lang w:val="en-US"/>
              </w:rPr>
            </w:pPr>
            <w:r w:rsidRPr="00A419D4">
              <w:rPr>
                <w:rFonts w:ascii="Times New Roman" w:hAnsi="Times New Roman" w:cs="Times New Roman"/>
                <w:b/>
                <w:bCs/>
                <w:sz w:val="18"/>
                <w:szCs w:val="18"/>
                <w:lang w:val="en-US"/>
              </w:rPr>
              <w:t>n</w:t>
            </w:r>
          </w:p>
        </w:tc>
        <w:tc>
          <w:tcPr>
            <w:tcW w:w="1500" w:type="dxa"/>
            <w:shd w:val="clear" w:color="auto" w:fill="EDEDED"/>
            <w:tcMar>
              <w:top w:w="40" w:type="dxa"/>
              <w:left w:w="80" w:type="dxa"/>
              <w:bottom w:w="40" w:type="dxa"/>
              <w:right w:w="80" w:type="dxa"/>
            </w:tcMar>
            <w:vAlign w:val="center"/>
          </w:tcPr>
          <w:p w14:paraId="43DBB38A" w14:textId="77777777" w:rsidR="0059799F" w:rsidRPr="00A419D4" w:rsidRDefault="00000000">
            <w:pPr>
              <w:jc w:val="center"/>
              <w:rPr>
                <w:lang w:val="en-US"/>
              </w:rPr>
            </w:pPr>
            <w:r w:rsidRPr="00A419D4">
              <w:rPr>
                <w:rFonts w:ascii="Times New Roman" w:hAnsi="Times New Roman" w:cs="Times New Roman"/>
                <w:b/>
                <w:bCs/>
                <w:sz w:val="18"/>
                <w:szCs w:val="18"/>
                <w:lang w:val="en-US"/>
              </w:rPr>
              <w:t>AUC [95% CI]</w:t>
            </w:r>
          </w:p>
        </w:tc>
        <w:tc>
          <w:tcPr>
            <w:tcW w:w="1300" w:type="dxa"/>
            <w:shd w:val="clear" w:color="auto" w:fill="EDEDED"/>
            <w:tcMar>
              <w:top w:w="40" w:type="dxa"/>
              <w:left w:w="80" w:type="dxa"/>
              <w:bottom w:w="40" w:type="dxa"/>
              <w:right w:w="80" w:type="dxa"/>
            </w:tcMar>
            <w:vAlign w:val="center"/>
          </w:tcPr>
          <w:p w14:paraId="5E838FDF" w14:textId="77777777" w:rsidR="0059799F" w:rsidRPr="00A419D4" w:rsidRDefault="00000000">
            <w:pPr>
              <w:jc w:val="center"/>
              <w:rPr>
                <w:lang w:val="en-US"/>
              </w:rPr>
            </w:pPr>
            <w:r w:rsidRPr="00A419D4">
              <w:rPr>
                <w:rFonts w:ascii="Times New Roman" w:hAnsi="Times New Roman" w:cs="Times New Roman"/>
                <w:b/>
                <w:bCs/>
                <w:sz w:val="18"/>
                <w:szCs w:val="18"/>
                <w:lang w:val="en-US"/>
              </w:rPr>
              <w:t>Balanced accuracy</w:t>
            </w:r>
          </w:p>
        </w:tc>
        <w:tc>
          <w:tcPr>
            <w:tcW w:w="1150" w:type="dxa"/>
            <w:shd w:val="clear" w:color="auto" w:fill="EDEDED"/>
            <w:tcMar>
              <w:top w:w="40" w:type="dxa"/>
              <w:left w:w="80" w:type="dxa"/>
              <w:bottom w:w="40" w:type="dxa"/>
              <w:right w:w="80" w:type="dxa"/>
            </w:tcMar>
            <w:vAlign w:val="center"/>
          </w:tcPr>
          <w:p w14:paraId="78333693" w14:textId="77777777" w:rsidR="0059799F" w:rsidRPr="00A419D4" w:rsidRDefault="00000000">
            <w:pPr>
              <w:jc w:val="center"/>
              <w:rPr>
                <w:lang w:val="en-US"/>
              </w:rPr>
            </w:pPr>
            <w:r w:rsidRPr="00A419D4">
              <w:rPr>
                <w:rFonts w:ascii="Times New Roman" w:hAnsi="Times New Roman" w:cs="Times New Roman"/>
                <w:b/>
                <w:bCs/>
                <w:sz w:val="18"/>
                <w:szCs w:val="18"/>
                <w:lang w:val="en-US"/>
              </w:rPr>
              <w:t>Macro F1</w:t>
            </w:r>
          </w:p>
        </w:tc>
        <w:tc>
          <w:tcPr>
            <w:tcW w:w="1150" w:type="dxa"/>
            <w:shd w:val="clear" w:color="auto" w:fill="EDEDED"/>
            <w:tcMar>
              <w:top w:w="40" w:type="dxa"/>
              <w:left w:w="80" w:type="dxa"/>
              <w:bottom w:w="40" w:type="dxa"/>
              <w:right w:w="80" w:type="dxa"/>
            </w:tcMar>
            <w:vAlign w:val="center"/>
          </w:tcPr>
          <w:p w14:paraId="5FC19A10" w14:textId="77777777" w:rsidR="0059799F" w:rsidRPr="00A419D4" w:rsidRDefault="00000000">
            <w:pPr>
              <w:jc w:val="center"/>
              <w:rPr>
                <w:lang w:val="en-US"/>
              </w:rPr>
            </w:pPr>
            <w:r w:rsidRPr="00A419D4">
              <w:rPr>
                <w:rFonts w:ascii="Times New Roman" w:hAnsi="Times New Roman" w:cs="Times New Roman"/>
                <w:b/>
                <w:bCs/>
                <w:sz w:val="18"/>
                <w:szCs w:val="18"/>
                <w:lang w:val="en-US"/>
              </w:rPr>
              <w:t>Sensitivity</w:t>
            </w:r>
          </w:p>
        </w:tc>
        <w:tc>
          <w:tcPr>
            <w:tcW w:w="1300" w:type="dxa"/>
            <w:shd w:val="clear" w:color="auto" w:fill="EDEDED"/>
            <w:tcMar>
              <w:top w:w="40" w:type="dxa"/>
              <w:left w:w="80" w:type="dxa"/>
              <w:bottom w:w="40" w:type="dxa"/>
              <w:right w:w="80" w:type="dxa"/>
            </w:tcMar>
            <w:vAlign w:val="center"/>
          </w:tcPr>
          <w:p w14:paraId="214050F9" w14:textId="77777777" w:rsidR="0059799F" w:rsidRPr="00A419D4" w:rsidRDefault="00000000">
            <w:pPr>
              <w:jc w:val="center"/>
              <w:rPr>
                <w:lang w:val="en-US"/>
              </w:rPr>
            </w:pPr>
            <w:r w:rsidRPr="00A419D4">
              <w:rPr>
                <w:rFonts w:ascii="Times New Roman" w:hAnsi="Times New Roman" w:cs="Times New Roman"/>
                <w:b/>
                <w:bCs/>
                <w:sz w:val="18"/>
                <w:szCs w:val="18"/>
                <w:lang w:val="en-US"/>
              </w:rPr>
              <w:t>Specificity</w:t>
            </w:r>
          </w:p>
        </w:tc>
      </w:tr>
      <w:tr w:rsidR="0090502D" w:rsidRPr="00A419D4" w14:paraId="4D1881E6" w14:textId="77777777">
        <w:trPr>
          <w:cantSplit/>
        </w:trPr>
        <w:tc>
          <w:tcPr>
            <w:tcW w:w="1250" w:type="dxa"/>
            <w:tcMar>
              <w:top w:w="40" w:type="dxa"/>
              <w:left w:w="80" w:type="dxa"/>
              <w:bottom w:w="40" w:type="dxa"/>
              <w:right w:w="80" w:type="dxa"/>
            </w:tcMar>
            <w:vAlign w:val="center"/>
          </w:tcPr>
          <w:p w14:paraId="3375BA4B" w14:textId="77777777" w:rsidR="0059799F" w:rsidRPr="00A419D4" w:rsidRDefault="00000000">
            <w:pPr>
              <w:rPr>
                <w:lang w:val="en-US"/>
              </w:rPr>
            </w:pPr>
            <w:r w:rsidRPr="00A419D4">
              <w:rPr>
                <w:rFonts w:ascii="Times New Roman" w:hAnsi="Times New Roman" w:cs="Times New Roman"/>
                <w:sz w:val="18"/>
                <w:szCs w:val="18"/>
                <w:lang w:val="en-US"/>
              </w:rPr>
              <w:t>NYU</w:t>
            </w:r>
          </w:p>
        </w:tc>
        <w:tc>
          <w:tcPr>
            <w:tcW w:w="630" w:type="dxa"/>
            <w:tcMar>
              <w:top w:w="40" w:type="dxa"/>
              <w:left w:w="80" w:type="dxa"/>
              <w:bottom w:w="40" w:type="dxa"/>
              <w:right w:w="80" w:type="dxa"/>
            </w:tcMar>
            <w:vAlign w:val="center"/>
          </w:tcPr>
          <w:p w14:paraId="4678A09E" w14:textId="77777777" w:rsidR="0059799F" w:rsidRPr="00A419D4" w:rsidRDefault="00000000">
            <w:pPr>
              <w:jc w:val="center"/>
              <w:rPr>
                <w:lang w:val="en-US"/>
              </w:rPr>
            </w:pPr>
            <w:r w:rsidRPr="00A419D4">
              <w:rPr>
                <w:rFonts w:ascii="Times New Roman" w:hAnsi="Times New Roman" w:cs="Times New Roman"/>
                <w:sz w:val="18"/>
                <w:szCs w:val="18"/>
                <w:lang w:val="en-US"/>
              </w:rPr>
              <w:t>12</w:t>
            </w:r>
          </w:p>
        </w:tc>
        <w:tc>
          <w:tcPr>
            <w:tcW w:w="550" w:type="dxa"/>
            <w:tcMar>
              <w:top w:w="40" w:type="dxa"/>
              <w:left w:w="80" w:type="dxa"/>
              <w:bottom w:w="40" w:type="dxa"/>
              <w:right w:w="80" w:type="dxa"/>
            </w:tcMar>
            <w:vAlign w:val="center"/>
          </w:tcPr>
          <w:p w14:paraId="1CB6B148" w14:textId="77777777" w:rsidR="0059799F" w:rsidRPr="00A419D4" w:rsidRDefault="00000000">
            <w:pPr>
              <w:jc w:val="center"/>
              <w:rPr>
                <w:lang w:val="en-US"/>
              </w:rPr>
            </w:pPr>
            <w:r w:rsidRPr="00A419D4">
              <w:rPr>
                <w:rFonts w:ascii="Times New Roman" w:hAnsi="Times New Roman" w:cs="Times New Roman"/>
                <w:sz w:val="18"/>
                <w:szCs w:val="18"/>
                <w:lang w:val="en-US"/>
              </w:rPr>
              <w:t>177</w:t>
            </w:r>
          </w:p>
        </w:tc>
        <w:tc>
          <w:tcPr>
            <w:tcW w:w="1500" w:type="dxa"/>
            <w:tcMar>
              <w:top w:w="40" w:type="dxa"/>
              <w:left w:w="80" w:type="dxa"/>
              <w:bottom w:w="40" w:type="dxa"/>
              <w:right w:w="80" w:type="dxa"/>
            </w:tcMar>
            <w:vAlign w:val="center"/>
          </w:tcPr>
          <w:p w14:paraId="27BBCF81" w14:textId="77777777" w:rsidR="0059799F" w:rsidRPr="00A419D4" w:rsidRDefault="00000000">
            <w:pPr>
              <w:jc w:val="center"/>
              <w:rPr>
                <w:lang w:val="en-US"/>
              </w:rPr>
            </w:pPr>
            <w:r w:rsidRPr="00A419D4">
              <w:rPr>
                <w:rFonts w:ascii="Times New Roman" w:hAnsi="Times New Roman" w:cs="Times New Roman"/>
                <w:sz w:val="18"/>
                <w:szCs w:val="18"/>
                <w:lang w:val="en-US"/>
              </w:rPr>
              <w:t>59.0 [53.8, 64.3]</w:t>
            </w:r>
          </w:p>
        </w:tc>
        <w:tc>
          <w:tcPr>
            <w:tcW w:w="1300" w:type="dxa"/>
            <w:tcMar>
              <w:top w:w="40" w:type="dxa"/>
              <w:left w:w="80" w:type="dxa"/>
              <w:bottom w:w="40" w:type="dxa"/>
              <w:right w:w="80" w:type="dxa"/>
            </w:tcMar>
            <w:vAlign w:val="center"/>
          </w:tcPr>
          <w:p w14:paraId="6B14521D" w14:textId="77777777" w:rsidR="0059799F" w:rsidRPr="00A419D4" w:rsidRDefault="00000000">
            <w:pPr>
              <w:jc w:val="center"/>
              <w:rPr>
                <w:lang w:val="en-US"/>
              </w:rPr>
            </w:pPr>
            <w:r w:rsidRPr="00A419D4">
              <w:rPr>
                <w:rFonts w:ascii="Times New Roman" w:hAnsi="Times New Roman" w:cs="Times New Roman"/>
                <w:sz w:val="18"/>
                <w:szCs w:val="18"/>
                <w:lang w:val="en-US"/>
              </w:rPr>
              <w:t>57.4 ± 2.8</w:t>
            </w:r>
          </w:p>
        </w:tc>
        <w:tc>
          <w:tcPr>
            <w:tcW w:w="1150" w:type="dxa"/>
            <w:tcMar>
              <w:top w:w="40" w:type="dxa"/>
              <w:left w:w="80" w:type="dxa"/>
              <w:bottom w:w="40" w:type="dxa"/>
              <w:right w:w="80" w:type="dxa"/>
            </w:tcMar>
            <w:vAlign w:val="center"/>
          </w:tcPr>
          <w:p w14:paraId="059F22F7" w14:textId="77777777" w:rsidR="0059799F" w:rsidRPr="00A419D4" w:rsidRDefault="00000000">
            <w:pPr>
              <w:jc w:val="center"/>
              <w:rPr>
                <w:lang w:val="en-US"/>
              </w:rPr>
            </w:pPr>
            <w:r w:rsidRPr="00A419D4">
              <w:rPr>
                <w:rFonts w:ascii="Times New Roman" w:hAnsi="Times New Roman" w:cs="Times New Roman"/>
                <w:sz w:val="18"/>
                <w:szCs w:val="18"/>
                <w:lang w:val="en-US"/>
              </w:rPr>
              <w:t>57.3 ± 2.8</w:t>
            </w:r>
          </w:p>
        </w:tc>
        <w:tc>
          <w:tcPr>
            <w:tcW w:w="1150" w:type="dxa"/>
            <w:tcMar>
              <w:top w:w="40" w:type="dxa"/>
              <w:left w:w="80" w:type="dxa"/>
              <w:bottom w:w="40" w:type="dxa"/>
              <w:right w:w="80" w:type="dxa"/>
            </w:tcMar>
            <w:vAlign w:val="center"/>
          </w:tcPr>
          <w:p w14:paraId="450D1DF2" w14:textId="77777777" w:rsidR="0059799F" w:rsidRPr="00A419D4" w:rsidRDefault="00000000">
            <w:pPr>
              <w:jc w:val="center"/>
              <w:rPr>
                <w:lang w:val="en-US"/>
              </w:rPr>
            </w:pPr>
            <w:r w:rsidRPr="00A419D4">
              <w:rPr>
                <w:rFonts w:ascii="Times New Roman" w:hAnsi="Times New Roman" w:cs="Times New Roman"/>
                <w:sz w:val="18"/>
                <w:szCs w:val="18"/>
                <w:lang w:val="en-US"/>
              </w:rPr>
              <w:t>54.7 ± 5.6</w:t>
            </w:r>
          </w:p>
        </w:tc>
        <w:tc>
          <w:tcPr>
            <w:tcW w:w="1300" w:type="dxa"/>
            <w:tcMar>
              <w:top w:w="40" w:type="dxa"/>
              <w:left w:w="80" w:type="dxa"/>
              <w:bottom w:w="40" w:type="dxa"/>
              <w:right w:w="80" w:type="dxa"/>
            </w:tcMar>
            <w:vAlign w:val="center"/>
          </w:tcPr>
          <w:p w14:paraId="234299F1" w14:textId="77777777" w:rsidR="0059799F" w:rsidRPr="00A419D4" w:rsidRDefault="00000000">
            <w:pPr>
              <w:jc w:val="center"/>
              <w:rPr>
                <w:lang w:val="en-US"/>
              </w:rPr>
            </w:pPr>
            <w:r w:rsidRPr="00A419D4">
              <w:rPr>
                <w:rFonts w:ascii="Times New Roman" w:hAnsi="Times New Roman" w:cs="Times New Roman"/>
                <w:sz w:val="18"/>
                <w:szCs w:val="18"/>
                <w:lang w:val="en-US"/>
              </w:rPr>
              <w:t>60.2 ± 5.6</w:t>
            </w:r>
          </w:p>
        </w:tc>
      </w:tr>
      <w:tr w:rsidR="0090502D" w:rsidRPr="00A419D4" w14:paraId="4FD7B8B5" w14:textId="77777777">
        <w:trPr>
          <w:cantSplit/>
        </w:trPr>
        <w:tc>
          <w:tcPr>
            <w:tcW w:w="1250" w:type="dxa"/>
            <w:tcMar>
              <w:top w:w="40" w:type="dxa"/>
              <w:left w:w="80" w:type="dxa"/>
              <w:bottom w:w="40" w:type="dxa"/>
              <w:right w:w="80" w:type="dxa"/>
            </w:tcMar>
            <w:vAlign w:val="center"/>
          </w:tcPr>
          <w:p w14:paraId="403C3C1B" w14:textId="77777777" w:rsidR="0059799F" w:rsidRPr="00A419D4" w:rsidRDefault="0059799F">
            <w:pPr>
              <w:rPr>
                <w:lang w:val="en-US"/>
              </w:rPr>
            </w:pPr>
          </w:p>
        </w:tc>
        <w:tc>
          <w:tcPr>
            <w:tcW w:w="630" w:type="dxa"/>
            <w:tcMar>
              <w:top w:w="40" w:type="dxa"/>
              <w:left w:w="80" w:type="dxa"/>
              <w:bottom w:w="40" w:type="dxa"/>
              <w:right w:w="80" w:type="dxa"/>
            </w:tcMar>
            <w:vAlign w:val="center"/>
          </w:tcPr>
          <w:p w14:paraId="61DAB2B2" w14:textId="77777777" w:rsidR="0059799F" w:rsidRPr="00A419D4" w:rsidRDefault="00000000">
            <w:pPr>
              <w:jc w:val="center"/>
              <w:rPr>
                <w:lang w:val="en-US"/>
              </w:rPr>
            </w:pPr>
            <w:r w:rsidRPr="00A419D4">
              <w:rPr>
                <w:rFonts w:ascii="Times New Roman" w:hAnsi="Times New Roman" w:cs="Times New Roman"/>
                <w:sz w:val="18"/>
                <w:szCs w:val="18"/>
                <w:lang w:val="en-US"/>
              </w:rPr>
              <w:t>18</w:t>
            </w:r>
          </w:p>
        </w:tc>
        <w:tc>
          <w:tcPr>
            <w:tcW w:w="550" w:type="dxa"/>
            <w:tcMar>
              <w:top w:w="40" w:type="dxa"/>
              <w:left w:w="80" w:type="dxa"/>
              <w:bottom w:w="40" w:type="dxa"/>
              <w:right w:w="80" w:type="dxa"/>
            </w:tcMar>
            <w:vAlign w:val="center"/>
          </w:tcPr>
          <w:p w14:paraId="1E063D2B" w14:textId="77777777" w:rsidR="0059799F" w:rsidRPr="00A419D4" w:rsidRDefault="00000000">
            <w:pPr>
              <w:jc w:val="center"/>
              <w:rPr>
                <w:lang w:val="en-US"/>
              </w:rPr>
            </w:pPr>
            <w:r w:rsidRPr="00A419D4">
              <w:rPr>
                <w:rFonts w:ascii="Times New Roman" w:hAnsi="Times New Roman" w:cs="Times New Roman"/>
                <w:sz w:val="18"/>
                <w:szCs w:val="18"/>
                <w:lang w:val="en-US"/>
              </w:rPr>
              <w:t>177</w:t>
            </w:r>
          </w:p>
        </w:tc>
        <w:tc>
          <w:tcPr>
            <w:tcW w:w="1500" w:type="dxa"/>
            <w:tcMar>
              <w:top w:w="40" w:type="dxa"/>
              <w:left w:w="80" w:type="dxa"/>
              <w:bottom w:w="40" w:type="dxa"/>
              <w:right w:w="80" w:type="dxa"/>
            </w:tcMar>
            <w:vAlign w:val="center"/>
          </w:tcPr>
          <w:p w14:paraId="706560AD" w14:textId="77777777" w:rsidR="0059799F" w:rsidRPr="00A419D4" w:rsidRDefault="00000000">
            <w:pPr>
              <w:jc w:val="center"/>
              <w:rPr>
                <w:lang w:val="en-US"/>
              </w:rPr>
            </w:pPr>
            <w:r w:rsidRPr="00A419D4">
              <w:rPr>
                <w:rFonts w:ascii="Times New Roman" w:hAnsi="Times New Roman" w:cs="Times New Roman"/>
                <w:sz w:val="18"/>
                <w:szCs w:val="18"/>
                <w:lang w:val="en-US"/>
              </w:rPr>
              <w:t>60.0 [54.7, 65.3]</w:t>
            </w:r>
          </w:p>
        </w:tc>
        <w:tc>
          <w:tcPr>
            <w:tcW w:w="1300" w:type="dxa"/>
            <w:tcMar>
              <w:top w:w="40" w:type="dxa"/>
              <w:left w:w="80" w:type="dxa"/>
              <w:bottom w:w="40" w:type="dxa"/>
              <w:right w:w="80" w:type="dxa"/>
            </w:tcMar>
            <w:vAlign w:val="center"/>
          </w:tcPr>
          <w:p w14:paraId="7C3AC6AD" w14:textId="77777777" w:rsidR="0059799F" w:rsidRPr="00A419D4" w:rsidRDefault="00000000">
            <w:pPr>
              <w:jc w:val="center"/>
              <w:rPr>
                <w:lang w:val="en-US"/>
              </w:rPr>
            </w:pPr>
            <w:r w:rsidRPr="00A419D4">
              <w:rPr>
                <w:rFonts w:ascii="Times New Roman" w:hAnsi="Times New Roman" w:cs="Times New Roman"/>
                <w:sz w:val="18"/>
                <w:szCs w:val="18"/>
                <w:lang w:val="en-US"/>
              </w:rPr>
              <w:t>56.7 ± 3.5</w:t>
            </w:r>
          </w:p>
        </w:tc>
        <w:tc>
          <w:tcPr>
            <w:tcW w:w="1150" w:type="dxa"/>
            <w:tcMar>
              <w:top w:w="40" w:type="dxa"/>
              <w:left w:w="80" w:type="dxa"/>
              <w:bottom w:w="40" w:type="dxa"/>
              <w:right w:w="80" w:type="dxa"/>
            </w:tcMar>
            <w:vAlign w:val="center"/>
          </w:tcPr>
          <w:p w14:paraId="75E4E862" w14:textId="77777777" w:rsidR="0059799F" w:rsidRPr="00A419D4" w:rsidRDefault="00000000">
            <w:pPr>
              <w:jc w:val="center"/>
              <w:rPr>
                <w:lang w:val="en-US"/>
              </w:rPr>
            </w:pPr>
            <w:r w:rsidRPr="00A419D4">
              <w:rPr>
                <w:rFonts w:ascii="Times New Roman" w:hAnsi="Times New Roman" w:cs="Times New Roman"/>
                <w:sz w:val="18"/>
                <w:szCs w:val="18"/>
                <w:lang w:val="en-US"/>
              </w:rPr>
              <w:t>56.6 ± 3.5</w:t>
            </w:r>
          </w:p>
        </w:tc>
        <w:tc>
          <w:tcPr>
            <w:tcW w:w="1150" w:type="dxa"/>
            <w:tcMar>
              <w:top w:w="40" w:type="dxa"/>
              <w:left w:w="80" w:type="dxa"/>
              <w:bottom w:w="40" w:type="dxa"/>
              <w:right w:w="80" w:type="dxa"/>
            </w:tcMar>
            <w:vAlign w:val="center"/>
          </w:tcPr>
          <w:p w14:paraId="69B3FC72" w14:textId="77777777" w:rsidR="0059799F" w:rsidRPr="00A419D4" w:rsidRDefault="00000000">
            <w:pPr>
              <w:jc w:val="center"/>
              <w:rPr>
                <w:lang w:val="en-US"/>
              </w:rPr>
            </w:pPr>
            <w:r w:rsidRPr="00A419D4">
              <w:rPr>
                <w:rFonts w:ascii="Times New Roman" w:hAnsi="Times New Roman" w:cs="Times New Roman"/>
                <w:sz w:val="18"/>
                <w:szCs w:val="18"/>
                <w:lang w:val="en-US"/>
              </w:rPr>
              <w:t>58.0 ± 2.7</w:t>
            </w:r>
          </w:p>
        </w:tc>
        <w:tc>
          <w:tcPr>
            <w:tcW w:w="1300" w:type="dxa"/>
            <w:tcMar>
              <w:top w:w="40" w:type="dxa"/>
              <w:left w:w="80" w:type="dxa"/>
              <w:bottom w:w="40" w:type="dxa"/>
              <w:right w:w="80" w:type="dxa"/>
            </w:tcMar>
            <w:vAlign w:val="center"/>
          </w:tcPr>
          <w:p w14:paraId="38E8A391" w14:textId="77777777" w:rsidR="0059799F" w:rsidRPr="00A419D4" w:rsidRDefault="00000000">
            <w:pPr>
              <w:jc w:val="center"/>
              <w:rPr>
                <w:lang w:val="en-US"/>
              </w:rPr>
            </w:pPr>
            <w:r w:rsidRPr="00A419D4">
              <w:rPr>
                <w:rFonts w:ascii="Times New Roman" w:hAnsi="Times New Roman" w:cs="Times New Roman"/>
                <w:sz w:val="18"/>
                <w:szCs w:val="18"/>
                <w:lang w:val="en-US"/>
              </w:rPr>
              <w:t>55.4 ± 8.8</w:t>
            </w:r>
          </w:p>
        </w:tc>
      </w:tr>
      <w:tr w:rsidR="0090502D" w:rsidRPr="00A419D4" w14:paraId="687D98CC" w14:textId="77777777">
        <w:trPr>
          <w:cantSplit/>
        </w:trPr>
        <w:tc>
          <w:tcPr>
            <w:tcW w:w="1250" w:type="dxa"/>
            <w:tcMar>
              <w:top w:w="40" w:type="dxa"/>
              <w:left w:w="80" w:type="dxa"/>
              <w:bottom w:w="40" w:type="dxa"/>
              <w:right w:w="80" w:type="dxa"/>
            </w:tcMar>
            <w:vAlign w:val="center"/>
          </w:tcPr>
          <w:p w14:paraId="21D5D917" w14:textId="77777777" w:rsidR="0059799F" w:rsidRPr="00A419D4" w:rsidRDefault="0059799F">
            <w:pPr>
              <w:rPr>
                <w:lang w:val="en-US"/>
              </w:rPr>
            </w:pPr>
          </w:p>
        </w:tc>
        <w:tc>
          <w:tcPr>
            <w:tcW w:w="630" w:type="dxa"/>
            <w:tcMar>
              <w:top w:w="40" w:type="dxa"/>
              <w:left w:w="80" w:type="dxa"/>
              <w:bottom w:w="40" w:type="dxa"/>
              <w:right w:w="80" w:type="dxa"/>
            </w:tcMar>
            <w:vAlign w:val="center"/>
          </w:tcPr>
          <w:p w14:paraId="23F5F8F6"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550" w:type="dxa"/>
            <w:tcMar>
              <w:top w:w="40" w:type="dxa"/>
              <w:left w:w="80" w:type="dxa"/>
              <w:bottom w:w="40" w:type="dxa"/>
              <w:right w:w="80" w:type="dxa"/>
            </w:tcMar>
            <w:vAlign w:val="center"/>
          </w:tcPr>
          <w:p w14:paraId="2E5CB249" w14:textId="77777777" w:rsidR="0059799F" w:rsidRPr="00A419D4" w:rsidRDefault="00000000">
            <w:pPr>
              <w:jc w:val="center"/>
              <w:rPr>
                <w:lang w:val="en-US"/>
              </w:rPr>
            </w:pPr>
            <w:r w:rsidRPr="00A419D4">
              <w:rPr>
                <w:rFonts w:ascii="Times New Roman" w:hAnsi="Times New Roman" w:cs="Times New Roman"/>
                <w:sz w:val="18"/>
                <w:szCs w:val="18"/>
                <w:lang w:val="en-US"/>
              </w:rPr>
              <w:t>177</w:t>
            </w:r>
          </w:p>
        </w:tc>
        <w:tc>
          <w:tcPr>
            <w:tcW w:w="1500" w:type="dxa"/>
            <w:tcMar>
              <w:top w:w="40" w:type="dxa"/>
              <w:left w:w="80" w:type="dxa"/>
              <w:bottom w:w="40" w:type="dxa"/>
              <w:right w:w="80" w:type="dxa"/>
            </w:tcMar>
            <w:vAlign w:val="center"/>
          </w:tcPr>
          <w:p w14:paraId="353067D9" w14:textId="77777777" w:rsidR="0059799F" w:rsidRPr="00A419D4" w:rsidRDefault="00000000">
            <w:pPr>
              <w:jc w:val="center"/>
              <w:rPr>
                <w:lang w:val="en-US"/>
              </w:rPr>
            </w:pPr>
            <w:r w:rsidRPr="00A419D4">
              <w:rPr>
                <w:rFonts w:ascii="Times New Roman" w:hAnsi="Times New Roman" w:cs="Times New Roman"/>
                <w:sz w:val="18"/>
                <w:szCs w:val="18"/>
                <w:lang w:val="en-US"/>
              </w:rPr>
              <w:t>52.8 [47.4, 58.2]</w:t>
            </w:r>
          </w:p>
        </w:tc>
        <w:tc>
          <w:tcPr>
            <w:tcW w:w="1300" w:type="dxa"/>
            <w:tcMar>
              <w:top w:w="40" w:type="dxa"/>
              <w:left w:w="80" w:type="dxa"/>
              <w:bottom w:w="40" w:type="dxa"/>
              <w:right w:w="80" w:type="dxa"/>
            </w:tcMar>
            <w:vAlign w:val="center"/>
          </w:tcPr>
          <w:p w14:paraId="1D0CB4B2" w14:textId="77777777" w:rsidR="0059799F" w:rsidRPr="00A419D4" w:rsidRDefault="00000000">
            <w:pPr>
              <w:jc w:val="center"/>
              <w:rPr>
                <w:lang w:val="en-US"/>
              </w:rPr>
            </w:pPr>
            <w:r w:rsidRPr="00A419D4">
              <w:rPr>
                <w:rFonts w:ascii="Times New Roman" w:hAnsi="Times New Roman" w:cs="Times New Roman"/>
                <w:sz w:val="18"/>
                <w:szCs w:val="18"/>
                <w:lang w:val="en-US"/>
              </w:rPr>
              <w:t>52.3 ± 2.1</w:t>
            </w:r>
          </w:p>
        </w:tc>
        <w:tc>
          <w:tcPr>
            <w:tcW w:w="1150" w:type="dxa"/>
            <w:tcMar>
              <w:top w:w="40" w:type="dxa"/>
              <w:left w:w="80" w:type="dxa"/>
              <w:bottom w:w="40" w:type="dxa"/>
              <w:right w:w="80" w:type="dxa"/>
            </w:tcMar>
            <w:vAlign w:val="center"/>
          </w:tcPr>
          <w:p w14:paraId="0B7CC15F" w14:textId="77777777" w:rsidR="0059799F" w:rsidRPr="00A419D4" w:rsidRDefault="00000000">
            <w:pPr>
              <w:jc w:val="center"/>
              <w:rPr>
                <w:lang w:val="en-US"/>
              </w:rPr>
            </w:pPr>
            <w:r w:rsidRPr="00A419D4">
              <w:rPr>
                <w:rFonts w:ascii="Times New Roman" w:hAnsi="Times New Roman" w:cs="Times New Roman"/>
                <w:sz w:val="18"/>
                <w:szCs w:val="18"/>
                <w:lang w:val="en-US"/>
              </w:rPr>
              <w:t>52.1 ± 2.2</w:t>
            </w:r>
          </w:p>
        </w:tc>
        <w:tc>
          <w:tcPr>
            <w:tcW w:w="1150" w:type="dxa"/>
            <w:tcMar>
              <w:top w:w="40" w:type="dxa"/>
              <w:left w:w="80" w:type="dxa"/>
              <w:bottom w:w="40" w:type="dxa"/>
              <w:right w:w="80" w:type="dxa"/>
            </w:tcMar>
            <w:vAlign w:val="center"/>
          </w:tcPr>
          <w:p w14:paraId="4C130F89" w14:textId="77777777" w:rsidR="0059799F" w:rsidRPr="00A419D4" w:rsidRDefault="00000000">
            <w:pPr>
              <w:jc w:val="center"/>
              <w:rPr>
                <w:lang w:val="en-US"/>
              </w:rPr>
            </w:pPr>
            <w:r w:rsidRPr="00A419D4">
              <w:rPr>
                <w:rFonts w:ascii="Times New Roman" w:hAnsi="Times New Roman" w:cs="Times New Roman"/>
                <w:sz w:val="18"/>
                <w:szCs w:val="18"/>
                <w:lang w:val="en-US"/>
              </w:rPr>
              <w:t>48.4 ± 5.3</w:t>
            </w:r>
          </w:p>
        </w:tc>
        <w:tc>
          <w:tcPr>
            <w:tcW w:w="1300" w:type="dxa"/>
            <w:tcMar>
              <w:top w:w="40" w:type="dxa"/>
              <w:left w:w="80" w:type="dxa"/>
              <w:bottom w:w="40" w:type="dxa"/>
              <w:right w:w="80" w:type="dxa"/>
            </w:tcMar>
            <w:vAlign w:val="center"/>
          </w:tcPr>
          <w:p w14:paraId="1247D330" w14:textId="77777777" w:rsidR="0059799F" w:rsidRPr="00A419D4" w:rsidRDefault="00000000">
            <w:pPr>
              <w:jc w:val="center"/>
              <w:rPr>
                <w:lang w:val="en-US"/>
              </w:rPr>
            </w:pPr>
            <w:r w:rsidRPr="00A419D4">
              <w:rPr>
                <w:rFonts w:ascii="Times New Roman" w:hAnsi="Times New Roman" w:cs="Times New Roman"/>
                <w:sz w:val="18"/>
                <w:szCs w:val="18"/>
                <w:lang w:val="en-US"/>
              </w:rPr>
              <w:t>56.1 ± 5.9</w:t>
            </w:r>
          </w:p>
        </w:tc>
      </w:tr>
      <w:tr w:rsidR="0090502D" w:rsidRPr="00A419D4" w14:paraId="695ACF12" w14:textId="77777777">
        <w:trPr>
          <w:cantSplit/>
        </w:trPr>
        <w:tc>
          <w:tcPr>
            <w:tcW w:w="1250" w:type="dxa"/>
            <w:tcMar>
              <w:top w:w="40" w:type="dxa"/>
              <w:left w:w="80" w:type="dxa"/>
              <w:bottom w:w="40" w:type="dxa"/>
              <w:right w:w="80" w:type="dxa"/>
            </w:tcMar>
            <w:vAlign w:val="center"/>
          </w:tcPr>
          <w:p w14:paraId="355BCB70" w14:textId="77777777" w:rsidR="0059799F" w:rsidRPr="00A419D4" w:rsidRDefault="0059799F">
            <w:pPr>
              <w:rPr>
                <w:lang w:val="en-US"/>
              </w:rPr>
            </w:pPr>
          </w:p>
        </w:tc>
        <w:tc>
          <w:tcPr>
            <w:tcW w:w="630" w:type="dxa"/>
            <w:tcMar>
              <w:top w:w="40" w:type="dxa"/>
              <w:left w:w="80" w:type="dxa"/>
              <w:bottom w:w="40" w:type="dxa"/>
              <w:right w:w="80" w:type="dxa"/>
            </w:tcMar>
            <w:vAlign w:val="center"/>
          </w:tcPr>
          <w:p w14:paraId="1D984ECC" w14:textId="77777777" w:rsidR="0059799F" w:rsidRPr="00A419D4" w:rsidRDefault="00000000">
            <w:pPr>
              <w:jc w:val="center"/>
              <w:rPr>
                <w:lang w:val="en-US"/>
              </w:rPr>
            </w:pPr>
            <w:r w:rsidRPr="00A419D4">
              <w:rPr>
                <w:rFonts w:ascii="Times New Roman" w:hAnsi="Times New Roman" w:cs="Times New Roman"/>
                <w:sz w:val="18"/>
                <w:szCs w:val="18"/>
                <w:lang w:val="en-US"/>
              </w:rPr>
              <w:t>116</w:t>
            </w:r>
          </w:p>
        </w:tc>
        <w:tc>
          <w:tcPr>
            <w:tcW w:w="550" w:type="dxa"/>
            <w:tcMar>
              <w:top w:w="40" w:type="dxa"/>
              <w:left w:w="80" w:type="dxa"/>
              <w:bottom w:w="40" w:type="dxa"/>
              <w:right w:w="80" w:type="dxa"/>
            </w:tcMar>
            <w:vAlign w:val="center"/>
          </w:tcPr>
          <w:p w14:paraId="7713AA0B" w14:textId="77777777" w:rsidR="0059799F" w:rsidRPr="00A419D4" w:rsidRDefault="00000000">
            <w:pPr>
              <w:jc w:val="center"/>
              <w:rPr>
                <w:lang w:val="en-US"/>
              </w:rPr>
            </w:pPr>
            <w:r w:rsidRPr="00A419D4">
              <w:rPr>
                <w:rFonts w:ascii="Times New Roman" w:hAnsi="Times New Roman" w:cs="Times New Roman"/>
                <w:sz w:val="18"/>
                <w:szCs w:val="18"/>
                <w:lang w:val="en-US"/>
              </w:rPr>
              <w:t>177</w:t>
            </w:r>
          </w:p>
        </w:tc>
        <w:tc>
          <w:tcPr>
            <w:tcW w:w="1500" w:type="dxa"/>
            <w:tcMar>
              <w:top w:w="40" w:type="dxa"/>
              <w:left w:w="80" w:type="dxa"/>
              <w:bottom w:w="40" w:type="dxa"/>
              <w:right w:w="80" w:type="dxa"/>
            </w:tcMar>
            <w:vAlign w:val="center"/>
          </w:tcPr>
          <w:p w14:paraId="486F6234" w14:textId="77777777" w:rsidR="0059799F" w:rsidRPr="00A419D4" w:rsidRDefault="00000000">
            <w:pPr>
              <w:jc w:val="center"/>
              <w:rPr>
                <w:lang w:val="en-US"/>
              </w:rPr>
            </w:pPr>
            <w:r w:rsidRPr="00A419D4">
              <w:rPr>
                <w:rFonts w:ascii="Times New Roman" w:hAnsi="Times New Roman" w:cs="Times New Roman"/>
                <w:sz w:val="18"/>
                <w:szCs w:val="18"/>
                <w:lang w:val="en-US"/>
              </w:rPr>
              <w:t>53.9 [48.8, 59.0]</w:t>
            </w:r>
          </w:p>
        </w:tc>
        <w:tc>
          <w:tcPr>
            <w:tcW w:w="1300" w:type="dxa"/>
            <w:tcMar>
              <w:top w:w="40" w:type="dxa"/>
              <w:left w:w="80" w:type="dxa"/>
              <w:bottom w:w="40" w:type="dxa"/>
              <w:right w:w="80" w:type="dxa"/>
            </w:tcMar>
            <w:vAlign w:val="center"/>
          </w:tcPr>
          <w:p w14:paraId="7417489E" w14:textId="77777777" w:rsidR="0059799F" w:rsidRPr="00A419D4" w:rsidRDefault="00000000">
            <w:pPr>
              <w:jc w:val="center"/>
              <w:rPr>
                <w:lang w:val="en-US"/>
              </w:rPr>
            </w:pPr>
            <w:r w:rsidRPr="00A419D4">
              <w:rPr>
                <w:rFonts w:ascii="Times New Roman" w:hAnsi="Times New Roman" w:cs="Times New Roman"/>
                <w:sz w:val="18"/>
                <w:szCs w:val="18"/>
                <w:lang w:val="en-US"/>
              </w:rPr>
              <w:t>53.1 ± 1.9</w:t>
            </w:r>
          </w:p>
        </w:tc>
        <w:tc>
          <w:tcPr>
            <w:tcW w:w="1150" w:type="dxa"/>
            <w:tcMar>
              <w:top w:w="40" w:type="dxa"/>
              <w:left w:w="80" w:type="dxa"/>
              <w:bottom w:w="40" w:type="dxa"/>
              <w:right w:w="80" w:type="dxa"/>
            </w:tcMar>
            <w:vAlign w:val="center"/>
          </w:tcPr>
          <w:p w14:paraId="3C49CC89" w14:textId="77777777" w:rsidR="0059799F" w:rsidRPr="00A419D4" w:rsidRDefault="00000000">
            <w:pPr>
              <w:jc w:val="center"/>
              <w:rPr>
                <w:lang w:val="en-US"/>
              </w:rPr>
            </w:pPr>
            <w:r w:rsidRPr="00A419D4">
              <w:rPr>
                <w:rFonts w:ascii="Times New Roman" w:hAnsi="Times New Roman" w:cs="Times New Roman"/>
                <w:sz w:val="18"/>
                <w:szCs w:val="18"/>
                <w:lang w:val="en-US"/>
              </w:rPr>
              <w:t>53.0 ± 1.8</w:t>
            </w:r>
          </w:p>
        </w:tc>
        <w:tc>
          <w:tcPr>
            <w:tcW w:w="1150" w:type="dxa"/>
            <w:tcMar>
              <w:top w:w="40" w:type="dxa"/>
              <w:left w:w="80" w:type="dxa"/>
              <w:bottom w:w="40" w:type="dxa"/>
              <w:right w:w="80" w:type="dxa"/>
            </w:tcMar>
            <w:vAlign w:val="center"/>
          </w:tcPr>
          <w:p w14:paraId="76387643" w14:textId="77777777" w:rsidR="0059799F" w:rsidRPr="00A419D4" w:rsidRDefault="00000000">
            <w:pPr>
              <w:jc w:val="center"/>
              <w:rPr>
                <w:lang w:val="en-US"/>
              </w:rPr>
            </w:pPr>
            <w:r w:rsidRPr="00A419D4">
              <w:rPr>
                <w:rFonts w:ascii="Times New Roman" w:hAnsi="Times New Roman" w:cs="Times New Roman"/>
                <w:sz w:val="18"/>
                <w:szCs w:val="18"/>
                <w:lang w:val="en-US"/>
              </w:rPr>
              <w:t>54.0 ± 4.9</w:t>
            </w:r>
          </w:p>
        </w:tc>
        <w:tc>
          <w:tcPr>
            <w:tcW w:w="1300" w:type="dxa"/>
            <w:tcMar>
              <w:top w:w="40" w:type="dxa"/>
              <w:left w:w="80" w:type="dxa"/>
              <w:bottom w:w="40" w:type="dxa"/>
              <w:right w:w="80" w:type="dxa"/>
            </w:tcMar>
            <w:vAlign w:val="center"/>
          </w:tcPr>
          <w:p w14:paraId="6F1DE804" w14:textId="77777777" w:rsidR="0059799F" w:rsidRPr="00A419D4" w:rsidRDefault="00000000">
            <w:pPr>
              <w:jc w:val="center"/>
              <w:rPr>
                <w:lang w:val="en-US"/>
              </w:rPr>
            </w:pPr>
            <w:r w:rsidRPr="00A419D4">
              <w:rPr>
                <w:rFonts w:ascii="Times New Roman" w:hAnsi="Times New Roman" w:cs="Times New Roman"/>
                <w:sz w:val="18"/>
                <w:szCs w:val="18"/>
                <w:lang w:val="en-US"/>
              </w:rPr>
              <w:t>52.2 ± 3.3</w:t>
            </w:r>
          </w:p>
        </w:tc>
      </w:tr>
      <w:tr w:rsidR="0090502D" w:rsidRPr="00A419D4" w14:paraId="18282DE2" w14:textId="77777777">
        <w:trPr>
          <w:cantSplit/>
        </w:trPr>
        <w:tc>
          <w:tcPr>
            <w:tcW w:w="1250" w:type="dxa"/>
            <w:tcMar>
              <w:top w:w="40" w:type="dxa"/>
              <w:left w:w="80" w:type="dxa"/>
              <w:bottom w:w="40" w:type="dxa"/>
              <w:right w:w="80" w:type="dxa"/>
            </w:tcMar>
            <w:vAlign w:val="center"/>
          </w:tcPr>
          <w:p w14:paraId="5BC6DBD9" w14:textId="77777777" w:rsidR="0059799F" w:rsidRPr="00A419D4" w:rsidRDefault="00000000">
            <w:pPr>
              <w:rPr>
                <w:lang w:val="en-US"/>
              </w:rPr>
            </w:pPr>
            <w:r w:rsidRPr="00A419D4">
              <w:rPr>
                <w:rFonts w:ascii="Times New Roman" w:hAnsi="Times New Roman" w:cs="Times New Roman"/>
                <w:sz w:val="18"/>
                <w:szCs w:val="18"/>
                <w:lang w:val="en-US"/>
              </w:rPr>
              <w:t>Peking</w:t>
            </w:r>
          </w:p>
        </w:tc>
        <w:tc>
          <w:tcPr>
            <w:tcW w:w="630" w:type="dxa"/>
            <w:tcMar>
              <w:top w:w="40" w:type="dxa"/>
              <w:left w:w="80" w:type="dxa"/>
              <w:bottom w:w="40" w:type="dxa"/>
              <w:right w:w="80" w:type="dxa"/>
            </w:tcMar>
            <w:vAlign w:val="center"/>
          </w:tcPr>
          <w:p w14:paraId="76ED0CC3" w14:textId="77777777" w:rsidR="0059799F" w:rsidRPr="00A419D4" w:rsidRDefault="00000000">
            <w:pPr>
              <w:jc w:val="center"/>
              <w:rPr>
                <w:lang w:val="en-US"/>
              </w:rPr>
            </w:pPr>
            <w:r w:rsidRPr="00A419D4">
              <w:rPr>
                <w:rFonts w:ascii="Times New Roman" w:hAnsi="Times New Roman" w:cs="Times New Roman"/>
                <w:sz w:val="18"/>
                <w:szCs w:val="18"/>
                <w:lang w:val="en-US"/>
              </w:rPr>
              <w:t>12</w:t>
            </w:r>
          </w:p>
        </w:tc>
        <w:tc>
          <w:tcPr>
            <w:tcW w:w="550" w:type="dxa"/>
            <w:tcMar>
              <w:top w:w="40" w:type="dxa"/>
              <w:left w:w="80" w:type="dxa"/>
              <w:bottom w:w="40" w:type="dxa"/>
              <w:right w:w="80" w:type="dxa"/>
            </w:tcMar>
            <w:vAlign w:val="center"/>
          </w:tcPr>
          <w:p w14:paraId="7F0F9B7C" w14:textId="77777777" w:rsidR="0059799F" w:rsidRPr="00A419D4" w:rsidRDefault="00000000">
            <w:pPr>
              <w:jc w:val="center"/>
              <w:rPr>
                <w:lang w:val="en-US"/>
              </w:rPr>
            </w:pPr>
            <w:r w:rsidRPr="00A419D4">
              <w:rPr>
                <w:rFonts w:ascii="Times New Roman" w:hAnsi="Times New Roman" w:cs="Times New Roman"/>
                <w:sz w:val="18"/>
                <w:szCs w:val="18"/>
                <w:lang w:val="en-US"/>
              </w:rPr>
              <w:t>183</w:t>
            </w:r>
          </w:p>
        </w:tc>
        <w:tc>
          <w:tcPr>
            <w:tcW w:w="1500" w:type="dxa"/>
            <w:tcMar>
              <w:top w:w="40" w:type="dxa"/>
              <w:left w:w="80" w:type="dxa"/>
              <w:bottom w:w="40" w:type="dxa"/>
              <w:right w:w="80" w:type="dxa"/>
            </w:tcMar>
            <w:vAlign w:val="center"/>
          </w:tcPr>
          <w:p w14:paraId="14CCCDA0" w14:textId="77777777" w:rsidR="0059799F" w:rsidRPr="00A419D4" w:rsidRDefault="00000000">
            <w:pPr>
              <w:jc w:val="center"/>
              <w:rPr>
                <w:lang w:val="en-US"/>
              </w:rPr>
            </w:pPr>
            <w:r w:rsidRPr="00A419D4">
              <w:rPr>
                <w:rFonts w:ascii="Times New Roman" w:hAnsi="Times New Roman" w:cs="Times New Roman"/>
                <w:sz w:val="18"/>
                <w:szCs w:val="18"/>
                <w:lang w:val="en-US"/>
              </w:rPr>
              <w:t>56.4 [50.7, 62.1]</w:t>
            </w:r>
          </w:p>
        </w:tc>
        <w:tc>
          <w:tcPr>
            <w:tcW w:w="1300" w:type="dxa"/>
            <w:tcMar>
              <w:top w:w="40" w:type="dxa"/>
              <w:left w:w="80" w:type="dxa"/>
              <w:bottom w:w="40" w:type="dxa"/>
              <w:right w:w="80" w:type="dxa"/>
            </w:tcMar>
            <w:vAlign w:val="center"/>
          </w:tcPr>
          <w:p w14:paraId="0FF9240E" w14:textId="77777777" w:rsidR="0059799F" w:rsidRPr="00A419D4" w:rsidRDefault="00000000">
            <w:pPr>
              <w:jc w:val="center"/>
              <w:rPr>
                <w:lang w:val="en-US"/>
              </w:rPr>
            </w:pPr>
            <w:r w:rsidRPr="00A419D4">
              <w:rPr>
                <w:rFonts w:ascii="Times New Roman" w:hAnsi="Times New Roman" w:cs="Times New Roman"/>
                <w:sz w:val="18"/>
                <w:szCs w:val="18"/>
                <w:lang w:val="en-US"/>
              </w:rPr>
              <w:t>54.1 ± 5.2</w:t>
            </w:r>
          </w:p>
        </w:tc>
        <w:tc>
          <w:tcPr>
            <w:tcW w:w="1150" w:type="dxa"/>
            <w:tcMar>
              <w:top w:w="40" w:type="dxa"/>
              <w:left w:w="80" w:type="dxa"/>
              <w:bottom w:w="40" w:type="dxa"/>
              <w:right w:w="80" w:type="dxa"/>
            </w:tcMar>
            <w:vAlign w:val="center"/>
          </w:tcPr>
          <w:p w14:paraId="63E8F803" w14:textId="77777777" w:rsidR="0059799F" w:rsidRPr="00A419D4" w:rsidRDefault="00000000">
            <w:pPr>
              <w:jc w:val="center"/>
              <w:rPr>
                <w:lang w:val="en-US"/>
              </w:rPr>
            </w:pPr>
            <w:r w:rsidRPr="00A419D4">
              <w:rPr>
                <w:rFonts w:ascii="Times New Roman" w:hAnsi="Times New Roman" w:cs="Times New Roman"/>
                <w:sz w:val="18"/>
                <w:szCs w:val="18"/>
                <w:lang w:val="en-US"/>
              </w:rPr>
              <w:t>53.9 ± 5.2</w:t>
            </w:r>
          </w:p>
        </w:tc>
        <w:tc>
          <w:tcPr>
            <w:tcW w:w="1150" w:type="dxa"/>
            <w:tcMar>
              <w:top w:w="40" w:type="dxa"/>
              <w:left w:w="80" w:type="dxa"/>
              <w:bottom w:w="40" w:type="dxa"/>
              <w:right w:w="80" w:type="dxa"/>
            </w:tcMar>
            <w:vAlign w:val="center"/>
          </w:tcPr>
          <w:p w14:paraId="7B7F7D81" w14:textId="77777777" w:rsidR="0059799F" w:rsidRPr="00A419D4" w:rsidRDefault="00000000">
            <w:pPr>
              <w:jc w:val="center"/>
              <w:rPr>
                <w:lang w:val="en-US"/>
              </w:rPr>
            </w:pPr>
            <w:r w:rsidRPr="00A419D4">
              <w:rPr>
                <w:rFonts w:ascii="Times New Roman" w:hAnsi="Times New Roman" w:cs="Times New Roman"/>
                <w:sz w:val="18"/>
                <w:szCs w:val="18"/>
                <w:lang w:val="en-US"/>
              </w:rPr>
              <w:t>46.8 ± 9.1</w:t>
            </w:r>
          </w:p>
        </w:tc>
        <w:tc>
          <w:tcPr>
            <w:tcW w:w="1300" w:type="dxa"/>
            <w:tcMar>
              <w:top w:w="40" w:type="dxa"/>
              <w:left w:w="80" w:type="dxa"/>
              <w:bottom w:w="40" w:type="dxa"/>
              <w:right w:w="80" w:type="dxa"/>
            </w:tcMar>
            <w:vAlign w:val="center"/>
          </w:tcPr>
          <w:p w14:paraId="64FEA5B6" w14:textId="77777777" w:rsidR="0059799F" w:rsidRPr="00A419D4" w:rsidRDefault="00000000">
            <w:pPr>
              <w:jc w:val="center"/>
              <w:rPr>
                <w:lang w:val="en-US"/>
              </w:rPr>
            </w:pPr>
            <w:r w:rsidRPr="00A419D4">
              <w:rPr>
                <w:rFonts w:ascii="Times New Roman" w:hAnsi="Times New Roman" w:cs="Times New Roman"/>
                <w:sz w:val="18"/>
                <w:szCs w:val="18"/>
                <w:lang w:val="en-US"/>
              </w:rPr>
              <w:t>61.5 ± 6.3</w:t>
            </w:r>
          </w:p>
        </w:tc>
      </w:tr>
      <w:tr w:rsidR="0090502D" w:rsidRPr="00A419D4" w14:paraId="547163D0" w14:textId="77777777">
        <w:trPr>
          <w:cantSplit/>
        </w:trPr>
        <w:tc>
          <w:tcPr>
            <w:tcW w:w="1250" w:type="dxa"/>
            <w:tcMar>
              <w:top w:w="40" w:type="dxa"/>
              <w:left w:w="80" w:type="dxa"/>
              <w:bottom w:w="40" w:type="dxa"/>
              <w:right w:w="80" w:type="dxa"/>
            </w:tcMar>
            <w:vAlign w:val="center"/>
          </w:tcPr>
          <w:p w14:paraId="5874E6C1" w14:textId="77777777" w:rsidR="0059799F" w:rsidRPr="00A419D4" w:rsidRDefault="0059799F">
            <w:pPr>
              <w:rPr>
                <w:lang w:val="en-US"/>
              </w:rPr>
            </w:pPr>
          </w:p>
        </w:tc>
        <w:tc>
          <w:tcPr>
            <w:tcW w:w="630" w:type="dxa"/>
            <w:tcMar>
              <w:top w:w="40" w:type="dxa"/>
              <w:left w:w="80" w:type="dxa"/>
              <w:bottom w:w="40" w:type="dxa"/>
              <w:right w:w="80" w:type="dxa"/>
            </w:tcMar>
            <w:vAlign w:val="center"/>
          </w:tcPr>
          <w:p w14:paraId="17C56809" w14:textId="77777777" w:rsidR="0059799F" w:rsidRPr="00A419D4" w:rsidRDefault="00000000">
            <w:pPr>
              <w:jc w:val="center"/>
              <w:rPr>
                <w:lang w:val="en-US"/>
              </w:rPr>
            </w:pPr>
            <w:r w:rsidRPr="00A419D4">
              <w:rPr>
                <w:rFonts w:ascii="Times New Roman" w:hAnsi="Times New Roman" w:cs="Times New Roman"/>
                <w:sz w:val="18"/>
                <w:szCs w:val="18"/>
                <w:lang w:val="en-US"/>
              </w:rPr>
              <w:t>18</w:t>
            </w:r>
          </w:p>
        </w:tc>
        <w:tc>
          <w:tcPr>
            <w:tcW w:w="550" w:type="dxa"/>
            <w:tcMar>
              <w:top w:w="40" w:type="dxa"/>
              <w:left w:w="80" w:type="dxa"/>
              <w:bottom w:w="40" w:type="dxa"/>
              <w:right w:w="80" w:type="dxa"/>
            </w:tcMar>
            <w:vAlign w:val="center"/>
          </w:tcPr>
          <w:p w14:paraId="0B34E6A8" w14:textId="77777777" w:rsidR="0059799F" w:rsidRPr="00A419D4" w:rsidRDefault="00000000">
            <w:pPr>
              <w:jc w:val="center"/>
              <w:rPr>
                <w:lang w:val="en-US"/>
              </w:rPr>
            </w:pPr>
            <w:r w:rsidRPr="00A419D4">
              <w:rPr>
                <w:rFonts w:ascii="Times New Roman" w:hAnsi="Times New Roman" w:cs="Times New Roman"/>
                <w:sz w:val="18"/>
                <w:szCs w:val="18"/>
                <w:lang w:val="en-US"/>
              </w:rPr>
              <w:t>183</w:t>
            </w:r>
          </w:p>
        </w:tc>
        <w:tc>
          <w:tcPr>
            <w:tcW w:w="1500" w:type="dxa"/>
            <w:tcMar>
              <w:top w:w="40" w:type="dxa"/>
              <w:left w:w="80" w:type="dxa"/>
              <w:bottom w:w="40" w:type="dxa"/>
              <w:right w:w="80" w:type="dxa"/>
            </w:tcMar>
            <w:vAlign w:val="center"/>
          </w:tcPr>
          <w:p w14:paraId="07817627" w14:textId="77777777" w:rsidR="0059799F" w:rsidRPr="00A419D4" w:rsidRDefault="00000000">
            <w:pPr>
              <w:jc w:val="center"/>
              <w:rPr>
                <w:lang w:val="en-US"/>
              </w:rPr>
            </w:pPr>
            <w:r w:rsidRPr="00A419D4">
              <w:rPr>
                <w:rFonts w:ascii="Times New Roman" w:hAnsi="Times New Roman" w:cs="Times New Roman"/>
                <w:sz w:val="18"/>
                <w:szCs w:val="18"/>
                <w:lang w:val="en-US"/>
              </w:rPr>
              <w:t>56.8 [50.6, 62.8]</w:t>
            </w:r>
          </w:p>
        </w:tc>
        <w:tc>
          <w:tcPr>
            <w:tcW w:w="1300" w:type="dxa"/>
            <w:tcMar>
              <w:top w:w="40" w:type="dxa"/>
              <w:left w:w="80" w:type="dxa"/>
              <w:bottom w:w="40" w:type="dxa"/>
              <w:right w:w="80" w:type="dxa"/>
            </w:tcMar>
            <w:vAlign w:val="center"/>
          </w:tcPr>
          <w:p w14:paraId="0C9E75B6" w14:textId="77777777" w:rsidR="0059799F" w:rsidRPr="00A419D4" w:rsidRDefault="00000000">
            <w:pPr>
              <w:jc w:val="center"/>
              <w:rPr>
                <w:lang w:val="en-US"/>
              </w:rPr>
            </w:pPr>
            <w:r w:rsidRPr="00A419D4">
              <w:rPr>
                <w:rFonts w:ascii="Times New Roman" w:hAnsi="Times New Roman" w:cs="Times New Roman"/>
                <w:sz w:val="18"/>
                <w:szCs w:val="18"/>
                <w:lang w:val="en-US"/>
              </w:rPr>
              <w:t>54.0 ± 2.6</w:t>
            </w:r>
          </w:p>
        </w:tc>
        <w:tc>
          <w:tcPr>
            <w:tcW w:w="1150" w:type="dxa"/>
            <w:tcMar>
              <w:top w:w="40" w:type="dxa"/>
              <w:left w:w="80" w:type="dxa"/>
              <w:bottom w:w="40" w:type="dxa"/>
              <w:right w:w="80" w:type="dxa"/>
            </w:tcMar>
            <w:vAlign w:val="center"/>
          </w:tcPr>
          <w:p w14:paraId="36167BCB" w14:textId="77777777" w:rsidR="0059799F" w:rsidRPr="00A419D4" w:rsidRDefault="00000000">
            <w:pPr>
              <w:jc w:val="center"/>
              <w:rPr>
                <w:lang w:val="en-US"/>
              </w:rPr>
            </w:pPr>
            <w:r w:rsidRPr="00A419D4">
              <w:rPr>
                <w:rFonts w:ascii="Times New Roman" w:hAnsi="Times New Roman" w:cs="Times New Roman"/>
                <w:sz w:val="18"/>
                <w:szCs w:val="18"/>
                <w:lang w:val="en-US"/>
              </w:rPr>
              <w:t>53.9 ± 2.5</w:t>
            </w:r>
          </w:p>
        </w:tc>
        <w:tc>
          <w:tcPr>
            <w:tcW w:w="1150" w:type="dxa"/>
            <w:tcMar>
              <w:top w:w="40" w:type="dxa"/>
              <w:left w:w="80" w:type="dxa"/>
              <w:bottom w:w="40" w:type="dxa"/>
              <w:right w:w="80" w:type="dxa"/>
            </w:tcMar>
            <w:vAlign w:val="center"/>
          </w:tcPr>
          <w:p w14:paraId="1797E8D3" w14:textId="77777777" w:rsidR="0059799F" w:rsidRPr="00A419D4" w:rsidRDefault="00000000">
            <w:pPr>
              <w:jc w:val="center"/>
              <w:rPr>
                <w:lang w:val="en-US"/>
              </w:rPr>
            </w:pPr>
            <w:r w:rsidRPr="00A419D4">
              <w:rPr>
                <w:rFonts w:ascii="Times New Roman" w:hAnsi="Times New Roman" w:cs="Times New Roman"/>
                <w:sz w:val="18"/>
                <w:szCs w:val="18"/>
                <w:lang w:val="en-US"/>
              </w:rPr>
              <w:t>46.5 ± 5.5</w:t>
            </w:r>
          </w:p>
        </w:tc>
        <w:tc>
          <w:tcPr>
            <w:tcW w:w="1300" w:type="dxa"/>
            <w:tcMar>
              <w:top w:w="40" w:type="dxa"/>
              <w:left w:w="80" w:type="dxa"/>
              <w:bottom w:w="40" w:type="dxa"/>
              <w:right w:w="80" w:type="dxa"/>
            </w:tcMar>
            <w:vAlign w:val="center"/>
          </w:tcPr>
          <w:p w14:paraId="39CBA478" w14:textId="77777777" w:rsidR="0059799F" w:rsidRPr="00A419D4" w:rsidRDefault="00000000">
            <w:pPr>
              <w:jc w:val="center"/>
              <w:rPr>
                <w:lang w:val="en-US"/>
              </w:rPr>
            </w:pPr>
            <w:r w:rsidRPr="00A419D4">
              <w:rPr>
                <w:rFonts w:ascii="Times New Roman" w:hAnsi="Times New Roman" w:cs="Times New Roman"/>
                <w:sz w:val="18"/>
                <w:szCs w:val="18"/>
                <w:lang w:val="en-US"/>
              </w:rPr>
              <w:t>61.5 ± 4.0</w:t>
            </w:r>
          </w:p>
        </w:tc>
      </w:tr>
      <w:tr w:rsidR="0090502D" w:rsidRPr="00A419D4" w14:paraId="10B8D039" w14:textId="77777777">
        <w:trPr>
          <w:cantSplit/>
        </w:trPr>
        <w:tc>
          <w:tcPr>
            <w:tcW w:w="1250" w:type="dxa"/>
            <w:tcMar>
              <w:top w:w="40" w:type="dxa"/>
              <w:left w:w="80" w:type="dxa"/>
              <w:bottom w:w="40" w:type="dxa"/>
              <w:right w:w="80" w:type="dxa"/>
            </w:tcMar>
            <w:vAlign w:val="center"/>
          </w:tcPr>
          <w:p w14:paraId="1D0F02B3" w14:textId="77777777" w:rsidR="0059799F" w:rsidRPr="00A419D4" w:rsidRDefault="0059799F">
            <w:pPr>
              <w:rPr>
                <w:lang w:val="en-US"/>
              </w:rPr>
            </w:pPr>
          </w:p>
        </w:tc>
        <w:tc>
          <w:tcPr>
            <w:tcW w:w="630" w:type="dxa"/>
            <w:tcMar>
              <w:top w:w="40" w:type="dxa"/>
              <w:left w:w="80" w:type="dxa"/>
              <w:bottom w:w="40" w:type="dxa"/>
              <w:right w:w="80" w:type="dxa"/>
            </w:tcMar>
            <w:vAlign w:val="center"/>
          </w:tcPr>
          <w:p w14:paraId="63E74239"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550" w:type="dxa"/>
            <w:tcMar>
              <w:top w:w="40" w:type="dxa"/>
              <w:left w:w="80" w:type="dxa"/>
              <w:bottom w:w="40" w:type="dxa"/>
              <w:right w:w="80" w:type="dxa"/>
            </w:tcMar>
            <w:vAlign w:val="center"/>
          </w:tcPr>
          <w:p w14:paraId="39E48390" w14:textId="77777777" w:rsidR="0059799F" w:rsidRPr="00A419D4" w:rsidRDefault="00000000">
            <w:pPr>
              <w:jc w:val="center"/>
              <w:rPr>
                <w:lang w:val="en-US"/>
              </w:rPr>
            </w:pPr>
            <w:r w:rsidRPr="00A419D4">
              <w:rPr>
                <w:rFonts w:ascii="Times New Roman" w:hAnsi="Times New Roman" w:cs="Times New Roman"/>
                <w:sz w:val="18"/>
                <w:szCs w:val="18"/>
                <w:lang w:val="en-US"/>
              </w:rPr>
              <w:t>183</w:t>
            </w:r>
          </w:p>
        </w:tc>
        <w:tc>
          <w:tcPr>
            <w:tcW w:w="1500" w:type="dxa"/>
            <w:tcMar>
              <w:top w:w="40" w:type="dxa"/>
              <w:left w:w="80" w:type="dxa"/>
              <w:bottom w:w="40" w:type="dxa"/>
              <w:right w:w="80" w:type="dxa"/>
            </w:tcMar>
            <w:vAlign w:val="center"/>
          </w:tcPr>
          <w:p w14:paraId="0E97F2A6" w14:textId="77777777" w:rsidR="0059799F" w:rsidRPr="00A419D4" w:rsidRDefault="00000000">
            <w:pPr>
              <w:jc w:val="center"/>
              <w:rPr>
                <w:lang w:val="en-US"/>
              </w:rPr>
            </w:pPr>
            <w:r w:rsidRPr="00A419D4">
              <w:rPr>
                <w:rFonts w:ascii="Times New Roman" w:hAnsi="Times New Roman" w:cs="Times New Roman"/>
                <w:sz w:val="18"/>
                <w:szCs w:val="18"/>
                <w:lang w:val="en-US"/>
              </w:rPr>
              <w:t>62.2 [56.5, 67.7]</w:t>
            </w:r>
          </w:p>
        </w:tc>
        <w:tc>
          <w:tcPr>
            <w:tcW w:w="1300" w:type="dxa"/>
            <w:tcMar>
              <w:top w:w="40" w:type="dxa"/>
              <w:left w:w="80" w:type="dxa"/>
              <w:bottom w:w="40" w:type="dxa"/>
              <w:right w:w="80" w:type="dxa"/>
            </w:tcMar>
            <w:vAlign w:val="center"/>
          </w:tcPr>
          <w:p w14:paraId="76447AC8" w14:textId="77777777" w:rsidR="0059799F" w:rsidRPr="00A419D4" w:rsidRDefault="00000000">
            <w:pPr>
              <w:jc w:val="center"/>
              <w:rPr>
                <w:lang w:val="en-US"/>
              </w:rPr>
            </w:pPr>
            <w:r w:rsidRPr="00A419D4">
              <w:rPr>
                <w:rFonts w:ascii="Times New Roman" w:hAnsi="Times New Roman" w:cs="Times New Roman"/>
                <w:sz w:val="18"/>
                <w:szCs w:val="18"/>
                <w:lang w:val="en-US"/>
              </w:rPr>
              <w:t>60.3 ± 2.9</w:t>
            </w:r>
          </w:p>
        </w:tc>
        <w:tc>
          <w:tcPr>
            <w:tcW w:w="1150" w:type="dxa"/>
            <w:tcMar>
              <w:top w:w="40" w:type="dxa"/>
              <w:left w:w="80" w:type="dxa"/>
              <w:bottom w:w="40" w:type="dxa"/>
              <w:right w:w="80" w:type="dxa"/>
            </w:tcMar>
            <w:vAlign w:val="center"/>
          </w:tcPr>
          <w:p w14:paraId="3C273880" w14:textId="77777777" w:rsidR="0059799F" w:rsidRPr="00A419D4" w:rsidRDefault="00000000">
            <w:pPr>
              <w:jc w:val="center"/>
              <w:rPr>
                <w:lang w:val="en-US"/>
              </w:rPr>
            </w:pPr>
            <w:r w:rsidRPr="00A419D4">
              <w:rPr>
                <w:rFonts w:ascii="Times New Roman" w:hAnsi="Times New Roman" w:cs="Times New Roman"/>
                <w:sz w:val="18"/>
                <w:szCs w:val="18"/>
                <w:lang w:val="en-US"/>
              </w:rPr>
              <w:t>60.1 ± 3.2</w:t>
            </w:r>
          </w:p>
        </w:tc>
        <w:tc>
          <w:tcPr>
            <w:tcW w:w="1150" w:type="dxa"/>
            <w:tcMar>
              <w:top w:w="40" w:type="dxa"/>
              <w:left w:w="80" w:type="dxa"/>
              <w:bottom w:w="40" w:type="dxa"/>
              <w:right w:w="80" w:type="dxa"/>
            </w:tcMar>
            <w:vAlign w:val="center"/>
          </w:tcPr>
          <w:p w14:paraId="47AF6B47" w14:textId="77777777" w:rsidR="0059799F" w:rsidRPr="00A419D4" w:rsidRDefault="00000000">
            <w:pPr>
              <w:jc w:val="center"/>
              <w:rPr>
                <w:lang w:val="en-US"/>
              </w:rPr>
            </w:pPr>
            <w:r w:rsidRPr="00A419D4">
              <w:rPr>
                <w:rFonts w:ascii="Times New Roman" w:hAnsi="Times New Roman" w:cs="Times New Roman"/>
                <w:sz w:val="18"/>
                <w:szCs w:val="18"/>
                <w:lang w:val="en-US"/>
              </w:rPr>
              <w:t>55.7 ± 3.2</w:t>
            </w:r>
          </w:p>
        </w:tc>
        <w:tc>
          <w:tcPr>
            <w:tcW w:w="1300" w:type="dxa"/>
            <w:tcMar>
              <w:top w:w="40" w:type="dxa"/>
              <w:left w:w="80" w:type="dxa"/>
              <w:bottom w:w="40" w:type="dxa"/>
              <w:right w:w="80" w:type="dxa"/>
            </w:tcMar>
            <w:vAlign w:val="center"/>
          </w:tcPr>
          <w:p w14:paraId="2FB36866" w14:textId="77777777" w:rsidR="0059799F" w:rsidRPr="00A419D4" w:rsidRDefault="00000000">
            <w:pPr>
              <w:jc w:val="center"/>
              <w:rPr>
                <w:lang w:val="en-US"/>
              </w:rPr>
            </w:pPr>
            <w:r w:rsidRPr="00A419D4">
              <w:rPr>
                <w:rFonts w:ascii="Times New Roman" w:hAnsi="Times New Roman" w:cs="Times New Roman"/>
                <w:sz w:val="18"/>
                <w:szCs w:val="18"/>
                <w:lang w:val="en-US"/>
              </w:rPr>
              <w:t>65.0 ± 7.8</w:t>
            </w:r>
          </w:p>
        </w:tc>
      </w:tr>
      <w:tr w:rsidR="0090502D" w:rsidRPr="00A419D4" w14:paraId="06CFA540" w14:textId="77777777">
        <w:trPr>
          <w:cantSplit/>
        </w:trPr>
        <w:tc>
          <w:tcPr>
            <w:tcW w:w="1250" w:type="dxa"/>
            <w:tcMar>
              <w:top w:w="40" w:type="dxa"/>
              <w:left w:w="80" w:type="dxa"/>
              <w:bottom w:w="40" w:type="dxa"/>
              <w:right w:w="80" w:type="dxa"/>
            </w:tcMar>
            <w:vAlign w:val="center"/>
          </w:tcPr>
          <w:p w14:paraId="1D18D2E8" w14:textId="77777777" w:rsidR="0059799F" w:rsidRPr="00A419D4" w:rsidRDefault="0059799F">
            <w:pPr>
              <w:rPr>
                <w:lang w:val="en-US"/>
              </w:rPr>
            </w:pPr>
          </w:p>
        </w:tc>
        <w:tc>
          <w:tcPr>
            <w:tcW w:w="630" w:type="dxa"/>
            <w:tcMar>
              <w:top w:w="40" w:type="dxa"/>
              <w:left w:w="80" w:type="dxa"/>
              <w:bottom w:w="40" w:type="dxa"/>
              <w:right w:w="80" w:type="dxa"/>
            </w:tcMar>
            <w:vAlign w:val="center"/>
          </w:tcPr>
          <w:p w14:paraId="5C5FCA99" w14:textId="77777777" w:rsidR="0059799F" w:rsidRPr="00A419D4" w:rsidRDefault="00000000">
            <w:pPr>
              <w:jc w:val="center"/>
              <w:rPr>
                <w:lang w:val="en-US"/>
              </w:rPr>
            </w:pPr>
            <w:r w:rsidRPr="00A419D4">
              <w:rPr>
                <w:rFonts w:ascii="Times New Roman" w:hAnsi="Times New Roman" w:cs="Times New Roman"/>
                <w:sz w:val="18"/>
                <w:szCs w:val="18"/>
                <w:lang w:val="en-US"/>
              </w:rPr>
              <w:t>116</w:t>
            </w:r>
          </w:p>
        </w:tc>
        <w:tc>
          <w:tcPr>
            <w:tcW w:w="550" w:type="dxa"/>
            <w:tcMar>
              <w:top w:w="40" w:type="dxa"/>
              <w:left w:w="80" w:type="dxa"/>
              <w:bottom w:w="40" w:type="dxa"/>
              <w:right w:w="80" w:type="dxa"/>
            </w:tcMar>
            <w:vAlign w:val="center"/>
          </w:tcPr>
          <w:p w14:paraId="61EC31E3" w14:textId="77777777" w:rsidR="0059799F" w:rsidRPr="00A419D4" w:rsidRDefault="00000000">
            <w:pPr>
              <w:jc w:val="center"/>
              <w:rPr>
                <w:lang w:val="en-US"/>
              </w:rPr>
            </w:pPr>
            <w:r w:rsidRPr="00A419D4">
              <w:rPr>
                <w:rFonts w:ascii="Times New Roman" w:hAnsi="Times New Roman" w:cs="Times New Roman"/>
                <w:sz w:val="18"/>
                <w:szCs w:val="18"/>
                <w:lang w:val="en-US"/>
              </w:rPr>
              <w:t>183</w:t>
            </w:r>
          </w:p>
        </w:tc>
        <w:tc>
          <w:tcPr>
            <w:tcW w:w="1500" w:type="dxa"/>
            <w:tcMar>
              <w:top w:w="40" w:type="dxa"/>
              <w:left w:w="80" w:type="dxa"/>
              <w:bottom w:w="40" w:type="dxa"/>
              <w:right w:w="80" w:type="dxa"/>
            </w:tcMar>
            <w:vAlign w:val="center"/>
          </w:tcPr>
          <w:p w14:paraId="3D42B74B" w14:textId="77777777" w:rsidR="0059799F" w:rsidRPr="00A419D4" w:rsidRDefault="00000000">
            <w:pPr>
              <w:jc w:val="center"/>
              <w:rPr>
                <w:lang w:val="en-US"/>
              </w:rPr>
            </w:pPr>
            <w:r w:rsidRPr="00A419D4">
              <w:rPr>
                <w:rFonts w:ascii="Times New Roman" w:hAnsi="Times New Roman" w:cs="Times New Roman"/>
                <w:sz w:val="18"/>
                <w:szCs w:val="18"/>
                <w:lang w:val="en-US"/>
              </w:rPr>
              <w:t>60.3 [54.4, 66.1]</w:t>
            </w:r>
          </w:p>
        </w:tc>
        <w:tc>
          <w:tcPr>
            <w:tcW w:w="1300" w:type="dxa"/>
            <w:tcMar>
              <w:top w:w="40" w:type="dxa"/>
              <w:left w:w="80" w:type="dxa"/>
              <w:bottom w:w="40" w:type="dxa"/>
              <w:right w:w="80" w:type="dxa"/>
            </w:tcMar>
            <w:vAlign w:val="center"/>
          </w:tcPr>
          <w:p w14:paraId="437E8C51" w14:textId="77777777" w:rsidR="0059799F" w:rsidRPr="00A419D4" w:rsidRDefault="00000000">
            <w:pPr>
              <w:jc w:val="center"/>
              <w:rPr>
                <w:lang w:val="en-US"/>
              </w:rPr>
            </w:pPr>
            <w:r w:rsidRPr="00A419D4">
              <w:rPr>
                <w:rFonts w:ascii="Times New Roman" w:hAnsi="Times New Roman" w:cs="Times New Roman"/>
                <w:sz w:val="18"/>
                <w:szCs w:val="18"/>
                <w:lang w:val="en-US"/>
              </w:rPr>
              <w:t>58.1 ± 3.5</w:t>
            </w:r>
          </w:p>
        </w:tc>
        <w:tc>
          <w:tcPr>
            <w:tcW w:w="1150" w:type="dxa"/>
            <w:tcMar>
              <w:top w:w="40" w:type="dxa"/>
              <w:left w:w="80" w:type="dxa"/>
              <w:bottom w:w="40" w:type="dxa"/>
              <w:right w:w="80" w:type="dxa"/>
            </w:tcMar>
            <w:vAlign w:val="center"/>
          </w:tcPr>
          <w:p w14:paraId="68D9D19F" w14:textId="77777777" w:rsidR="0059799F" w:rsidRPr="00A419D4" w:rsidRDefault="00000000">
            <w:pPr>
              <w:jc w:val="center"/>
              <w:rPr>
                <w:lang w:val="en-US"/>
              </w:rPr>
            </w:pPr>
            <w:r w:rsidRPr="00A419D4">
              <w:rPr>
                <w:rFonts w:ascii="Times New Roman" w:hAnsi="Times New Roman" w:cs="Times New Roman"/>
                <w:sz w:val="18"/>
                <w:szCs w:val="18"/>
                <w:lang w:val="en-US"/>
              </w:rPr>
              <w:t>57.9 ± 3.8</w:t>
            </w:r>
          </w:p>
        </w:tc>
        <w:tc>
          <w:tcPr>
            <w:tcW w:w="1150" w:type="dxa"/>
            <w:tcMar>
              <w:top w:w="40" w:type="dxa"/>
              <w:left w:w="80" w:type="dxa"/>
              <w:bottom w:w="40" w:type="dxa"/>
              <w:right w:w="80" w:type="dxa"/>
            </w:tcMar>
            <w:vAlign w:val="center"/>
          </w:tcPr>
          <w:p w14:paraId="074BA492" w14:textId="77777777" w:rsidR="0059799F" w:rsidRPr="00A419D4" w:rsidRDefault="00000000">
            <w:pPr>
              <w:jc w:val="center"/>
              <w:rPr>
                <w:lang w:val="en-US"/>
              </w:rPr>
            </w:pPr>
            <w:r w:rsidRPr="00A419D4">
              <w:rPr>
                <w:rFonts w:ascii="Times New Roman" w:hAnsi="Times New Roman" w:cs="Times New Roman"/>
                <w:sz w:val="18"/>
                <w:szCs w:val="18"/>
                <w:lang w:val="en-US"/>
              </w:rPr>
              <w:t>53.2 ± 4.4</w:t>
            </w:r>
          </w:p>
        </w:tc>
        <w:tc>
          <w:tcPr>
            <w:tcW w:w="1300" w:type="dxa"/>
            <w:tcMar>
              <w:top w:w="40" w:type="dxa"/>
              <w:left w:w="80" w:type="dxa"/>
              <w:bottom w:w="40" w:type="dxa"/>
              <w:right w:w="80" w:type="dxa"/>
            </w:tcMar>
            <w:vAlign w:val="center"/>
          </w:tcPr>
          <w:p w14:paraId="7BF5266A" w14:textId="77777777" w:rsidR="0059799F" w:rsidRPr="00A419D4" w:rsidRDefault="00000000">
            <w:pPr>
              <w:jc w:val="center"/>
              <w:rPr>
                <w:lang w:val="en-US"/>
              </w:rPr>
            </w:pPr>
            <w:r w:rsidRPr="00A419D4">
              <w:rPr>
                <w:rFonts w:ascii="Times New Roman" w:hAnsi="Times New Roman" w:cs="Times New Roman"/>
                <w:sz w:val="18"/>
                <w:szCs w:val="18"/>
                <w:lang w:val="en-US"/>
              </w:rPr>
              <w:t>62.9 ± 8.1</w:t>
            </w:r>
          </w:p>
        </w:tc>
      </w:tr>
      <w:tr w:rsidR="0090502D" w:rsidRPr="00A419D4" w14:paraId="76A9E7B7" w14:textId="77777777">
        <w:trPr>
          <w:cantSplit/>
        </w:trPr>
        <w:tc>
          <w:tcPr>
            <w:tcW w:w="1250" w:type="dxa"/>
            <w:tcMar>
              <w:top w:w="40" w:type="dxa"/>
              <w:left w:w="80" w:type="dxa"/>
              <w:bottom w:w="40" w:type="dxa"/>
              <w:right w:w="80" w:type="dxa"/>
            </w:tcMar>
            <w:vAlign w:val="center"/>
          </w:tcPr>
          <w:p w14:paraId="67033B93" w14:textId="77777777" w:rsidR="0059799F" w:rsidRPr="00A419D4" w:rsidRDefault="00000000">
            <w:pPr>
              <w:rPr>
                <w:lang w:val="en-US"/>
              </w:rPr>
            </w:pPr>
            <w:proofErr w:type="spellStart"/>
            <w:r w:rsidRPr="00A419D4">
              <w:rPr>
                <w:rFonts w:ascii="Times New Roman" w:hAnsi="Times New Roman" w:cs="Times New Roman"/>
                <w:sz w:val="18"/>
                <w:szCs w:val="18"/>
                <w:lang w:val="en-US"/>
              </w:rPr>
              <w:t>NeuroIMAGE</w:t>
            </w:r>
            <w:proofErr w:type="spellEnd"/>
          </w:p>
        </w:tc>
        <w:tc>
          <w:tcPr>
            <w:tcW w:w="630" w:type="dxa"/>
            <w:tcMar>
              <w:top w:w="40" w:type="dxa"/>
              <w:left w:w="80" w:type="dxa"/>
              <w:bottom w:w="40" w:type="dxa"/>
              <w:right w:w="80" w:type="dxa"/>
            </w:tcMar>
            <w:vAlign w:val="center"/>
          </w:tcPr>
          <w:p w14:paraId="02116081" w14:textId="77777777" w:rsidR="0059799F" w:rsidRPr="00A419D4" w:rsidRDefault="00000000">
            <w:pPr>
              <w:jc w:val="center"/>
              <w:rPr>
                <w:lang w:val="en-US"/>
              </w:rPr>
            </w:pPr>
            <w:r w:rsidRPr="00A419D4">
              <w:rPr>
                <w:rFonts w:ascii="Times New Roman" w:hAnsi="Times New Roman" w:cs="Times New Roman"/>
                <w:sz w:val="18"/>
                <w:szCs w:val="18"/>
                <w:lang w:val="en-US"/>
              </w:rPr>
              <w:t>12</w:t>
            </w:r>
          </w:p>
        </w:tc>
        <w:tc>
          <w:tcPr>
            <w:tcW w:w="550" w:type="dxa"/>
            <w:tcMar>
              <w:top w:w="40" w:type="dxa"/>
              <w:left w:w="80" w:type="dxa"/>
              <w:bottom w:w="40" w:type="dxa"/>
              <w:right w:w="80" w:type="dxa"/>
            </w:tcMar>
            <w:vAlign w:val="center"/>
          </w:tcPr>
          <w:p w14:paraId="6FAFF021"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1500" w:type="dxa"/>
            <w:tcMar>
              <w:top w:w="40" w:type="dxa"/>
              <w:left w:w="80" w:type="dxa"/>
              <w:bottom w:w="40" w:type="dxa"/>
              <w:right w:w="80" w:type="dxa"/>
            </w:tcMar>
            <w:vAlign w:val="center"/>
          </w:tcPr>
          <w:p w14:paraId="4B9C15D4" w14:textId="77777777" w:rsidR="0059799F" w:rsidRPr="00A419D4" w:rsidRDefault="00000000">
            <w:pPr>
              <w:jc w:val="center"/>
              <w:rPr>
                <w:lang w:val="en-US"/>
              </w:rPr>
            </w:pPr>
            <w:r w:rsidRPr="00A419D4">
              <w:rPr>
                <w:rFonts w:ascii="Times New Roman" w:hAnsi="Times New Roman" w:cs="Times New Roman"/>
                <w:sz w:val="18"/>
                <w:szCs w:val="18"/>
                <w:lang w:val="en-US"/>
              </w:rPr>
              <w:t>47.4 [37.3, 57.3]</w:t>
            </w:r>
          </w:p>
        </w:tc>
        <w:tc>
          <w:tcPr>
            <w:tcW w:w="1300" w:type="dxa"/>
            <w:tcMar>
              <w:top w:w="40" w:type="dxa"/>
              <w:left w:w="80" w:type="dxa"/>
              <w:bottom w:w="40" w:type="dxa"/>
              <w:right w:w="80" w:type="dxa"/>
            </w:tcMar>
            <w:vAlign w:val="center"/>
          </w:tcPr>
          <w:p w14:paraId="3DFE4FBD" w14:textId="77777777" w:rsidR="0059799F" w:rsidRPr="00A419D4" w:rsidRDefault="00000000">
            <w:pPr>
              <w:jc w:val="center"/>
              <w:rPr>
                <w:lang w:val="en-US"/>
              </w:rPr>
            </w:pPr>
            <w:r w:rsidRPr="00A419D4">
              <w:rPr>
                <w:rFonts w:ascii="Times New Roman" w:hAnsi="Times New Roman" w:cs="Times New Roman"/>
                <w:sz w:val="18"/>
                <w:szCs w:val="18"/>
                <w:lang w:val="en-US"/>
              </w:rPr>
              <w:t>44.3 ± 4.3</w:t>
            </w:r>
          </w:p>
        </w:tc>
        <w:tc>
          <w:tcPr>
            <w:tcW w:w="1150" w:type="dxa"/>
            <w:tcMar>
              <w:top w:w="40" w:type="dxa"/>
              <w:left w:w="80" w:type="dxa"/>
              <w:bottom w:w="40" w:type="dxa"/>
              <w:right w:w="80" w:type="dxa"/>
            </w:tcMar>
            <w:vAlign w:val="center"/>
          </w:tcPr>
          <w:p w14:paraId="6045EAD0" w14:textId="77777777" w:rsidR="0059799F" w:rsidRPr="00A419D4" w:rsidRDefault="00000000">
            <w:pPr>
              <w:jc w:val="center"/>
              <w:rPr>
                <w:lang w:val="en-US"/>
              </w:rPr>
            </w:pPr>
            <w:r w:rsidRPr="00A419D4">
              <w:rPr>
                <w:rFonts w:ascii="Times New Roman" w:hAnsi="Times New Roman" w:cs="Times New Roman"/>
                <w:sz w:val="18"/>
                <w:szCs w:val="18"/>
                <w:lang w:val="en-US"/>
              </w:rPr>
              <w:t>43.4 ± 4.2</w:t>
            </w:r>
          </w:p>
        </w:tc>
        <w:tc>
          <w:tcPr>
            <w:tcW w:w="1150" w:type="dxa"/>
            <w:tcMar>
              <w:top w:w="40" w:type="dxa"/>
              <w:left w:w="80" w:type="dxa"/>
              <w:bottom w:w="40" w:type="dxa"/>
              <w:right w:w="80" w:type="dxa"/>
            </w:tcMar>
            <w:vAlign w:val="center"/>
          </w:tcPr>
          <w:p w14:paraId="754E0FA4" w14:textId="77777777" w:rsidR="0059799F" w:rsidRPr="00A419D4" w:rsidRDefault="00000000">
            <w:pPr>
              <w:jc w:val="center"/>
              <w:rPr>
                <w:lang w:val="en-US"/>
              </w:rPr>
            </w:pPr>
            <w:r w:rsidRPr="00A419D4">
              <w:rPr>
                <w:rFonts w:ascii="Times New Roman" w:hAnsi="Times New Roman" w:cs="Times New Roman"/>
                <w:sz w:val="18"/>
                <w:szCs w:val="18"/>
                <w:lang w:val="en-US"/>
              </w:rPr>
              <w:t>34.1 ± 15.2</w:t>
            </w:r>
          </w:p>
        </w:tc>
        <w:tc>
          <w:tcPr>
            <w:tcW w:w="1300" w:type="dxa"/>
            <w:tcMar>
              <w:top w:w="40" w:type="dxa"/>
              <w:left w:w="80" w:type="dxa"/>
              <w:bottom w:w="40" w:type="dxa"/>
              <w:right w:w="80" w:type="dxa"/>
            </w:tcMar>
            <w:vAlign w:val="center"/>
          </w:tcPr>
          <w:p w14:paraId="4EBAFDDD" w14:textId="77777777" w:rsidR="0059799F" w:rsidRPr="00A419D4" w:rsidRDefault="00000000">
            <w:pPr>
              <w:jc w:val="center"/>
              <w:rPr>
                <w:lang w:val="en-US"/>
              </w:rPr>
            </w:pPr>
            <w:r w:rsidRPr="00A419D4">
              <w:rPr>
                <w:rFonts w:ascii="Times New Roman" w:hAnsi="Times New Roman" w:cs="Times New Roman"/>
                <w:sz w:val="18"/>
                <w:szCs w:val="18"/>
                <w:lang w:val="en-US"/>
              </w:rPr>
              <w:t>54.5 ± 13.3</w:t>
            </w:r>
          </w:p>
        </w:tc>
      </w:tr>
      <w:tr w:rsidR="0090502D" w:rsidRPr="00A419D4" w14:paraId="266ED7F6" w14:textId="77777777">
        <w:trPr>
          <w:cantSplit/>
        </w:trPr>
        <w:tc>
          <w:tcPr>
            <w:tcW w:w="1250" w:type="dxa"/>
            <w:tcMar>
              <w:top w:w="40" w:type="dxa"/>
              <w:left w:w="80" w:type="dxa"/>
              <w:bottom w:w="40" w:type="dxa"/>
              <w:right w:w="80" w:type="dxa"/>
            </w:tcMar>
            <w:vAlign w:val="center"/>
          </w:tcPr>
          <w:p w14:paraId="6F2B4EEA" w14:textId="77777777" w:rsidR="0059799F" w:rsidRPr="00A419D4" w:rsidRDefault="0059799F">
            <w:pPr>
              <w:rPr>
                <w:lang w:val="en-US"/>
              </w:rPr>
            </w:pPr>
          </w:p>
        </w:tc>
        <w:tc>
          <w:tcPr>
            <w:tcW w:w="630" w:type="dxa"/>
            <w:tcMar>
              <w:top w:w="40" w:type="dxa"/>
              <w:left w:w="80" w:type="dxa"/>
              <w:bottom w:w="40" w:type="dxa"/>
              <w:right w:w="80" w:type="dxa"/>
            </w:tcMar>
            <w:vAlign w:val="center"/>
          </w:tcPr>
          <w:p w14:paraId="6B7F5560" w14:textId="77777777" w:rsidR="0059799F" w:rsidRPr="00A419D4" w:rsidRDefault="00000000">
            <w:pPr>
              <w:jc w:val="center"/>
              <w:rPr>
                <w:lang w:val="en-US"/>
              </w:rPr>
            </w:pPr>
            <w:r w:rsidRPr="00A419D4">
              <w:rPr>
                <w:rFonts w:ascii="Times New Roman" w:hAnsi="Times New Roman" w:cs="Times New Roman"/>
                <w:sz w:val="18"/>
                <w:szCs w:val="18"/>
                <w:lang w:val="en-US"/>
              </w:rPr>
              <w:t>18</w:t>
            </w:r>
          </w:p>
        </w:tc>
        <w:tc>
          <w:tcPr>
            <w:tcW w:w="550" w:type="dxa"/>
            <w:tcMar>
              <w:top w:w="40" w:type="dxa"/>
              <w:left w:w="80" w:type="dxa"/>
              <w:bottom w:w="40" w:type="dxa"/>
              <w:right w:w="80" w:type="dxa"/>
            </w:tcMar>
            <w:vAlign w:val="center"/>
          </w:tcPr>
          <w:p w14:paraId="0EFB3326"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1500" w:type="dxa"/>
            <w:tcMar>
              <w:top w:w="40" w:type="dxa"/>
              <w:left w:w="80" w:type="dxa"/>
              <w:bottom w:w="40" w:type="dxa"/>
              <w:right w:w="80" w:type="dxa"/>
            </w:tcMar>
            <w:vAlign w:val="center"/>
          </w:tcPr>
          <w:p w14:paraId="55E5E23D" w14:textId="77777777" w:rsidR="0059799F" w:rsidRPr="00A419D4" w:rsidRDefault="00000000">
            <w:pPr>
              <w:jc w:val="center"/>
              <w:rPr>
                <w:lang w:val="en-US"/>
              </w:rPr>
            </w:pPr>
            <w:r w:rsidRPr="00A419D4">
              <w:rPr>
                <w:rFonts w:ascii="Times New Roman" w:hAnsi="Times New Roman" w:cs="Times New Roman"/>
                <w:sz w:val="18"/>
                <w:szCs w:val="18"/>
                <w:lang w:val="en-US"/>
              </w:rPr>
              <w:t>62.0 [51.6, 72.0]</w:t>
            </w:r>
          </w:p>
        </w:tc>
        <w:tc>
          <w:tcPr>
            <w:tcW w:w="1300" w:type="dxa"/>
            <w:tcMar>
              <w:top w:w="40" w:type="dxa"/>
              <w:left w:w="80" w:type="dxa"/>
              <w:bottom w:w="40" w:type="dxa"/>
              <w:right w:w="80" w:type="dxa"/>
            </w:tcMar>
            <w:vAlign w:val="center"/>
          </w:tcPr>
          <w:p w14:paraId="6F252928" w14:textId="77777777" w:rsidR="0059799F" w:rsidRPr="00A419D4" w:rsidRDefault="00000000">
            <w:pPr>
              <w:jc w:val="center"/>
              <w:rPr>
                <w:lang w:val="en-US"/>
              </w:rPr>
            </w:pPr>
            <w:r w:rsidRPr="00A419D4">
              <w:rPr>
                <w:rFonts w:ascii="Times New Roman" w:hAnsi="Times New Roman" w:cs="Times New Roman"/>
                <w:sz w:val="18"/>
                <w:szCs w:val="18"/>
                <w:lang w:val="en-US"/>
              </w:rPr>
              <w:t>57.6 ± 4.5</w:t>
            </w:r>
          </w:p>
        </w:tc>
        <w:tc>
          <w:tcPr>
            <w:tcW w:w="1150" w:type="dxa"/>
            <w:tcMar>
              <w:top w:w="40" w:type="dxa"/>
              <w:left w:w="80" w:type="dxa"/>
              <w:bottom w:w="40" w:type="dxa"/>
              <w:right w:w="80" w:type="dxa"/>
            </w:tcMar>
            <w:vAlign w:val="center"/>
          </w:tcPr>
          <w:p w14:paraId="7FA8CC0D" w14:textId="77777777" w:rsidR="0059799F" w:rsidRPr="00A419D4" w:rsidRDefault="00000000">
            <w:pPr>
              <w:jc w:val="center"/>
              <w:rPr>
                <w:lang w:val="en-US"/>
              </w:rPr>
            </w:pPr>
            <w:r w:rsidRPr="00A419D4">
              <w:rPr>
                <w:rFonts w:ascii="Times New Roman" w:hAnsi="Times New Roman" w:cs="Times New Roman"/>
                <w:sz w:val="18"/>
                <w:szCs w:val="18"/>
                <w:lang w:val="en-US"/>
              </w:rPr>
              <w:t>57.2 ± 4.1</w:t>
            </w:r>
          </w:p>
        </w:tc>
        <w:tc>
          <w:tcPr>
            <w:tcW w:w="1150" w:type="dxa"/>
            <w:tcMar>
              <w:top w:w="40" w:type="dxa"/>
              <w:left w:w="80" w:type="dxa"/>
              <w:bottom w:w="40" w:type="dxa"/>
              <w:right w:w="80" w:type="dxa"/>
            </w:tcMar>
            <w:vAlign w:val="center"/>
          </w:tcPr>
          <w:p w14:paraId="09A91DEA" w14:textId="77777777" w:rsidR="0059799F" w:rsidRPr="00A419D4" w:rsidRDefault="00000000">
            <w:pPr>
              <w:jc w:val="center"/>
              <w:rPr>
                <w:lang w:val="en-US"/>
              </w:rPr>
            </w:pPr>
            <w:r w:rsidRPr="00A419D4">
              <w:rPr>
                <w:rFonts w:ascii="Times New Roman" w:hAnsi="Times New Roman" w:cs="Times New Roman"/>
                <w:sz w:val="18"/>
                <w:szCs w:val="18"/>
                <w:lang w:val="en-US"/>
              </w:rPr>
              <w:t>55.3 ± 12.2</w:t>
            </w:r>
          </w:p>
        </w:tc>
        <w:tc>
          <w:tcPr>
            <w:tcW w:w="1300" w:type="dxa"/>
            <w:tcMar>
              <w:top w:w="40" w:type="dxa"/>
              <w:left w:w="80" w:type="dxa"/>
              <w:bottom w:w="40" w:type="dxa"/>
              <w:right w:w="80" w:type="dxa"/>
            </w:tcMar>
            <w:vAlign w:val="center"/>
          </w:tcPr>
          <w:p w14:paraId="37ED51FB" w14:textId="77777777" w:rsidR="0059799F" w:rsidRPr="00A419D4" w:rsidRDefault="00000000">
            <w:pPr>
              <w:jc w:val="center"/>
              <w:rPr>
                <w:lang w:val="en-US"/>
              </w:rPr>
            </w:pPr>
            <w:r w:rsidRPr="00A419D4">
              <w:rPr>
                <w:rFonts w:ascii="Times New Roman" w:hAnsi="Times New Roman" w:cs="Times New Roman"/>
                <w:sz w:val="18"/>
                <w:szCs w:val="18"/>
                <w:lang w:val="en-US"/>
              </w:rPr>
              <w:t>60.0 ± 9.9</w:t>
            </w:r>
          </w:p>
        </w:tc>
      </w:tr>
      <w:tr w:rsidR="0090502D" w:rsidRPr="00A419D4" w14:paraId="632DA310" w14:textId="77777777">
        <w:trPr>
          <w:cantSplit/>
        </w:trPr>
        <w:tc>
          <w:tcPr>
            <w:tcW w:w="1250" w:type="dxa"/>
            <w:tcMar>
              <w:top w:w="40" w:type="dxa"/>
              <w:left w:w="80" w:type="dxa"/>
              <w:bottom w:w="40" w:type="dxa"/>
              <w:right w:w="80" w:type="dxa"/>
            </w:tcMar>
            <w:vAlign w:val="center"/>
          </w:tcPr>
          <w:p w14:paraId="055FC0AD" w14:textId="77777777" w:rsidR="0059799F" w:rsidRPr="00A419D4" w:rsidRDefault="0059799F">
            <w:pPr>
              <w:rPr>
                <w:lang w:val="en-US"/>
              </w:rPr>
            </w:pPr>
          </w:p>
        </w:tc>
        <w:tc>
          <w:tcPr>
            <w:tcW w:w="630" w:type="dxa"/>
            <w:tcMar>
              <w:top w:w="40" w:type="dxa"/>
              <w:left w:w="80" w:type="dxa"/>
              <w:bottom w:w="40" w:type="dxa"/>
              <w:right w:w="80" w:type="dxa"/>
            </w:tcMar>
            <w:vAlign w:val="center"/>
          </w:tcPr>
          <w:p w14:paraId="456F6B30"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550" w:type="dxa"/>
            <w:tcMar>
              <w:top w:w="40" w:type="dxa"/>
              <w:left w:w="80" w:type="dxa"/>
              <w:bottom w:w="40" w:type="dxa"/>
              <w:right w:w="80" w:type="dxa"/>
            </w:tcMar>
            <w:vAlign w:val="center"/>
          </w:tcPr>
          <w:p w14:paraId="5E6FEF12"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1500" w:type="dxa"/>
            <w:tcMar>
              <w:top w:w="40" w:type="dxa"/>
              <w:left w:w="80" w:type="dxa"/>
              <w:bottom w:w="40" w:type="dxa"/>
              <w:right w:w="80" w:type="dxa"/>
            </w:tcMar>
            <w:vAlign w:val="center"/>
          </w:tcPr>
          <w:p w14:paraId="07336F31" w14:textId="77777777" w:rsidR="0059799F" w:rsidRPr="00A419D4" w:rsidRDefault="00000000">
            <w:pPr>
              <w:jc w:val="center"/>
              <w:rPr>
                <w:lang w:val="en-US"/>
              </w:rPr>
            </w:pPr>
            <w:r w:rsidRPr="00A419D4">
              <w:rPr>
                <w:rFonts w:ascii="Times New Roman" w:hAnsi="Times New Roman" w:cs="Times New Roman"/>
                <w:sz w:val="18"/>
                <w:szCs w:val="18"/>
                <w:lang w:val="en-US"/>
              </w:rPr>
              <w:t>50.7 [41.8, 60.0]</w:t>
            </w:r>
          </w:p>
        </w:tc>
        <w:tc>
          <w:tcPr>
            <w:tcW w:w="1300" w:type="dxa"/>
            <w:tcMar>
              <w:top w:w="40" w:type="dxa"/>
              <w:left w:w="80" w:type="dxa"/>
              <w:bottom w:w="40" w:type="dxa"/>
              <w:right w:w="80" w:type="dxa"/>
            </w:tcMar>
            <w:vAlign w:val="center"/>
          </w:tcPr>
          <w:p w14:paraId="5B3D629F" w14:textId="77777777" w:rsidR="0059799F" w:rsidRPr="00A419D4" w:rsidRDefault="00000000">
            <w:pPr>
              <w:jc w:val="center"/>
              <w:rPr>
                <w:lang w:val="en-US"/>
              </w:rPr>
            </w:pPr>
            <w:r w:rsidRPr="00A419D4">
              <w:rPr>
                <w:rFonts w:ascii="Times New Roman" w:hAnsi="Times New Roman" w:cs="Times New Roman"/>
                <w:sz w:val="18"/>
                <w:szCs w:val="18"/>
                <w:lang w:val="en-US"/>
              </w:rPr>
              <w:t>53.7 ± 5.9</w:t>
            </w:r>
          </w:p>
        </w:tc>
        <w:tc>
          <w:tcPr>
            <w:tcW w:w="1150" w:type="dxa"/>
            <w:tcMar>
              <w:top w:w="40" w:type="dxa"/>
              <w:left w:w="80" w:type="dxa"/>
              <w:bottom w:w="40" w:type="dxa"/>
              <w:right w:w="80" w:type="dxa"/>
            </w:tcMar>
            <w:vAlign w:val="center"/>
          </w:tcPr>
          <w:p w14:paraId="5CFD53F6" w14:textId="77777777" w:rsidR="0059799F" w:rsidRPr="00A419D4" w:rsidRDefault="00000000">
            <w:pPr>
              <w:jc w:val="center"/>
              <w:rPr>
                <w:lang w:val="en-US"/>
              </w:rPr>
            </w:pPr>
            <w:r w:rsidRPr="00A419D4">
              <w:rPr>
                <w:rFonts w:ascii="Times New Roman" w:hAnsi="Times New Roman" w:cs="Times New Roman"/>
                <w:sz w:val="18"/>
                <w:szCs w:val="18"/>
                <w:lang w:val="en-US"/>
              </w:rPr>
              <w:t>53.5 ± 5.8</w:t>
            </w:r>
          </w:p>
        </w:tc>
        <w:tc>
          <w:tcPr>
            <w:tcW w:w="1150" w:type="dxa"/>
            <w:tcMar>
              <w:top w:w="40" w:type="dxa"/>
              <w:left w:w="80" w:type="dxa"/>
              <w:bottom w:w="40" w:type="dxa"/>
              <w:right w:w="80" w:type="dxa"/>
            </w:tcMar>
            <w:vAlign w:val="center"/>
          </w:tcPr>
          <w:p w14:paraId="7D8AFB46" w14:textId="77777777" w:rsidR="0059799F" w:rsidRPr="00A419D4" w:rsidRDefault="00000000">
            <w:pPr>
              <w:jc w:val="center"/>
              <w:rPr>
                <w:lang w:val="en-US"/>
              </w:rPr>
            </w:pPr>
            <w:r w:rsidRPr="00A419D4">
              <w:rPr>
                <w:rFonts w:ascii="Times New Roman" w:hAnsi="Times New Roman" w:cs="Times New Roman"/>
                <w:sz w:val="18"/>
                <w:szCs w:val="18"/>
                <w:lang w:val="en-US"/>
              </w:rPr>
              <w:t>44.7 ± 6.7</w:t>
            </w:r>
          </w:p>
        </w:tc>
        <w:tc>
          <w:tcPr>
            <w:tcW w:w="1300" w:type="dxa"/>
            <w:tcMar>
              <w:top w:w="40" w:type="dxa"/>
              <w:left w:w="80" w:type="dxa"/>
              <w:bottom w:w="40" w:type="dxa"/>
              <w:right w:w="80" w:type="dxa"/>
            </w:tcMar>
            <w:vAlign w:val="center"/>
          </w:tcPr>
          <w:p w14:paraId="57D6B6BF" w14:textId="77777777" w:rsidR="0059799F" w:rsidRPr="00A419D4" w:rsidRDefault="00000000">
            <w:pPr>
              <w:jc w:val="center"/>
              <w:rPr>
                <w:lang w:val="en-US"/>
              </w:rPr>
            </w:pPr>
            <w:r w:rsidRPr="00A419D4">
              <w:rPr>
                <w:rFonts w:ascii="Times New Roman" w:hAnsi="Times New Roman" w:cs="Times New Roman"/>
                <w:sz w:val="18"/>
                <w:szCs w:val="18"/>
                <w:lang w:val="en-US"/>
              </w:rPr>
              <w:t>62.7 ± 11.8</w:t>
            </w:r>
          </w:p>
        </w:tc>
      </w:tr>
      <w:tr w:rsidR="0090502D" w:rsidRPr="00A419D4" w14:paraId="23D1CF1D" w14:textId="77777777">
        <w:trPr>
          <w:cantSplit/>
        </w:trPr>
        <w:tc>
          <w:tcPr>
            <w:tcW w:w="1250" w:type="dxa"/>
            <w:tcMar>
              <w:top w:w="40" w:type="dxa"/>
              <w:left w:w="80" w:type="dxa"/>
              <w:bottom w:w="40" w:type="dxa"/>
              <w:right w:w="80" w:type="dxa"/>
            </w:tcMar>
            <w:vAlign w:val="center"/>
          </w:tcPr>
          <w:p w14:paraId="68D5894E" w14:textId="77777777" w:rsidR="0059799F" w:rsidRPr="00A419D4" w:rsidRDefault="0059799F">
            <w:pPr>
              <w:rPr>
                <w:lang w:val="en-US"/>
              </w:rPr>
            </w:pPr>
          </w:p>
        </w:tc>
        <w:tc>
          <w:tcPr>
            <w:tcW w:w="630" w:type="dxa"/>
            <w:tcMar>
              <w:top w:w="40" w:type="dxa"/>
              <w:left w:w="80" w:type="dxa"/>
              <w:bottom w:w="40" w:type="dxa"/>
              <w:right w:w="80" w:type="dxa"/>
            </w:tcMar>
            <w:vAlign w:val="center"/>
          </w:tcPr>
          <w:p w14:paraId="63017623" w14:textId="77777777" w:rsidR="0059799F" w:rsidRPr="00A419D4" w:rsidRDefault="00000000">
            <w:pPr>
              <w:jc w:val="center"/>
              <w:rPr>
                <w:lang w:val="en-US"/>
              </w:rPr>
            </w:pPr>
            <w:r w:rsidRPr="00A419D4">
              <w:rPr>
                <w:rFonts w:ascii="Times New Roman" w:hAnsi="Times New Roman" w:cs="Times New Roman"/>
                <w:sz w:val="18"/>
                <w:szCs w:val="18"/>
                <w:lang w:val="en-US"/>
              </w:rPr>
              <w:t>116</w:t>
            </w:r>
          </w:p>
        </w:tc>
        <w:tc>
          <w:tcPr>
            <w:tcW w:w="550" w:type="dxa"/>
            <w:tcMar>
              <w:top w:w="40" w:type="dxa"/>
              <w:left w:w="80" w:type="dxa"/>
              <w:bottom w:w="40" w:type="dxa"/>
              <w:right w:w="80" w:type="dxa"/>
            </w:tcMar>
            <w:vAlign w:val="center"/>
          </w:tcPr>
          <w:p w14:paraId="4A1DFFC5"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1500" w:type="dxa"/>
            <w:tcMar>
              <w:top w:w="40" w:type="dxa"/>
              <w:left w:w="80" w:type="dxa"/>
              <w:bottom w:w="40" w:type="dxa"/>
              <w:right w:w="80" w:type="dxa"/>
            </w:tcMar>
            <w:vAlign w:val="center"/>
          </w:tcPr>
          <w:p w14:paraId="7BEA0759" w14:textId="77777777" w:rsidR="0059799F" w:rsidRPr="00A419D4" w:rsidRDefault="00000000">
            <w:pPr>
              <w:jc w:val="center"/>
              <w:rPr>
                <w:lang w:val="en-US"/>
              </w:rPr>
            </w:pPr>
            <w:r w:rsidRPr="00A419D4">
              <w:rPr>
                <w:rFonts w:ascii="Times New Roman" w:hAnsi="Times New Roman" w:cs="Times New Roman"/>
                <w:sz w:val="18"/>
                <w:szCs w:val="18"/>
                <w:lang w:val="en-US"/>
              </w:rPr>
              <w:t>51.9 [41.5, 62.6]</w:t>
            </w:r>
          </w:p>
        </w:tc>
        <w:tc>
          <w:tcPr>
            <w:tcW w:w="1300" w:type="dxa"/>
            <w:tcMar>
              <w:top w:w="40" w:type="dxa"/>
              <w:left w:w="80" w:type="dxa"/>
              <w:bottom w:w="40" w:type="dxa"/>
              <w:right w:w="80" w:type="dxa"/>
            </w:tcMar>
            <w:vAlign w:val="center"/>
          </w:tcPr>
          <w:p w14:paraId="5C28D8EB" w14:textId="77777777" w:rsidR="0059799F" w:rsidRPr="00A419D4" w:rsidRDefault="00000000">
            <w:pPr>
              <w:jc w:val="center"/>
              <w:rPr>
                <w:lang w:val="en-US"/>
              </w:rPr>
            </w:pPr>
            <w:r w:rsidRPr="00A419D4">
              <w:rPr>
                <w:rFonts w:ascii="Times New Roman" w:hAnsi="Times New Roman" w:cs="Times New Roman"/>
                <w:sz w:val="18"/>
                <w:szCs w:val="18"/>
                <w:lang w:val="en-US"/>
              </w:rPr>
              <w:t>50.3 ± 6.8</w:t>
            </w:r>
          </w:p>
        </w:tc>
        <w:tc>
          <w:tcPr>
            <w:tcW w:w="1150" w:type="dxa"/>
            <w:tcMar>
              <w:top w:w="40" w:type="dxa"/>
              <w:left w:w="80" w:type="dxa"/>
              <w:bottom w:w="40" w:type="dxa"/>
              <w:right w:w="80" w:type="dxa"/>
            </w:tcMar>
            <w:vAlign w:val="center"/>
          </w:tcPr>
          <w:p w14:paraId="26168551" w14:textId="77777777" w:rsidR="0059799F" w:rsidRPr="00A419D4" w:rsidRDefault="00000000">
            <w:pPr>
              <w:jc w:val="center"/>
              <w:rPr>
                <w:lang w:val="en-US"/>
              </w:rPr>
            </w:pPr>
            <w:r w:rsidRPr="00A419D4">
              <w:rPr>
                <w:rFonts w:ascii="Times New Roman" w:hAnsi="Times New Roman" w:cs="Times New Roman"/>
                <w:sz w:val="18"/>
                <w:szCs w:val="18"/>
                <w:lang w:val="en-US"/>
              </w:rPr>
              <w:t>50.0 ± 6.9</w:t>
            </w:r>
          </w:p>
        </w:tc>
        <w:tc>
          <w:tcPr>
            <w:tcW w:w="1150" w:type="dxa"/>
            <w:tcMar>
              <w:top w:w="40" w:type="dxa"/>
              <w:left w:w="80" w:type="dxa"/>
              <w:bottom w:w="40" w:type="dxa"/>
              <w:right w:w="80" w:type="dxa"/>
            </w:tcMar>
            <w:vAlign w:val="center"/>
          </w:tcPr>
          <w:p w14:paraId="49053504" w14:textId="77777777" w:rsidR="0059799F" w:rsidRPr="00A419D4" w:rsidRDefault="00000000">
            <w:pPr>
              <w:jc w:val="center"/>
              <w:rPr>
                <w:lang w:val="en-US"/>
              </w:rPr>
            </w:pPr>
            <w:r w:rsidRPr="00A419D4">
              <w:rPr>
                <w:rFonts w:ascii="Times New Roman" w:hAnsi="Times New Roman" w:cs="Times New Roman"/>
                <w:sz w:val="18"/>
                <w:szCs w:val="18"/>
                <w:lang w:val="en-US"/>
              </w:rPr>
              <w:t>38.8 ± 7.9</w:t>
            </w:r>
          </w:p>
        </w:tc>
        <w:tc>
          <w:tcPr>
            <w:tcW w:w="1300" w:type="dxa"/>
            <w:tcMar>
              <w:top w:w="40" w:type="dxa"/>
              <w:left w:w="80" w:type="dxa"/>
              <w:bottom w:w="40" w:type="dxa"/>
              <w:right w:w="80" w:type="dxa"/>
            </w:tcMar>
            <w:vAlign w:val="center"/>
          </w:tcPr>
          <w:p w14:paraId="67CFA3F5" w14:textId="77777777" w:rsidR="0059799F" w:rsidRPr="00A419D4" w:rsidRDefault="00000000">
            <w:pPr>
              <w:jc w:val="center"/>
              <w:rPr>
                <w:lang w:val="en-US"/>
              </w:rPr>
            </w:pPr>
            <w:r w:rsidRPr="00A419D4">
              <w:rPr>
                <w:rFonts w:ascii="Times New Roman" w:hAnsi="Times New Roman" w:cs="Times New Roman"/>
                <w:sz w:val="18"/>
                <w:szCs w:val="18"/>
                <w:lang w:val="en-US"/>
              </w:rPr>
              <w:t>61.8 ± 10.9</w:t>
            </w:r>
          </w:p>
        </w:tc>
      </w:tr>
      <w:tr w:rsidR="0090502D" w:rsidRPr="00A419D4" w14:paraId="292BE63E" w14:textId="77777777">
        <w:trPr>
          <w:cantSplit/>
        </w:trPr>
        <w:tc>
          <w:tcPr>
            <w:tcW w:w="1250" w:type="dxa"/>
            <w:tcMar>
              <w:top w:w="40" w:type="dxa"/>
              <w:left w:w="80" w:type="dxa"/>
              <w:bottom w:w="40" w:type="dxa"/>
              <w:right w:w="80" w:type="dxa"/>
            </w:tcMar>
            <w:vAlign w:val="center"/>
          </w:tcPr>
          <w:p w14:paraId="43034E99" w14:textId="77777777" w:rsidR="0059799F" w:rsidRPr="00A419D4" w:rsidRDefault="00000000">
            <w:pPr>
              <w:rPr>
                <w:lang w:val="en-US"/>
              </w:rPr>
            </w:pPr>
            <w:r w:rsidRPr="00A419D4">
              <w:rPr>
                <w:rFonts w:ascii="Times New Roman" w:hAnsi="Times New Roman" w:cs="Times New Roman"/>
                <w:sz w:val="18"/>
                <w:szCs w:val="18"/>
                <w:lang w:val="en-US"/>
              </w:rPr>
              <w:t>OHSU</w:t>
            </w:r>
          </w:p>
        </w:tc>
        <w:tc>
          <w:tcPr>
            <w:tcW w:w="630" w:type="dxa"/>
            <w:tcMar>
              <w:top w:w="40" w:type="dxa"/>
              <w:left w:w="80" w:type="dxa"/>
              <w:bottom w:w="40" w:type="dxa"/>
              <w:right w:w="80" w:type="dxa"/>
            </w:tcMar>
            <w:vAlign w:val="center"/>
          </w:tcPr>
          <w:p w14:paraId="70EB0CDC" w14:textId="77777777" w:rsidR="0059799F" w:rsidRPr="00A419D4" w:rsidRDefault="00000000">
            <w:pPr>
              <w:jc w:val="center"/>
              <w:rPr>
                <w:lang w:val="en-US"/>
              </w:rPr>
            </w:pPr>
            <w:r w:rsidRPr="00A419D4">
              <w:rPr>
                <w:rFonts w:ascii="Times New Roman" w:hAnsi="Times New Roman" w:cs="Times New Roman"/>
                <w:sz w:val="18"/>
                <w:szCs w:val="18"/>
                <w:lang w:val="en-US"/>
              </w:rPr>
              <w:t>12</w:t>
            </w:r>
          </w:p>
        </w:tc>
        <w:tc>
          <w:tcPr>
            <w:tcW w:w="550" w:type="dxa"/>
            <w:tcMar>
              <w:top w:w="40" w:type="dxa"/>
              <w:left w:w="80" w:type="dxa"/>
              <w:bottom w:w="40" w:type="dxa"/>
              <w:right w:w="80" w:type="dxa"/>
            </w:tcMar>
            <w:vAlign w:val="center"/>
          </w:tcPr>
          <w:p w14:paraId="0459467E" w14:textId="77777777" w:rsidR="0059799F" w:rsidRPr="00A419D4" w:rsidRDefault="00000000">
            <w:pPr>
              <w:jc w:val="center"/>
              <w:rPr>
                <w:lang w:val="en-US"/>
              </w:rPr>
            </w:pPr>
            <w:r w:rsidRPr="00A419D4">
              <w:rPr>
                <w:rFonts w:ascii="Times New Roman" w:hAnsi="Times New Roman" w:cs="Times New Roman"/>
                <w:sz w:val="18"/>
                <w:szCs w:val="18"/>
                <w:lang w:val="en-US"/>
              </w:rPr>
              <w:t>66</w:t>
            </w:r>
          </w:p>
        </w:tc>
        <w:tc>
          <w:tcPr>
            <w:tcW w:w="1500" w:type="dxa"/>
            <w:tcMar>
              <w:top w:w="40" w:type="dxa"/>
              <w:left w:w="80" w:type="dxa"/>
              <w:bottom w:w="40" w:type="dxa"/>
              <w:right w:w="80" w:type="dxa"/>
            </w:tcMar>
            <w:vAlign w:val="center"/>
          </w:tcPr>
          <w:p w14:paraId="6FF1F8E8" w14:textId="77777777" w:rsidR="0059799F" w:rsidRPr="00A419D4" w:rsidRDefault="00000000">
            <w:pPr>
              <w:jc w:val="center"/>
              <w:rPr>
                <w:lang w:val="en-US"/>
              </w:rPr>
            </w:pPr>
            <w:r w:rsidRPr="00A419D4">
              <w:rPr>
                <w:rFonts w:ascii="Times New Roman" w:hAnsi="Times New Roman" w:cs="Times New Roman"/>
                <w:sz w:val="18"/>
                <w:szCs w:val="18"/>
                <w:lang w:val="en-US"/>
              </w:rPr>
              <w:t>54.9 [47.1, 62.4]</w:t>
            </w:r>
          </w:p>
        </w:tc>
        <w:tc>
          <w:tcPr>
            <w:tcW w:w="1300" w:type="dxa"/>
            <w:tcMar>
              <w:top w:w="40" w:type="dxa"/>
              <w:left w:w="80" w:type="dxa"/>
              <w:bottom w:w="40" w:type="dxa"/>
              <w:right w:w="80" w:type="dxa"/>
            </w:tcMar>
            <w:vAlign w:val="center"/>
          </w:tcPr>
          <w:p w14:paraId="30E6D1C5" w14:textId="77777777" w:rsidR="0059799F" w:rsidRPr="00A419D4" w:rsidRDefault="00000000">
            <w:pPr>
              <w:jc w:val="center"/>
              <w:rPr>
                <w:lang w:val="en-US"/>
              </w:rPr>
            </w:pPr>
            <w:r w:rsidRPr="00A419D4">
              <w:rPr>
                <w:rFonts w:ascii="Times New Roman" w:hAnsi="Times New Roman" w:cs="Times New Roman"/>
                <w:sz w:val="18"/>
                <w:szCs w:val="18"/>
                <w:lang w:val="en-US"/>
              </w:rPr>
              <w:t>53.6 ± 4.8</w:t>
            </w:r>
          </w:p>
        </w:tc>
        <w:tc>
          <w:tcPr>
            <w:tcW w:w="1150" w:type="dxa"/>
            <w:tcMar>
              <w:top w:w="40" w:type="dxa"/>
              <w:left w:w="80" w:type="dxa"/>
              <w:bottom w:w="40" w:type="dxa"/>
              <w:right w:w="80" w:type="dxa"/>
            </w:tcMar>
            <w:vAlign w:val="center"/>
          </w:tcPr>
          <w:p w14:paraId="220A4537" w14:textId="77777777" w:rsidR="0059799F" w:rsidRPr="00A419D4" w:rsidRDefault="00000000">
            <w:pPr>
              <w:jc w:val="center"/>
              <w:rPr>
                <w:lang w:val="en-US"/>
              </w:rPr>
            </w:pPr>
            <w:r w:rsidRPr="00A419D4">
              <w:rPr>
                <w:rFonts w:ascii="Times New Roman" w:hAnsi="Times New Roman" w:cs="Times New Roman"/>
                <w:sz w:val="18"/>
                <w:szCs w:val="18"/>
                <w:lang w:val="en-US"/>
              </w:rPr>
              <w:t>53.3 ± 4.6</w:t>
            </w:r>
          </w:p>
        </w:tc>
        <w:tc>
          <w:tcPr>
            <w:tcW w:w="1150" w:type="dxa"/>
            <w:tcMar>
              <w:top w:w="40" w:type="dxa"/>
              <w:left w:w="80" w:type="dxa"/>
              <w:bottom w:w="40" w:type="dxa"/>
              <w:right w:w="80" w:type="dxa"/>
            </w:tcMar>
            <w:vAlign w:val="center"/>
          </w:tcPr>
          <w:p w14:paraId="7F0E0FDD" w14:textId="77777777" w:rsidR="0059799F" w:rsidRPr="00A419D4" w:rsidRDefault="00000000">
            <w:pPr>
              <w:jc w:val="center"/>
              <w:rPr>
                <w:lang w:val="en-US"/>
              </w:rPr>
            </w:pPr>
            <w:r w:rsidRPr="00A419D4">
              <w:rPr>
                <w:rFonts w:ascii="Times New Roman" w:hAnsi="Times New Roman" w:cs="Times New Roman"/>
                <w:sz w:val="18"/>
                <w:szCs w:val="18"/>
                <w:lang w:val="en-US"/>
              </w:rPr>
              <w:t>47.1 ± 12.2</w:t>
            </w:r>
          </w:p>
        </w:tc>
        <w:tc>
          <w:tcPr>
            <w:tcW w:w="1300" w:type="dxa"/>
            <w:tcMar>
              <w:top w:w="40" w:type="dxa"/>
              <w:left w:w="80" w:type="dxa"/>
              <w:bottom w:w="40" w:type="dxa"/>
              <w:right w:w="80" w:type="dxa"/>
            </w:tcMar>
            <w:vAlign w:val="center"/>
          </w:tcPr>
          <w:p w14:paraId="59839D06" w14:textId="77777777" w:rsidR="0059799F" w:rsidRPr="00A419D4" w:rsidRDefault="00000000">
            <w:pPr>
              <w:jc w:val="center"/>
              <w:rPr>
                <w:lang w:val="en-US"/>
              </w:rPr>
            </w:pPr>
            <w:r w:rsidRPr="00A419D4">
              <w:rPr>
                <w:rFonts w:ascii="Times New Roman" w:hAnsi="Times New Roman" w:cs="Times New Roman"/>
                <w:sz w:val="18"/>
                <w:szCs w:val="18"/>
                <w:lang w:val="en-US"/>
              </w:rPr>
              <w:t>60.0 ± 5.1</w:t>
            </w:r>
          </w:p>
        </w:tc>
      </w:tr>
      <w:tr w:rsidR="0090502D" w:rsidRPr="00A419D4" w14:paraId="6CAAF586" w14:textId="77777777">
        <w:trPr>
          <w:cantSplit/>
        </w:trPr>
        <w:tc>
          <w:tcPr>
            <w:tcW w:w="1250" w:type="dxa"/>
            <w:tcMar>
              <w:top w:w="40" w:type="dxa"/>
              <w:left w:w="80" w:type="dxa"/>
              <w:bottom w:w="40" w:type="dxa"/>
              <w:right w:w="80" w:type="dxa"/>
            </w:tcMar>
            <w:vAlign w:val="center"/>
          </w:tcPr>
          <w:p w14:paraId="142CA40E" w14:textId="77777777" w:rsidR="0059799F" w:rsidRPr="00A419D4" w:rsidRDefault="0059799F">
            <w:pPr>
              <w:rPr>
                <w:lang w:val="en-US"/>
              </w:rPr>
            </w:pPr>
          </w:p>
        </w:tc>
        <w:tc>
          <w:tcPr>
            <w:tcW w:w="630" w:type="dxa"/>
            <w:tcMar>
              <w:top w:w="40" w:type="dxa"/>
              <w:left w:w="80" w:type="dxa"/>
              <w:bottom w:w="40" w:type="dxa"/>
              <w:right w:w="80" w:type="dxa"/>
            </w:tcMar>
            <w:vAlign w:val="center"/>
          </w:tcPr>
          <w:p w14:paraId="0F9E6429" w14:textId="77777777" w:rsidR="0059799F" w:rsidRPr="00A419D4" w:rsidRDefault="00000000">
            <w:pPr>
              <w:jc w:val="center"/>
              <w:rPr>
                <w:lang w:val="en-US"/>
              </w:rPr>
            </w:pPr>
            <w:r w:rsidRPr="00A419D4">
              <w:rPr>
                <w:rFonts w:ascii="Times New Roman" w:hAnsi="Times New Roman" w:cs="Times New Roman"/>
                <w:sz w:val="18"/>
                <w:szCs w:val="18"/>
                <w:lang w:val="en-US"/>
              </w:rPr>
              <w:t>18</w:t>
            </w:r>
          </w:p>
        </w:tc>
        <w:tc>
          <w:tcPr>
            <w:tcW w:w="550" w:type="dxa"/>
            <w:tcMar>
              <w:top w:w="40" w:type="dxa"/>
              <w:left w:w="80" w:type="dxa"/>
              <w:bottom w:w="40" w:type="dxa"/>
              <w:right w:w="80" w:type="dxa"/>
            </w:tcMar>
            <w:vAlign w:val="center"/>
          </w:tcPr>
          <w:p w14:paraId="4A753FC7" w14:textId="77777777" w:rsidR="0059799F" w:rsidRPr="00A419D4" w:rsidRDefault="00000000">
            <w:pPr>
              <w:jc w:val="center"/>
              <w:rPr>
                <w:lang w:val="en-US"/>
              </w:rPr>
            </w:pPr>
            <w:r w:rsidRPr="00A419D4">
              <w:rPr>
                <w:rFonts w:ascii="Times New Roman" w:hAnsi="Times New Roman" w:cs="Times New Roman"/>
                <w:sz w:val="18"/>
                <w:szCs w:val="18"/>
                <w:lang w:val="en-US"/>
              </w:rPr>
              <w:t>66</w:t>
            </w:r>
          </w:p>
        </w:tc>
        <w:tc>
          <w:tcPr>
            <w:tcW w:w="1500" w:type="dxa"/>
            <w:tcMar>
              <w:top w:w="40" w:type="dxa"/>
              <w:left w:w="80" w:type="dxa"/>
              <w:bottom w:w="40" w:type="dxa"/>
              <w:right w:w="80" w:type="dxa"/>
            </w:tcMar>
            <w:vAlign w:val="center"/>
          </w:tcPr>
          <w:p w14:paraId="0F1C88B1" w14:textId="77777777" w:rsidR="0059799F" w:rsidRPr="00A419D4" w:rsidRDefault="00000000">
            <w:pPr>
              <w:jc w:val="center"/>
              <w:rPr>
                <w:lang w:val="en-US"/>
              </w:rPr>
            </w:pPr>
            <w:r w:rsidRPr="00A419D4">
              <w:rPr>
                <w:rFonts w:ascii="Times New Roman" w:hAnsi="Times New Roman" w:cs="Times New Roman"/>
                <w:sz w:val="18"/>
                <w:szCs w:val="18"/>
                <w:lang w:val="en-US"/>
              </w:rPr>
              <w:t>52.2 [44.4, 60.1]</w:t>
            </w:r>
          </w:p>
        </w:tc>
        <w:tc>
          <w:tcPr>
            <w:tcW w:w="1300" w:type="dxa"/>
            <w:tcMar>
              <w:top w:w="40" w:type="dxa"/>
              <w:left w:w="80" w:type="dxa"/>
              <w:bottom w:w="40" w:type="dxa"/>
              <w:right w:w="80" w:type="dxa"/>
            </w:tcMar>
            <w:vAlign w:val="center"/>
          </w:tcPr>
          <w:p w14:paraId="54B4A825" w14:textId="77777777" w:rsidR="0059799F" w:rsidRPr="00A419D4" w:rsidRDefault="00000000">
            <w:pPr>
              <w:jc w:val="center"/>
              <w:rPr>
                <w:lang w:val="en-US"/>
              </w:rPr>
            </w:pPr>
            <w:r w:rsidRPr="00A419D4">
              <w:rPr>
                <w:rFonts w:ascii="Times New Roman" w:hAnsi="Times New Roman" w:cs="Times New Roman"/>
                <w:sz w:val="18"/>
                <w:szCs w:val="18"/>
                <w:lang w:val="en-US"/>
              </w:rPr>
              <w:t>51.1 ± 3.7</w:t>
            </w:r>
          </w:p>
        </w:tc>
        <w:tc>
          <w:tcPr>
            <w:tcW w:w="1150" w:type="dxa"/>
            <w:tcMar>
              <w:top w:w="40" w:type="dxa"/>
              <w:left w:w="80" w:type="dxa"/>
              <w:bottom w:w="40" w:type="dxa"/>
              <w:right w:w="80" w:type="dxa"/>
            </w:tcMar>
            <w:vAlign w:val="center"/>
          </w:tcPr>
          <w:p w14:paraId="31A375F9" w14:textId="77777777" w:rsidR="0059799F" w:rsidRPr="00A419D4" w:rsidRDefault="00000000">
            <w:pPr>
              <w:jc w:val="center"/>
              <w:rPr>
                <w:lang w:val="en-US"/>
              </w:rPr>
            </w:pPr>
            <w:r w:rsidRPr="00A419D4">
              <w:rPr>
                <w:rFonts w:ascii="Times New Roman" w:hAnsi="Times New Roman" w:cs="Times New Roman"/>
                <w:sz w:val="18"/>
                <w:szCs w:val="18"/>
                <w:lang w:val="en-US"/>
              </w:rPr>
              <w:t>50.5 ± 3.5</w:t>
            </w:r>
          </w:p>
        </w:tc>
        <w:tc>
          <w:tcPr>
            <w:tcW w:w="1150" w:type="dxa"/>
            <w:tcMar>
              <w:top w:w="40" w:type="dxa"/>
              <w:left w:w="80" w:type="dxa"/>
              <w:bottom w:w="40" w:type="dxa"/>
              <w:right w:w="80" w:type="dxa"/>
            </w:tcMar>
            <w:vAlign w:val="center"/>
          </w:tcPr>
          <w:p w14:paraId="66F1A5D3" w14:textId="77777777" w:rsidR="0059799F" w:rsidRPr="00A419D4" w:rsidRDefault="00000000">
            <w:pPr>
              <w:jc w:val="center"/>
              <w:rPr>
                <w:lang w:val="en-US"/>
              </w:rPr>
            </w:pPr>
            <w:r w:rsidRPr="00A419D4">
              <w:rPr>
                <w:rFonts w:ascii="Times New Roman" w:hAnsi="Times New Roman" w:cs="Times New Roman"/>
                <w:sz w:val="18"/>
                <w:szCs w:val="18"/>
                <w:lang w:val="en-US"/>
              </w:rPr>
              <w:t>42.1 ± 12.7</w:t>
            </w:r>
          </w:p>
        </w:tc>
        <w:tc>
          <w:tcPr>
            <w:tcW w:w="1300" w:type="dxa"/>
            <w:tcMar>
              <w:top w:w="40" w:type="dxa"/>
              <w:left w:w="80" w:type="dxa"/>
              <w:bottom w:w="40" w:type="dxa"/>
              <w:right w:w="80" w:type="dxa"/>
            </w:tcMar>
            <w:vAlign w:val="center"/>
          </w:tcPr>
          <w:p w14:paraId="5F737DB8" w14:textId="77777777" w:rsidR="0059799F" w:rsidRPr="00A419D4" w:rsidRDefault="00000000">
            <w:pPr>
              <w:jc w:val="center"/>
              <w:rPr>
                <w:lang w:val="en-US"/>
              </w:rPr>
            </w:pPr>
            <w:r w:rsidRPr="00A419D4">
              <w:rPr>
                <w:rFonts w:ascii="Times New Roman" w:hAnsi="Times New Roman" w:cs="Times New Roman"/>
                <w:sz w:val="18"/>
                <w:szCs w:val="18"/>
                <w:lang w:val="en-US"/>
              </w:rPr>
              <w:t>60.0 ± 10.4</w:t>
            </w:r>
          </w:p>
        </w:tc>
      </w:tr>
      <w:tr w:rsidR="0090502D" w:rsidRPr="00A419D4" w14:paraId="6684C674" w14:textId="77777777">
        <w:trPr>
          <w:cantSplit/>
        </w:trPr>
        <w:tc>
          <w:tcPr>
            <w:tcW w:w="1250" w:type="dxa"/>
            <w:tcMar>
              <w:top w:w="40" w:type="dxa"/>
              <w:left w:w="80" w:type="dxa"/>
              <w:bottom w:w="40" w:type="dxa"/>
              <w:right w:w="80" w:type="dxa"/>
            </w:tcMar>
            <w:vAlign w:val="center"/>
          </w:tcPr>
          <w:p w14:paraId="759A1548" w14:textId="77777777" w:rsidR="0059799F" w:rsidRPr="00A419D4" w:rsidRDefault="0059799F">
            <w:pPr>
              <w:rPr>
                <w:lang w:val="en-US"/>
              </w:rPr>
            </w:pPr>
          </w:p>
        </w:tc>
        <w:tc>
          <w:tcPr>
            <w:tcW w:w="630" w:type="dxa"/>
            <w:tcMar>
              <w:top w:w="40" w:type="dxa"/>
              <w:left w:w="80" w:type="dxa"/>
              <w:bottom w:w="40" w:type="dxa"/>
              <w:right w:w="80" w:type="dxa"/>
            </w:tcMar>
            <w:vAlign w:val="center"/>
          </w:tcPr>
          <w:p w14:paraId="332F51E2" w14:textId="77777777" w:rsidR="0059799F" w:rsidRPr="00A419D4" w:rsidRDefault="00000000">
            <w:pPr>
              <w:jc w:val="center"/>
              <w:rPr>
                <w:lang w:val="en-US"/>
              </w:rPr>
            </w:pPr>
            <w:r w:rsidRPr="00A419D4">
              <w:rPr>
                <w:rFonts w:ascii="Times New Roman" w:hAnsi="Times New Roman" w:cs="Times New Roman"/>
                <w:sz w:val="18"/>
                <w:szCs w:val="18"/>
                <w:lang w:val="en-US"/>
              </w:rPr>
              <w:t>39</w:t>
            </w:r>
          </w:p>
        </w:tc>
        <w:tc>
          <w:tcPr>
            <w:tcW w:w="550" w:type="dxa"/>
            <w:tcMar>
              <w:top w:w="40" w:type="dxa"/>
              <w:left w:w="80" w:type="dxa"/>
              <w:bottom w:w="40" w:type="dxa"/>
              <w:right w:w="80" w:type="dxa"/>
            </w:tcMar>
            <w:vAlign w:val="center"/>
          </w:tcPr>
          <w:p w14:paraId="39652624" w14:textId="77777777" w:rsidR="0059799F" w:rsidRPr="00A419D4" w:rsidRDefault="00000000">
            <w:pPr>
              <w:jc w:val="center"/>
              <w:rPr>
                <w:lang w:val="en-US"/>
              </w:rPr>
            </w:pPr>
            <w:r w:rsidRPr="00A419D4">
              <w:rPr>
                <w:rFonts w:ascii="Times New Roman" w:hAnsi="Times New Roman" w:cs="Times New Roman"/>
                <w:sz w:val="18"/>
                <w:szCs w:val="18"/>
                <w:lang w:val="en-US"/>
              </w:rPr>
              <w:t>66</w:t>
            </w:r>
          </w:p>
        </w:tc>
        <w:tc>
          <w:tcPr>
            <w:tcW w:w="1500" w:type="dxa"/>
            <w:tcMar>
              <w:top w:w="40" w:type="dxa"/>
              <w:left w:w="80" w:type="dxa"/>
              <w:bottom w:w="40" w:type="dxa"/>
              <w:right w:w="80" w:type="dxa"/>
            </w:tcMar>
            <w:vAlign w:val="center"/>
          </w:tcPr>
          <w:p w14:paraId="78750126" w14:textId="77777777" w:rsidR="0059799F" w:rsidRPr="00A419D4" w:rsidRDefault="00000000">
            <w:pPr>
              <w:jc w:val="center"/>
              <w:rPr>
                <w:lang w:val="en-US"/>
              </w:rPr>
            </w:pPr>
            <w:r w:rsidRPr="00A419D4">
              <w:rPr>
                <w:rFonts w:ascii="Times New Roman" w:hAnsi="Times New Roman" w:cs="Times New Roman"/>
                <w:sz w:val="18"/>
                <w:szCs w:val="18"/>
                <w:lang w:val="en-US"/>
              </w:rPr>
              <w:t>50.1 [40.5, 59.7]</w:t>
            </w:r>
          </w:p>
        </w:tc>
        <w:tc>
          <w:tcPr>
            <w:tcW w:w="1300" w:type="dxa"/>
            <w:tcMar>
              <w:top w:w="40" w:type="dxa"/>
              <w:left w:w="80" w:type="dxa"/>
              <w:bottom w:w="40" w:type="dxa"/>
              <w:right w:w="80" w:type="dxa"/>
            </w:tcMar>
            <w:vAlign w:val="center"/>
          </w:tcPr>
          <w:p w14:paraId="3BBA1959" w14:textId="77777777" w:rsidR="0059799F" w:rsidRPr="00A419D4" w:rsidRDefault="00000000">
            <w:pPr>
              <w:jc w:val="center"/>
              <w:rPr>
                <w:lang w:val="en-US"/>
              </w:rPr>
            </w:pPr>
            <w:r w:rsidRPr="00A419D4">
              <w:rPr>
                <w:rFonts w:ascii="Times New Roman" w:hAnsi="Times New Roman" w:cs="Times New Roman"/>
                <w:sz w:val="18"/>
                <w:szCs w:val="18"/>
                <w:lang w:val="en-US"/>
              </w:rPr>
              <w:t>47.0 ± 4.8</w:t>
            </w:r>
          </w:p>
        </w:tc>
        <w:tc>
          <w:tcPr>
            <w:tcW w:w="1150" w:type="dxa"/>
            <w:tcMar>
              <w:top w:w="40" w:type="dxa"/>
              <w:left w:w="80" w:type="dxa"/>
              <w:bottom w:w="40" w:type="dxa"/>
              <w:right w:w="80" w:type="dxa"/>
            </w:tcMar>
            <w:vAlign w:val="center"/>
          </w:tcPr>
          <w:p w14:paraId="6D6B3FA0" w14:textId="77777777" w:rsidR="0059799F" w:rsidRPr="00A419D4" w:rsidRDefault="00000000">
            <w:pPr>
              <w:jc w:val="center"/>
              <w:rPr>
                <w:lang w:val="en-US"/>
              </w:rPr>
            </w:pPr>
            <w:r w:rsidRPr="00A419D4">
              <w:rPr>
                <w:rFonts w:ascii="Times New Roman" w:hAnsi="Times New Roman" w:cs="Times New Roman"/>
                <w:sz w:val="18"/>
                <w:szCs w:val="18"/>
                <w:lang w:val="en-US"/>
              </w:rPr>
              <w:t>46.7 ± 4.5</w:t>
            </w:r>
          </w:p>
        </w:tc>
        <w:tc>
          <w:tcPr>
            <w:tcW w:w="1150" w:type="dxa"/>
            <w:tcMar>
              <w:top w:w="40" w:type="dxa"/>
              <w:left w:w="80" w:type="dxa"/>
              <w:bottom w:w="40" w:type="dxa"/>
              <w:right w:w="80" w:type="dxa"/>
            </w:tcMar>
            <w:vAlign w:val="center"/>
          </w:tcPr>
          <w:p w14:paraId="4674C43A" w14:textId="77777777" w:rsidR="0059799F" w:rsidRPr="00A419D4" w:rsidRDefault="00000000">
            <w:pPr>
              <w:jc w:val="center"/>
              <w:rPr>
                <w:lang w:val="en-US"/>
              </w:rPr>
            </w:pPr>
            <w:r w:rsidRPr="00A419D4">
              <w:rPr>
                <w:rFonts w:ascii="Times New Roman" w:hAnsi="Times New Roman" w:cs="Times New Roman"/>
                <w:sz w:val="18"/>
                <w:szCs w:val="18"/>
                <w:lang w:val="en-US"/>
              </w:rPr>
              <w:t>42.9 ± 10.1</w:t>
            </w:r>
          </w:p>
        </w:tc>
        <w:tc>
          <w:tcPr>
            <w:tcW w:w="1300" w:type="dxa"/>
            <w:tcMar>
              <w:top w:w="40" w:type="dxa"/>
              <w:left w:w="80" w:type="dxa"/>
              <w:bottom w:w="40" w:type="dxa"/>
              <w:right w:w="80" w:type="dxa"/>
            </w:tcMar>
            <w:vAlign w:val="center"/>
          </w:tcPr>
          <w:p w14:paraId="0898BC84" w14:textId="77777777" w:rsidR="0059799F" w:rsidRPr="00A419D4" w:rsidRDefault="00000000">
            <w:pPr>
              <w:jc w:val="center"/>
              <w:rPr>
                <w:lang w:val="en-US"/>
              </w:rPr>
            </w:pPr>
            <w:r w:rsidRPr="00A419D4">
              <w:rPr>
                <w:rFonts w:ascii="Times New Roman" w:hAnsi="Times New Roman" w:cs="Times New Roman"/>
                <w:sz w:val="18"/>
                <w:szCs w:val="18"/>
                <w:lang w:val="en-US"/>
              </w:rPr>
              <w:t>51.1 ± 7.3</w:t>
            </w:r>
          </w:p>
        </w:tc>
      </w:tr>
      <w:tr w:rsidR="0090502D" w:rsidRPr="00A419D4" w14:paraId="636DA334" w14:textId="77777777">
        <w:trPr>
          <w:cantSplit/>
        </w:trPr>
        <w:tc>
          <w:tcPr>
            <w:tcW w:w="1250" w:type="dxa"/>
            <w:tcMar>
              <w:top w:w="40" w:type="dxa"/>
              <w:left w:w="80" w:type="dxa"/>
              <w:bottom w:w="40" w:type="dxa"/>
              <w:right w:w="80" w:type="dxa"/>
            </w:tcMar>
            <w:vAlign w:val="center"/>
          </w:tcPr>
          <w:p w14:paraId="0EBE3A51" w14:textId="77777777" w:rsidR="0059799F" w:rsidRPr="00A419D4" w:rsidRDefault="0059799F">
            <w:pPr>
              <w:rPr>
                <w:lang w:val="en-US"/>
              </w:rPr>
            </w:pPr>
          </w:p>
        </w:tc>
        <w:tc>
          <w:tcPr>
            <w:tcW w:w="630" w:type="dxa"/>
            <w:tcMar>
              <w:top w:w="40" w:type="dxa"/>
              <w:left w:w="80" w:type="dxa"/>
              <w:bottom w:w="40" w:type="dxa"/>
              <w:right w:w="80" w:type="dxa"/>
            </w:tcMar>
            <w:vAlign w:val="center"/>
          </w:tcPr>
          <w:p w14:paraId="32CFF7AA" w14:textId="77777777" w:rsidR="0059799F" w:rsidRPr="00A419D4" w:rsidRDefault="00000000">
            <w:pPr>
              <w:jc w:val="center"/>
              <w:rPr>
                <w:lang w:val="en-US"/>
              </w:rPr>
            </w:pPr>
            <w:r w:rsidRPr="00A419D4">
              <w:rPr>
                <w:rFonts w:ascii="Times New Roman" w:hAnsi="Times New Roman" w:cs="Times New Roman"/>
                <w:sz w:val="18"/>
                <w:szCs w:val="18"/>
                <w:lang w:val="en-US"/>
              </w:rPr>
              <w:t>116</w:t>
            </w:r>
          </w:p>
        </w:tc>
        <w:tc>
          <w:tcPr>
            <w:tcW w:w="550" w:type="dxa"/>
            <w:tcMar>
              <w:top w:w="40" w:type="dxa"/>
              <w:left w:w="80" w:type="dxa"/>
              <w:bottom w:w="40" w:type="dxa"/>
              <w:right w:w="80" w:type="dxa"/>
            </w:tcMar>
            <w:vAlign w:val="center"/>
          </w:tcPr>
          <w:p w14:paraId="6F5CFE1C" w14:textId="77777777" w:rsidR="0059799F" w:rsidRPr="00A419D4" w:rsidRDefault="00000000">
            <w:pPr>
              <w:jc w:val="center"/>
              <w:rPr>
                <w:lang w:val="en-US"/>
              </w:rPr>
            </w:pPr>
            <w:r w:rsidRPr="00A419D4">
              <w:rPr>
                <w:rFonts w:ascii="Times New Roman" w:hAnsi="Times New Roman" w:cs="Times New Roman"/>
                <w:sz w:val="18"/>
                <w:szCs w:val="18"/>
                <w:lang w:val="en-US"/>
              </w:rPr>
              <w:t>66</w:t>
            </w:r>
          </w:p>
        </w:tc>
        <w:tc>
          <w:tcPr>
            <w:tcW w:w="1500" w:type="dxa"/>
            <w:tcMar>
              <w:top w:w="40" w:type="dxa"/>
              <w:left w:w="80" w:type="dxa"/>
              <w:bottom w:w="40" w:type="dxa"/>
              <w:right w:w="80" w:type="dxa"/>
            </w:tcMar>
            <w:vAlign w:val="center"/>
          </w:tcPr>
          <w:p w14:paraId="5D8D71B4" w14:textId="77777777" w:rsidR="0059799F" w:rsidRPr="00A419D4" w:rsidRDefault="00000000">
            <w:pPr>
              <w:jc w:val="center"/>
              <w:rPr>
                <w:lang w:val="en-US"/>
              </w:rPr>
            </w:pPr>
            <w:r w:rsidRPr="00A419D4">
              <w:rPr>
                <w:rFonts w:ascii="Times New Roman" w:hAnsi="Times New Roman" w:cs="Times New Roman"/>
                <w:sz w:val="18"/>
                <w:szCs w:val="18"/>
                <w:lang w:val="en-US"/>
              </w:rPr>
              <w:t>55.8 [47.8, 63.8]</w:t>
            </w:r>
          </w:p>
        </w:tc>
        <w:tc>
          <w:tcPr>
            <w:tcW w:w="1300" w:type="dxa"/>
            <w:tcMar>
              <w:top w:w="40" w:type="dxa"/>
              <w:left w:w="80" w:type="dxa"/>
              <w:bottom w:w="40" w:type="dxa"/>
              <w:right w:w="80" w:type="dxa"/>
            </w:tcMar>
            <w:vAlign w:val="center"/>
          </w:tcPr>
          <w:p w14:paraId="164FF80F" w14:textId="77777777" w:rsidR="0059799F" w:rsidRPr="00A419D4" w:rsidRDefault="00000000">
            <w:pPr>
              <w:jc w:val="center"/>
              <w:rPr>
                <w:lang w:val="en-US"/>
              </w:rPr>
            </w:pPr>
            <w:r w:rsidRPr="00A419D4">
              <w:rPr>
                <w:rFonts w:ascii="Times New Roman" w:hAnsi="Times New Roman" w:cs="Times New Roman"/>
                <w:sz w:val="18"/>
                <w:szCs w:val="18"/>
                <w:lang w:val="en-US"/>
              </w:rPr>
              <w:t>54.2 ± 4.7</w:t>
            </w:r>
          </w:p>
        </w:tc>
        <w:tc>
          <w:tcPr>
            <w:tcW w:w="1150" w:type="dxa"/>
            <w:tcMar>
              <w:top w:w="40" w:type="dxa"/>
              <w:left w:w="80" w:type="dxa"/>
              <w:bottom w:w="40" w:type="dxa"/>
              <w:right w:w="80" w:type="dxa"/>
            </w:tcMar>
            <w:vAlign w:val="center"/>
          </w:tcPr>
          <w:p w14:paraId="14EC1FFC" w14:textId="77777777" w:rsidR="0059799F" w:rsidRPr="00A419D4" w:rsidRDefault="00000000">
            <w:pPr>
              <w:jc w:val="center"/>
              <w:rPr>
                <w:lang w:val="en-US"/>
              </w:rPr>
            </w:pPr>
            <w:r w:rsidRPr="00A419D4">
              <w:rPr>
                <w:rFonts w:ascii="Times New Roman" w:hAnsi="Times New Roman" w:cs="Times New Roman"/>
                <w:sz w:val="18"/>
                <w:szCs w:val="18"/>
                <w:lang w:val="en-US"/>
              </w:rPr>
              <w:t>53.7 ± 5.2</w:t>
            </w:r>
          </w:p>
        </w:tc>
        <w:tc>
          <w:tcPr>
            <w:tcW w:w="1150" w:type="dxa"/>
            <w:tcMar>
              <w:top w:w="40" w:type="dxa"/>
              <w:left w:w="80" w:type="dxa"/>
              <w:bottom w:w="40" w:type="dxa"/>
              <w:right w:w="80" w:type="dxa"/>
            </w:tcMar>
            <w:vAlign w:val="center"/>
          </w:tcPr>
          <w:p w14:paraId="4193B36E" w14:textId="77777777" w:rsidR="0059799F" w:rsidRPr="00A419D4" w:rsidRDefault="00000000">
            <w:pPr>
              <w:jc w:val="center"/>
              <w:rPr>
                <w:lang w:val="en-US"/>
              </w:rPr>
            </w:pPr>
            <w:r w:rsidRPr="00A419D4">
              <w:rPr>
                <w:rFonts w:ascii="Times New Roman" w:hAnsi="Times New Roman" w:cs="Times New Roman"/>
                <w:sz w:val="18"/>
                <w:szCs w:val="18"/>
                <w:lang w:val="en-US"/>
              </w:rPr>
              <w:t>53.6 ± 7.1</w:t>
            </w:r>
          </w:p>
        </w:tc>
        <w:tc>
          <w:tcPr>
            <w:tcW w:w="1300" w:type="dxa"/>
            <w:tcMar>
              <w:top w:w="40" w:type="dxa"/>
              <w:left w:w="80" w:type="dxa"/>
              <w:bottom w:w="40" w:type="dxa"/>
              <w:right w:w="80" w:type="dxa"/>
            </w:tcMar>
            <w:vAlign w:val="center"/>
          </w:tcPr>
          <w:p w14:paraId="5A57553B" w14:textId="77777777" w:rsidR="0059799F" w:rsidRPr="00A419D4" w:rsidRDefault="00000000">
            <w:pPr>
              <w:jc w:val="center"/>
              <w:rPr>
                <w:lang w:val="en-US"/>
              </w:rPr>
            </w:pPr>
            <w:r w:rsidRPr="00A419D4">
              <w:rPr>
                <w:rFonts w:ascii="Times New Roman" w:hAnsi="Times New Roman" w:cs="Times New Roman"/>
                <w:sz w:val="18"/>
                <w:szCs w:val="18"/>
                <w:lang w:val="en-US"/>
              </w:rPr>
              <w:t>54.7 ± 10.4</w:t>
            </w:r>
          </w:p>
        </w:tc>
      </w:tr>
    </w:tbl>
    <w:p w14:paraId="001AFBE1" w14:textId="77777777" w:rsidR="0059799F" w:rsidRPr="00A419D4" w:rsidRDefault="00000000">
      <w:pPr>
        <w:pStyle w:val="Prrafodelista"/>
        <w:spacing w:before="90" w:after="26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Table 4. Out-of-fold performance by site and ROI panel, expressed as percentages. AUC is reported with its two-sided 95% confidence interval, based on 10,000 class-stratified participant-level bootstrap resamples; secondary metrics are reported as mean ± standard deviation across the five repetitions.</w:t>
      </w:r>
    </w:p>
    <w:p w14:paraId="263D8F20"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Out-of-fold discrimination was limited (Table 4), with AUC ranging from 47.4% to 62.2% across sites and ROI panels. The highest point estimate occurred at 18 ROIs in NYU and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39 ROIs in Peking, and 116 ROIs in OHSU. The 12-ROI panel was not highest at any site but was close to the maximum in NYU (59.0 compared with 60.0) and Peking (56.4 compared with 56.8). These descriptive point estimates do not establish superiority.</w:t>
      </w:r>
    </w:p>
    <w:p w14:paraId="22A894CC"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Nine of sixteen 95% confidence intervals included AUC = 0.5: all four OHSU conditions, three </w:t>
      </w:r>
      <w:proofErr w:type="spellStart"/>
      <w:r w:rsidRPr="00A419D4">
        <w:rPr>
          <w:rFonts w:ascii="Times New Roman" w:hAnsi="Times New Roman" w:cs="Times New Roman"/>
          <w:sz w:val="24"/>
          <w:szCs w:val="24"/>
          <w:lang w:val="en-US"/>
        </w:rPr>
        <w:t>NeuroIMAGE</w:t>
      </w:r>
      <w:proofErr w:type="spellEnd"/>
      <w:r w:rsidRPr="00A419D4">
        <w:rPr>
          <w:rFonts w:ascii="Times New Roman" w:hAnsi="Times New Roman" w:cs="Times New Roman"/>
          <w:sz w:val="24"/>
          <w:szCs w:val="24"/>
          <w:lang w:val="en-US"/>
        </w:rPr>
        <w:t xml:space="preserve"> conditions, and the 39- and 116-ROI conditions in NYU. Available precision did not distinguish these estimates from chance-level discrimination. Peking alone had four intervals excluding 0.5 (Figure 2).</w:t>
      </w:r>
    </w:p>
    <w:p w14:paraId="386113A0" w14:textId="77777777" w:rsidR="00B6491F" w:rsidRPr="00A419D4" w:rsidRDefault="00B6491F">
      <w:pPr>
        <w:pStyle w:val="Prrafodelista"/>
        <w:spacing w:before="240" w:line="360" w:lineRule="auto"/>
        <w:ind w:left="0"/>
        <w:jc w:val="both"/>
        <w:rPr>
          <w:rFonts w:ascii="Times New Roman" w:hAnsi="Times New Roman" w:cs="Times New Roman"/>
          <w:sz w:val="24"/>
          <w:szCs w:val="24"/>
          <w:lang w:val="en-US"/>
        </w:rPr>
      </w:pPr>
    </w:p>
    <w:p w14:paraId="7F3ABFD5" w14:textId="77777777" w:rsidR="00963658" w:rsidRPr="00A419D4" w:rsidRDefault="00DB26AD">
      <w:pPr>
        <w:pStyle w:val="Prrafodelista"/>
        <w:keepNext/>
        <w:spacing w:before="240" w:line="360" w:lineRule="auto"/>
        <w:ind w:left="0"/>
        <w:jc w:val="both"/>
        <w:rPr>
          <w:rFonts w:ascii="Times New Roman" w:hAnsi="Times New Roman" w:cs="Times New Roman"/>
          <w:sz w:val="24"/>
          <w:szCs w:val="24"/>
          <w:lang w:val="en-US"/>
        </w:rPr>
      </w:pPr>
      <w:r w:rsidRPr="00A419D4">
        <w:rPr>
          <w:rFonts w:ascii="Times New Roman" w:hAnsi="Times New Roman" w:cs="Times New Roman"/>
          <w:noProof/>
          <w:sz w:val="24"/>
          <w:szCs w:val="24"/>
          <w:lang w:val="en-US"/>
        </w:rPr>
        <w:drawing>
          <wp:inline distT="0" distB="0" distL="0" distR="0" wp14:anchorId="1322CD09" wp14:editId="065F233A">
            <wp:extent cx="5612130" cy="1789375"/>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789375"/>
                    </a:xfrm>
                    <a:prstGeom prst="rect">
                      <a:avLst/>
                    </a:prstGeom>
                  </pic:spPr>
                </pic:pic>
              </a:graphicData>
            </a:graphic>
          </wp:inline>
        </w:drawing>
      </w:r>
    </w:p>
    <w:p w14:paraId="0BDE3F00" w14:textId="77777777" w:rsidR="00963658" w:rsidRPr="00A419D4" w:rsidRDefault="00963658" w:rsidP="00963658">
      <w:pPr>
        <w:keepLines/>
        <w:spacing w:after="0" w:line="240" w:lineRule="auto"/>
        <w:jc w:val="both"/>
        <w:rPr>
          <w:rFonts w:ascii="Times New Roman" w:hAnsi="Times New Roman" w:cs="Times New Roman"/>
          <w:iCs/>
          <w:sz w:val="20"/>
          <w:szCs w:val="20"/>
          <w:lang w:val="en-US"/>
        </w:rPr>
      </w:pPr>
      <w:r w:rsidRPr="00A419D4">
        <w:rPr>
          <w:rFonts w:ascii="Times New Roman" w:hAnsi="Times New Roman" w:cs="Times New Roman"/>
          <w:bCs/>
          <w:iCs/>
          <w:sz w:val="24"/>
          <w:szCs w:val="20"/>
          <w:lang w:val="en-US"/>
        </w:rPr>
        <w:t>Figure 2. Mean out-of-fold AUC by ROI count and site. The x-axis shows the 12-, 18-, 39-, and 116-ROI panels. Black points show the mean of the five repeat-level out-of-fold AUC values, with vertical bars showing two-sided 95% participant-bootstrap confidence intervals; gray points show the five individual repeat-level AUC values. The horizontal dashed line indicates chance-level discrimination (AUC = 0.50).</w:t>
      </w:r>
    </w:p>
    <w:p w14:paraId="682396C6"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Paired ROI-Panel Comparisons</w:t>
      </w:r>
    </w:p>
    <w:p w14:paraId="385C177A"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lastRenderedPageBreak/>
        <w:t xml:space="preserve">For the primary 116-minus-12 ROI comparison, AUC differences were −5.1 percentage points in NYU, +4.0 in Peking, +4.5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and +0.9 in OHSU. All confidence intervals included zero: [−11.1, +0.7], [−2.5, +10.5], [−10.3, +20.0], and [−8.3, +9.9], respectively. Point estimates varied in magnitude and direction across sites, and the intervals did not support a consistent direction.</w:t>
      </w:r>
    </w:p>
    <w:p w14:paraId="3FFD6C3A"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Because the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configuration was developed at NYU, its favorable 12-ROI estimate is an internal re-evaluation rather than independent validation.</w:t>
      </w:r>
    </w:p>
    <w:p w14:paraId="782DBCCA"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Intermediate-panel comparisons were also mixed. Relative to 12 ROIs, the 39-ROI AUC in NYU was 6.2 percentage points lower, with an interval excluding zero, whereas the 18-ROI estimate was similar.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the 18-ROI AUC was 14.6 percentage points higher, also with an interval excluding zero.</w:t>
      </w:r>
    </w:p>
    <w:p w14:paraId="0DB09BC7" w14:textId="77777777" w:rsidR="0059799F" w:rsidRPr="00A419D4"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Sensitivity Analyses</w:t>
      </w:r>
    </w:p>
    <w:p w14:paraId="4B54E7A6"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Static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connectivity changed AUC by −4.1 percentage points in NYU, −3.5 in Peking, −3.4 in OHSU, and +5.4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all intervals included zero. Because representation and model capacity both changed, this complete-configuration contrast did not isolate representation. Within fixed architectures, static-versus-windowed AUC differences were +1.1 percentage points in NYU and 0.0 in Peking for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+1.9 in NYU and −1.4 in Peking for LSTM; all intervals included zero. Across the three architectures, no comparison showed a consistent advantage of windowed over static connectivity (Figure 3; Table 5).</w:t>
      </w:r>
    </w:p>
    <w:p w14:paraId="1347BAA7"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Relative to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LSTM AUC differences were −6.5 percentage points in NYU [−10.9, −2.0] and −0.1 in Peking [−4.7, +4.4]. Because capacity and regularization also differed, these were configuration-level rather than architecture-isolated contrasts. Parameter-matched GRU showed corresponding deficits of −7.1 [−11.9, −2.3] and −0.6 [−5.1, +3.8]. LSTM and GRU therefore had similar point-estimate deficits at each site, but no direct LSTM-versus-GRU contrast was performed. Neither recurrent architecture showed an AUC advantage over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at either site.</w:t>
      </w:r>
    </w:p>
    <w:p w14:paraId="41D048FF"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140-s/12-s and 120-s/24-s conditions had larger AUC deficits in NYU (−3.3 percentage points [−6.5, +0.1] and −4.7 [−8.6, −0.8]) than in Peking, where both differences were below 1 percentage point in magnitude and intervals included zero. Although each contrast changed </w:t>
      </w:r>
      <w:r w:rsidRPr="00A419D4">
        <w:rPr>
          <w:rFonts w:ascii="Times New Roman" w:hAnsi="Times New Roman"/>
          <w:sz w:val="24"/>
          <w:lang w:val="en-US"/>
        </w:rPr>
        <w:lastRenderedPageBreak/>
        <w:t>one configured parameter, window length or step also changed overlap, window count, and potentially effective capacity; these were complete-condition contrasts.</w:t>
      </w:r>
    </w:p>
    <w:p w14:paraId="6E8D3E8B"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For the 60-s/12-s window,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AUC changed by −4.6 percentage points in NYU [−8.8, −0.6] and +1.3 in Peking [−2.8, +5.5]. Relative to GRU's 120-s reference, the corresponding differences were −1.2 [−4.3, +1.8] and −5.2 [−8.6, −1.8]. These were likewise complete-condition rather than isolated window-length effects.</w:t>
      </w:r>
    </w:p>
    <w:p w14:paraId="3BA54784"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At matched static 12-ROI representation, logistic regression differed from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by +2.5 percentage points in NYU, +6.3 in Peking, +10.4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and −1.9 in OHSU; all intervals included zero. At 18, 39, and 116 ROIs, logistic regression was compared with windowed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so representation and algorithm both differed. Fifteen of sixteen intervals included zero; the exception was 39 ROIs in OHSU (−13.8 [−23.3, −4.7]). The matched static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comparison was also mixed (−1.9, +1.8, −4.2, and +2.6 percentage points in NYU, Peking,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and OHSU, respectively), with all intervals including zero. Neither algorithm showed a consistent advantage over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at matched representation.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rsidRPr="00A419D4" w14:paraId="3565AEEE" w14:textId="77777777">
        <w:trPr>
          <w:cantSplit/>
          <w:tblHeader/>
        </w:trPr>
        <w:tc>
          <w:tcPr>
            <w:tcW w:w="1300" w:type="dxa"/>
            <w:shd w:val="clear" w:color="auto" w:fill="EDEDED"/>
            <w:tcMar>
              <w:top w:w="40" w:type="dxa"/>
              <w:left w:w="80" w:type="dxa"/>
              <w:bottom w:w="40" w:type="dxa"/>
              <w:right w:w="80" w:type="dxa"/>
            </w:tcMar>
            <w:vAlign w:val="center"/>
          </w:tcPr>
          <w:p w14:paraId="4EB577E2" w14:textId="77777777" w:rsidR="0059799F" w:rsidRPr="00A419D4" w:rsidRDefault="00000000">
            <w:pPr>
              <w:jc w:val="center"/>
              <w:rPr>
                <w:lang w:val="en-US"/>
              </w:rPr>
            </w:pPr>
            <w:r w:rsidRPr="00A419D4">
              <w:rPr>
                <w:rFonts w:ascii="Times New Roman" w:hAnsi="Times New Roman" w:cs="Times New Roman"/>
                <w:b/>
                <w:bCs/>
                <w:sz w:val="18"/>
                <w:szCs w:val="18"/>
                <w:lang w:val="en-US"/>
              </w:rPr>
              <w:t>Dimension</w:t>
            </w:r>
          </w:p>
        </w:tc>
        <w:tc>
          <w:tcPr>
            <w:tcW w:w="2000" w:type="dxa"/>
            <w:shd w:val="clear" w:color="auto" w:fill="EDEDED"/>
            <w:tcMar>
              <w:top w:w="40" w:type="dxa"/>
              <w:left w:w="80" w:type="dxa"/>
              <w:bottom w:w="40" w:type="dxa"/>
              <w:right w:w="80" w:type="dxa"/>
            </w:tcMar>
            <w:vAlign w:val="center"/>
          </w:tcPr>
          <w:p w14:paraId="22C4E648" w14:textId="77777777" w:rsidR="0059799F" w:rsidRPr="00A419D4" w:rsidRDefault="00000000">
            <w:pPr>
              <w:jc w:val="center"/>
              <w:rPr>
                <w:lang w:val="en-US"/>
              </w:rPr>
            </w:pPr>
            <w:r w:rsidRPr="00A419D4">
              <w:rPr>
                <w:rFonts w:ascii="Times New Roman" w:hAnsi="Times New Roman" w:cs="Times New Roman"/>
                <w:b/>
                <w:bCs/>
                <w:sz w:val="18"/>
                <w:szCs w:val="18"/>
                <w:lang w:val="en-US"/>
              </w:rPr>
              <w:t>Condition</w:t>
            </w:r>
          </w:p>
        </w:tc>
        <w:tc>
          <w:tcPr>
            <w:tcW w:w="1250" w:type="dxa"/>
            <w:shd w:val="clear" w:color="auto" w:fill="EDEDED"/>
            <w:tcMar>
              <w:top w:w="40" w:type="dxa"/>
              <w:left w:w="80" w:type="dxa"/>
              <w:bottom w:w="40" w:type="dxa"/>
              <w:right w:w="80" w:type="dxa"/>
            </w:tcMar>
            <w:vAlign w:val="center"/>
          </w:tcPr>
          <w:p w14:paraId="76C30F13" w14:textId="77777777" w:rsidR="0059799F" w:rsidRPr="00A419D4" w:rsidRDefault="00000000">
            <w:pPr>
              <w:jc w:val="center"/>
              <w:rPr>
                <w:lang w:val="en-US"/>
              </w:rPr>
            </w:pPr>
            <w:r w:rsidRPr="00A419D4">
              <w:rPr>
                <w:rFonts w:ascii="Times New Roman" w:hAnsi="Times New Roman" w:cs="Times New Roman"/>
                <w:b/>
                <w:bCs/>
                <w:sz w:val="18"/>
                <w:szCs w:val="18"/>
                <w:lang w:val="en-US"/>
              </w:rPr>
              <w:t>NYU</w:t>
            </w:r>
          </w:p>
        </w:tc>
        <w:tc>
          <w:tcPr>
            <w:tcW w:w="1250" w:type="dxa"/>
            <w:shd w:val="clear" w:color="auto" w:fill="EDEDED"/>
            <w:tcMar>
              <w:top w:w="40" w:type="dxa"/>
              <w:left w:w="80" w:type="dxa"/>
              <w:bottom w:w="40" w:type="dxa"/>
              <w:right w:w="80" w:type="dxa"/>
            </w:tcMar>
            <w:vAlign w:val="center"/>
          </w:tcPr>
          <w:p w14:paraId="34265193" w14:textId="77777777" w:rsidR="0059799F" w:rsidRPr="00A419D4" w:rsidRDefault="00000000">
            <w:pPr>
              <w:jc w:val="center"/>
              <w:rPr>
                <w:lang w:val="en-US"/>
              </w:rPr>
            </w:pPr>
            <w:r w:rsidRPr="00A419D4">
              <w:rPr>
                <w:rFonts w:ascii="Times New Roman" w:hAnsi="Times New Roman" w:cs="Times New Roman"/>
                <w:b/>
                <w:bCs/>
                <w:sz w:val="18"/>
                <w:szCs w:val="18"/>
                <w:lang w:val="en-US"/>
              </w:rPr>
              <w:t>Peking</w:t>
            </w:r>
          </w:p>
        </w:tc>
        <w:tc>
          <w:tcPr>
            <w:tcW w:w="1400" w:type="dxa"/>
            <w:shd w:val="clear" w:color="auto" w:fill="EDEDED"/>
            <w:tcMar>
              <w:top w:w="40" w:type="dxa"/>
              <w:left w:w="80" w:type="dxa"/>
              <w:bottom w:w="40" w:type="dxa"/>
              <w:right w:w="80" w:type="dxa"/>
            </w:tcMar>
            <w:vAlign w:val="center"/>
          </w:tcPr>
          <w:p w14:paraId="3D14500A" w14:textId="77777777" w:rsidR="0059799F" w:rsidRPr="00A419D4" w:rsidRDefault="00000000">
            <w:pPr>
              <w:jc w:val="center"/>
              <w:rPr>
                <w:lang w:val="en-US"/>
              </w:rPr>
            </w:pPr>
            <w:proofErr w:type="spellStart"/>
            <w:r w:rsidRPr="00A419D4">
              <w:rPr>
                <w:rFonts w:ascii="Times New Roman" w:hAnsi="Times New Roman" w:cs="Times New Roman"/>
                <w:b/>
                <w:bCs/>
                <w:sz w:val="18"/>
                <w:szCs w:val="18"/>
                <w:lang w:val="en-US"/>
              </w:rPr>
              <w:t>NeuroIMAGE</w:t>
            </w:r>
            <w:proofErr w:type="spellEnd"/>
          </w:p>
        </w:tc>
        <w:tc>
          <w:tcPr>
            <w:tcW w:w="1250" w:type="dxa"/>
            <w:shd w:val="clear" w:color="auto" w:fill="EDEDED"/>
            <w:tcMar>
              <w:top w:w="40" w:type="dxa"/>
              <w:left w:w="80" w:type="dxa"/>
              <w:bottom w:w="40" w:type="dxa"/>
              <w:right w:w="80" w:type="dxa"/>
            </w:tcMar>
            <w:vAlign w:val="center"/>
          </w:tcPr>
          <w:p w14:paraId="4F4F6F17" w14:textId="77777777" w:rsidR="0059799F" w:rsidRPr="00A419D4" w:rsidRDefault="00000000">
            <w:pPr>
              <w:jc w:val="center"/>
              <w:rPr>
                <w:lang w:val="en-US"/>
              </w:rPr>
            </w:pPr>
            <w:r w:rsidRPr="00A419D4">
              <w:rPr>
                <w:rFonts w:ascii="Times New Roman" w:hAnsi="Times New Roman" w:cs="Times New Roman"/>
                <w:b/>
                <w:bCs/>
                <w:sz w:val="18"/>
                <w:szCs w:val="18"/>
                <w:lang w:val="en-US"/>
              </w:rPr>
              <w:t>OHSU</w:t>
            </w:r>
          </w:p>
        </w:tc>
      </w:tr>
      <w:tr w:rsidR="0090502D" w:rsidRPr="00A419D4" w14:paraId="4542845C" w14:textId="77777777">
        <w:trPr>
          <w:cantSplit/>
        </w:trPr>
        <w:tc>
          <w:tcPr>
            <w:tcW w:w="1300" w:type="dxa"/>
            <w:tcMar>
              <w:top w:w="40" w:type="dxa"/>
              <w:left w:w="80" w:type="dxa"/>
              <w:bottom w:w="40" w:type="dxa"/>
              <w:right w:w="80" w:type="dxa"/>
            </w:tcMar>
            <w:vAlign w:val="center"/>
          </w:tcPr>
          <w:p w14:paraId="18F4B7AE" w14:textId="77777777" w:rsidR="0059799F" w:rsidRPr="00A419D4" w:rsidRDefault="00000000">
            <w:pPr>
              <w:rPr>
                <w:lang w:val="en-US"/>
              </w:rPr>
            </w:pPr>
            <w:r w:rsidRPr="00A419D4">
              <w:rPr>
                <w:rFonts w:ascii="Times New Roman" w:hAnsi="Times New Roman" w:cs="Times New Roman"/>
                <w:i/>
                <w:iCs/>
                <w:sz w:val="18"/>
                <w:szCs w:val="18"/>
                <w:lang w:val="en-US"/>
              </w:rPr>
              <w:t>ROI count</w:t>
            </w:r>
          </w:p>
        </w:tc>
        <w:tc>
          <w:tcPr>
            <w:tcW w:w="2000" w:type="dxa"/>
            <w:tcMar>
              <w:top w:w="40" w:type="dxa"/>
              <w:left w:w="80" w:type="dxa"/>
              <w:bottom w:w="40" w:type="dxa"/>
              <w:right w:w="80" w:type="dxa"/>
            </w:tcMar>
            <w:vAlign w:val="center"/>
          </w:tcPr>
          <w:p w14:paraId="7F37522B" w14:textId="77777777" w:rsidR="0059799F" w:rsidRPr="00A419D4" w:rsidRDefault="00000000">
            <w:pPr>
              <w:jc w:val="center"/>
              <w:rPr>
                <w:lang w:val="en-US"/>
              </w:rPr>
            </w:pPr>
            <w:r w:rsidRPr="00A419D4">
              <w:rPr>
                <w:rFonts w:ascii="Times New Roman" w:hAnsi="Times New Roman" w:cs="Times New Roman"/>
                <w:sz w:val="18"/>
                <w:szCs w:val="18"/>
                <w:lang w:val="en-US"/>
              </w:rPr>
              <w:t>18 ROIs</w:t>
            </w:r>
          </w:p>
        </w:tc>
        <w:tc>
          <w:tcPr>
            <w:tcW w:w="1250" w:type="dxa"/>
            <w:tcMar>
              <w:top w:w="40" w:type="dxa"/>
              <w:left w:w="80" w:type="dxa"/>
              <w:bottom w:w="40" w:type="dxa"/>
              <w:right w:w="80" w:type="dxa"/>
            </w:tcMar>
            <w:vAlign w:val="center"/>
          </w:tcPr>
          <w:p w14:paraId="08583229" w14:textId="77777777" w:rsidR="0059799F" w:rsidRPr="00A419D4" w:rsidRDefault="00000000">
            <w:pPr>
              <w:jc w:val="center"/>
              <w:rPr>
                <w:lang w:val="en-US"/>
              </w:rPr>
            </w:pPr>
            <w:r w:rsidRPr="00A419D4">
              <w:rPr>
                <w:rFonts w:ascii="Times New Roman" w:hAnsi="Times New Roman" w:cs="Times New Roman"/>
                <w:sz w:val="18"/>
                <w:szCs w:val="18"/>
                <w:lang w:val="en-US"/>
              </w:rPr>
              <w:t>+1.</w:t>
            </w:r>
            <w:proofErr w:type="gramStart"/>
            <w:r w:rsidRPr="00A419D4">
              <w:rPr>
                <w:rFonts w:ascii="Times New Roman" w:hAnsi="Times New Roman" w:cs="Times New Roman"/>
                <w:sz w:val="18"/>
                <w:szCs w:val="18"/>
                <w:lang w:val="en-US"/>
              </w:rPr>
              <w:t>0  [</w:t>
            </w:r>
            <w:proofErr w:type="gramEnd"/>
            <w:r w:rsidRPr="00A419D4">
              <w:rPr>
                <w:rFonts w:ascii="Times New Roman" w:hAnsi="Times New Roman" w:cs="Times New Roman"/>
                <w:sz w:val="18"/>
                <w:szCs w:val="18"/>
                <w:lang w:val="en-US"/>
              </w:rPr>
              <w:t>−3.7, +5.6]</w:t>
            </w:r>
          </w:p>
        </w:tc>
        <w:tc>
          <w:tcPr>
            <w:tcW w:w="1250" w:type="dxa"/>
            <w:tcMar>
              <w:top w:w="40" w:type="dxa"/>
              <w:left w:w="80" w:type="dxa"/>
              <w:bottom w:w="40" w:type="dxa"/>
              <w:right w:w="80" w:type="dxa"/>
            </w:tcMar>
            <w:vAlign w:val="center"/>
          </w:tcPr>
          <w:p w14:paraId="3A891002"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−4.5, +5.4]</w:t>
            </w:r>
          </w:p>
        </w:tc>
        <w:tc>
          <w:tcPr>
            <w:tcW w:w="1400" w:type="dxa"/>
            <w:tcMar>
              <w:top w:w="40" w:type="dxa"/>
              <w:left w:w="80" w:type="dxa"/>
              <w:bottom w:w="40" w:type="dxa"/>
              <w:right w:w="80" w:type="dxa"/>
            </w:tcMar>
            <w:vAlign w:val="center"/>
          </w:tcPr>
          <w:p w14:paraId="3737F0A6" w14:textId="77777777" w:rsidR="0059799F" w:rsidRPr="00A419D4" w:rsidRDefault="00000000">
            <w:pPr>
              <w:jc w:val="center"/>
              <w:rPr>
                <w:lang w:val="en-US"/>
              </w:rPr>
            </w:pPr>
            <w:r w:rsidRPr="00A419D4">
              <w:rPr>
                <w:rFonts w:ascii="Times New Roman" w:hAnsi="Times New Roman" w:cs="Times New Roman"/>
                <w:sz w:val="18"/>
                <w:szCs w:val="18"/>
                <w:lang w:val="en-US"/>
              </w:rPr>
              <w:t>+14.</w:t>
            </w:r>
            <w:proofErr w:type="gramStart"/>
            <w:r w:rsidRPr="00A419D4">
              <w:rPr>
                <w:rFonts w:ascii="Times New Roman" w:hAnsi="Times New Roman" w:cs="Times New Roman"/>
                <w:sz w:val="18"/>
                <w:szCs w:val="18"/>
                <w:lang w:val="en-US"/>
              </w:rPr>
              <w:t>6  [</w:t>
            </w:r>
            <w:proofErr w:type="gramEnd"/>
            <w:r w:rsidRPr="00A419D4">
              <w:rPr>
                <w:rFonts w:ascii="Times New Roman" w:hAnsi="Times New Roman" w:cs="Times New Roman"/>
                <w:sz w:val="18"/>
                <w:szCs w:val="18"/>
                <w:lang w:val="en-US"/>
              </w:rPr>
              <w:t>+3.8, +25.8]</w:t>
            </w:r>
          </w:p>
        </w:tc>
        <w:tc>
          <w:tcPr>
            <w:tcW w:w="1250" w:type="dxa"/>
            <w:tcMar>
              <w:top w:w="40" w:type="dxa"/>
              <w:left w:w="80" w:type="dxa"/>
              <w:bottom w:w="40" w:type="dxa"/>
              <w:right w:w="80" w:type="dxa"/>
            </w:tcMar>
            <w:vAlign w:val="center"/>
          </w:tcPr>
          <w:p w14:paraId="7817D490" w14:textId="77777777" w:rsidR="0059799F" w:rsidRPr="00A419D4" w:rsidRDefault="00000000">
            <w:pPr>
              <w:jc w:val="center"/>
              <w:rPr>
                <w:lang w:val="en-US"/>
              </w:rPr>
            </w:pPr>
            <w:r w:rsidRPr="00A419D4">
              <w:rPr>
                <w:rFonts w:ascii="Times New Roman" w:hAnsi="Times New Roman" w:cs="Times New Roman"/>
                <w:sz w:val="18"/>
                <w:szCs w:val="18"/>
                <w:lang w:val="en-US"/>
              </w:rPr>
              <w:t>−2.</w:t>
            </w:r>
            <w:proofErr w:type="gramStart"/>
            <w:r w:rsidRPr="00A419D4">
              <w:rPr>
                <w:rFonts w:ascii="Times New Roman" w:hAnsi="Times New Roman" w:cs="Times New Roman"/>
                <w:sz w:val="18"/>
                <w:szCs w:val="18"/>
                <w:lang w:val="en-US"/>
              </w:rPr>
              <w:t>7  [</w:t>
            </w:r>
            <w:proofErr w:type="gramEnd"/>
            <w:r w:rsidRPr="00A419D4">
              <w:rPr>
                <w:rFonts w:ascii="Times New Roman" w:hAnsi="Times New Roman" w:cs="Times New Roman"/>
                <w:sz w:val="18"/>
                <w:szCs w:val="18"/>
                <w:lang w:val="en-US"/>
              </w:rPr>
              <w:t>−12.2, +6.6]</w:t>
            </w:r>
          </w:p>
        </w:tc>
      </w:tr>
      <w:tr w:rsidR="0090502D" w:rsidRPr="00A419D4" w14:paraId="1BFEB7EC" w14:textId="77777777">
        <w:trPr>
          <w:cantSplit/>
        </w:trPr>
        <w:tc>
          <w:tcPr>
            <w:tcW w:w="1300" w:type="dxa"/>
            <w:tcMar>
              <w:top w:w="40" w:type="dxa"/>
              <w:left w:w="80" w:type="dxa"/>
              <w:bottom w:w="40" w:type="dxa"/>
              <w:right w:w="80" w:type="dxa"/>
            </w:tcMar>
            <w:vAlign w:val="center"/>
          </w:tcPr>
          <w:p w14:paraId="23DC946A" w14:textId="77777777" w:rsidR="0059799F" w:rsidRPr="00A419D4" w:rsidRDefault="0059799F">
            <w:pPr>
              <w:rPr>
                <w:lang w:val="en-US"/>
              </w:rPr>
            </w:pPr>
          </w:p>
        </w:tc>
        <w:tc>
          <w:tcPr>
            <w:tcW w:w="2000" w:type="dxa"/>
            <w:tcMar>
              <w:top w:w="40" w:type="dxa"/>
              <w:left w:w="80" w:type="dxa"/>
              <w:bottom w:w="40" w:type="dxa"/>
              <w:right w:w="80" w:type="dxa"/>
            </w:tcMar>
            <w:vAlign w:val="center"/>
          </w:tcPr>
          <w:p w14:paraId="60367BED" w14:textId="77777777" w:rsidR="0059799F" w:rsidRPr="00A419D4" w:rsidRDefault="00000000">
            <w:pPr>
              <w:jc w:val="center"/>
              <w:rPr>
                <w:lang w:val="en-US"/>
              </w:rPr>
            </w:pPr>
            <w:r w:rsidRPr="00A419D4">
              <w:rPr>
                <w:rFonts w:ascii="Times New Roman" w:hAnsi="Times New Roman" w:cs="Times New Roman"/>
                <w:sz w:val="18"/>
                <w:szCs w:val="18"/>
                <w:lang w:val="en-US"/>
              </w:rPr>
              <w:t>39 ROIs</w:t>
            </w:r>
          </w:p>
        </w:tc>
        <w:tc>
          <w:tcPr>
            <w:tcW w:w="1250" w:type="dxa"/>
            <w:tcMar>
              <w:top w:w="40" w:type="dxa"/>
              <w:left w:w="80" w:type="dxa"/>
              <w:bottom w:w="40" w:type="dxa"/>
              <w:right w:w="80" w:type="dxa"/>
            </w:tcMar>
            <w:vAlign w:val="center"/>
          </w:tcPr>
          <w:p w14:paraId="253D0FA3" w14:textId="77777777" w:rsidR="0059799F" w:rsidRPr="00A419D4" w:rsidRDefault="00000000">
            <w:pPr>
              <w:jc w:val="center"/>
              <w:rPr>
                <w:lang w:val="en-US"/>
              </w:rPr>
            </w:pPr>
            <w:r w:rsidRPr="00A419D4">
              <w:rPr>
                <w:rFonts w:ascii="Times New Roman" w:hAnsi="Times New Roman" w:cs="Times New Roman"/>
                <w:sz w:val="18"/>
                <w:szCs w:val="18"/>
                <w:lang w:val="en-US"/>
              </w:rPr>
              <w:t>−6.</w:t>
            </w:r>
            <w:proofErr w:type="gramStart"/>
            <w:r w:rsidRPr="00A419D4">
              <w:rPr>
                <w:rFonts w:ascii="Times New Roman" w:hAnsi="Times New Roman" w:cs="Times New Roman"/>
                <w:sz w:val="18"/>
                <w:szCs w:val="18"/>
                <w:lang w:val="en-US"/>
              </w:rPr>
              <w:t>2  [</w:t>
            </w:r>
            <w:proofErr w:type="gramEnd"/>
            <w:r w:rsidRPr="00A419D4">
              <w:rPr>
                <w:rFonts w:ascii="Times New Roman" w:hAnsi="Times New Roman" w:cs="Times New Roman"/>
                <w:sz w:val="18"/>
                <w:szCs w:val="18"/>
                <w:lang w:val="en-US"/>
              </w:rPr>
              <w:t>−12.3, −0.3]</w:t>
            </w:r>
          </w:p>
        </w:tc>
        <w:tc>
          <w:tcPr>
            <w:tcW w:w="1250" w:type="dxa"/>
            <w:tcMar>
              <w:top w:w="40" w:type="dxa"/>
              <w:left w:w="80" w:type="dxa"/>
              <w:bottom w:w="40" w:type="dxa"/>
              <w:right w:w="80" w:type="dxa"/>
            </w:tcMar>
            <w:vAlign w:val="center"/>
          </w:tcPr>
          <w:p w14:paraId="328DA034" w14:textId="77777777" w:rsidR="0059799F" w:rsidRPr="00A419D4" w:rsidRDefault="00000000">
            <w:pPr>
              <w:jc w:val="center"/>
              <w:rPr>
                <w:lang w:val="en-US"/>
              </w:rPr>
            </w:pPr>
            <w:r w:rsidRPr="00A419D4">
              <w:rPr>
                <w:rFonts w:ascii="Times New Roman" w:hAnsi="Times New Roman" w:cs="Times New Roman"/>
                <w:sz w:val="18"/>
                <w:szCs w:val="18"/>
                <w:lang w:val="en-US"/>
              </w:rPr>
              <w:t>+5.</w:t>
            </w:r>
            <w:proofErr w:type="gramStart"/>
            <w:r w:rsidRPr="00A419D4">
              <w:rPr>
                <w:rFonts w:ascii="Times New Roman" w:hAnsi="Times New Roman" w:cs="Times New Roman"/>
                <w:sz w:val="18"/>
                <w:szCs w:val="18"/>
                <w:lang w:val="en-US"/>
              </w:rPr>
              <w:t>8  [</w:t>
            </w:r>
            <w:proofErr w:type="gramEnd"/>
            <w:r w:rsidRPr="00A419D4">
              <w:rPr>
                <w:rFonts w:ascii="Times New Roman" w:hAnsi="Times New Roman" w:cs="Times New Roman"/>
                <w:sz w:val="18"/>
                <w:szCs w:val="18"/>
                <w:lang w:val="en-US"/>
              </w:rPr>
              <w:t>−1.1, +12.9]</w:t>
            </w:r>
          </w:p>
        </w:tc>
        <w:tc>
          <w:tcPr>
            <w:tcW w:w="1400" w:type="dxa"/>
            <w:tcMar>
              <w:top w:w="40" w:type="dxa"/>
              <w:left w:w="80" w:type="dxa"/>
              <w:bottom w:w="40" w:type="dxa"/>
              <w:right w:w="80" w:type="dxa"/>
            </w:tcMar>
            <w:vAlign w:val="center"/>
          </w:tcPr>
          <w:p w14:paraId="7E47C95F"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−9.3, +15.8]</w:t>
            </w:r>
          </w:p>
        </w:tc>
        <w:tc>
          <w:tcPr>
            <w:tcW w:w="1250" w:type="dxa"/>
            <w:tcMar>
              <w:top w:w="40" w:type="dxa"/>
              <w:left w:w="80" w:type="dxa"/>
              <w:bottom w:w="40" w:type="dxa"/>
              <w:right w:w="80" w:type="dxa"/>
            </w:tcMar>
            <w:vAlign w:val="center"/>
          </w:tcPr>
          <w:p w14:paraId="23054397" w14:textId="77777777" w:rsidR="0059799F" w:rsidRPr="00A419D4" w:rsidRDefault="00000000">
            <w:pPr>
              <w:jc w:val="center"/>
              <w:rPr>
                <w:lang w:val="en-US"/>
              </w:rPr>
            </w:pPr>
            <w:r w:rsidRPr="00A419D4">
              <w:rPr>
                <w:rFonts w:ascii="Times New Roman" w:hAnsi="Times New Roman" w:cs="Times New Roman"/>
                <w:sz w:val="18"/>
                <w:szCs w:val="18"/>
                <w:lang w:val="en-US"/>
              </w:rPr>
              <w:t>−4.</w:t>
            </w:r>
            <w:proofErr w:type="gramStart"/>
            <w:r w:rsidRPr="00A419D4">
              <w:rPr>
                <w:rFonts w:ascii="Times New Roman" w:hAnsi="Times New Roman" w:cs="Times New Roman"/>
                <w:sz w:val="18"/>
                <w:szCs w:val="18"/>
                <w:lang w:val="en-US"/>
              </w:rPr>
              <w:t>8  [</w:t>
            </w:r>
            <w:proofErr w:type="gramEnd"/>
            <w:r w:rsidRPr="00A419D4">
              <w:rPr>
                <w:rFonts w:ascii="Times New Roman" w:hAnsi="Times New Roman" w:cs="Times New Roman"/>
                <w:sz w:val="18"/>
                <w:szCs w:val="18"/>
                <w:lang w:val="en-US"/>
              </w:rPr>
              <w:t>−13.4, +4.1]</w:t>
            </w:r>
          </w:p>
        </w:tc>
      </w:tr>
      <w:tr w:rsidR="0090502D" w:rsidRPr="00A419D4" w14:paraId="467CF176" w14:textId="77777777">
        <w:trPr>
          <w:cantSplit/>
        </w:trPr>
        <w:tc>
          <w:tcPr>
            <w:tcW w:w="1300" w:type="dxa"/>
            <w:tcMar>
              <w:top w:w="40" w:type="dxa"/>
              <w:left w:w="80" w:type="dxa"/>
              <w:bottom w:w="40" w:type="dxa"/>
              <w:right w:w="80" w:type="dxa"/>
            </w:tcMar>
            <w:vAlign w:val="center"/>
          </w:tcPr>
          <w:p w14:paraId="15E297D4" w14:textId="77777777" w:rsidR="0059799F" w:rsidRPr="00A419D4" w:rsidRDefault="0059799F">
            <w:pPr>
              <w:rPr>
                <w:lang w:val="en-US"/>
              </w:rPr>
            </w:pPr>
          </w:p>
        </w:tc>
        <w:tc>
          <w:tcPr>
            <w:tcW w:w="2000" w:type="dxa"/>
            <w:tcMar>
              <w:top w:w="40" w:type="dxa"/>
              <w:left w:w="80" w:type="dxa"/>
              <w:bottom w:w="40" w:type="dxa"/>
              <w:right w:w="80" w:type="dxa"/>
            </w:tcMar>
            <w:vAlign w:val="center"/>
          </w:tcPr>
          <w:p w14:paraId="30E7513F" w14:textId="77777777" w:rsidR="0059799F" w:rsidRPr="00A419D4" w:rsidRDefault="00000000">
            <w:pPr>
              <w:jc w:val="center"/>
              <w:rPr>
                <w:lang w:val="en-US"/>
              </w:rPr>
            </w:pPr>
            <w:r w:rsidRPr="00A419D4">
              <w:rPr>
                <w:rFonts w:ascii="Times New Roman" w:hAnsi="Times New Roman" w:cs="Times New Roman"/>
                <w:sz w:val="18"/>
                <w:szCs w:val="18"/>
                <w:lang w:val="en-US"/>
              </w:rPr>
              <w:t>116 ROIs (primary)</w:t>
            </w:r>
          </w:p>
        </w:tc>
        <w:tc>
          <w:tcPr>
            <w:tcW w:w="1250" w:type="dxa"/>
            <w:tcMar>
              <w:top w:w="40" w:type="dxa"/>
              <w:left w:w="80" w:type="dxa"/>
              <w:bottom w:w="40" w:type="dxa"/>
              <w:right w:w="80" w:type="dxa"/>
            </w:tcMar>
            <w:vAlign w:val="center"/>
          </w:tcPr>
          <w:p w14:paraId="35249E53" w14:textId="77777777" w:rsidR="0059799F" w:rsidRPr="00A419D4" w:rsidRDefault="00000000">
            <w:pPr>
              <w:jc w:val="center"/>
              <w:rPr>
                <w:lang w:val="en-US"/>
              </w:rPr>
            </w:pPr>
            <w:r w:rsidRPr="00A419D4">
              <w:rPr>
                <w:rFonts w:ascii="Times New Roman" w:hAnsi="Times New Roman" w:cs="Times New Roman"/>
                <w:sz w:val="18"/>
                <w:szCs w:val="18"/>
                <w:lang w:val="en-US"/>
              </w:rPr>
              <w:t>−5.</w:t>
            </w:r>
            <w:proofErr w:type="gramStart"/>
            <w:r w:rsidRPr="00A419D4">
              <w:rPr>
                <w:rFonts w:ascii="Times New Roman" w:hAnsi="Times New Roman" w:cs="Times New Roman"/>
                <w:sz w:val="18"/>
                <w:szCs w:val="18"/>
                <w:lang w:val="en-US"/>
              </w:rPr>
              <w:t>1  [</w:t>
            </w:r>
            <w:proofErr w:type="gramEnd"/>
            <w:r w:rsidRPr="00A419D4">
              <w:rPr>
                <w:rFonts w:ascii="Times New Roman" w:hAnsi="Times New Roman" w:cs="Times New Roman"/>
                <w:sz w:val="18"/>
                <w:szCs w:val="18"/>
                <w:lang w:val="en-US"/>
              </w:rPr>
              <w:t>−11.1, +0.7]</w:t>
            </w:r>
          </w:p>
        </w:tc>
        <w:tc>
          <w:tcPr>
            <w:tcW w:w="1250" w:type="dxa"/>
            <w:tcMar>
              <w:top w:w="40" w:type="dxa"/>
              <w:left w:w="80" w:type="dxa"/>
              <w:bottom w:w="40" w:type="dxa"/>
              <w:right w:w="80" w:type="dxa"/>
            </w:tcMar>
            <w:vAlign w:val="center"/>
          </w:tcPr>
          <w:p w14:paraId="58DAB815" w14:textId="77777777" w:rsidR="0059799F" w:rsidRPr="00A419D4" w:rsidRDefault="00000000">
            <w:pPr>
              <w:jc w:val="center"/>
              <w:rPr>
                <w:lang w:val="en-US"/>
              </w:rPr>
            </w:pPr>
            <w:r w:rsidRPr="00A419D4">
              <w:rPr>
                <w:rFonts w:ascii="Times New Roman" w:hAnsi="Times New Roman" w:cs="Times New Roman"/>
                <w:sz w:val="18"/>
                <w:szCs w:val="18"/>
                <w:lang w:val="en-US"/>
              </w:rPr>
              <w:t>+4.</w:t>
            </w:r>
            <w:proofErr w:type="gramStart"/>
            <w:r w:rsidRPr="00A419D4">
              <w:rPr>
                <w:rFonts w:ascii="Times New Roman" w:hAnsi="Times New Roman" w:cs="Times New Roman"/>
                <w:sz w:val="18"/>
                <w:szCs w:val="18"/>
                <w:lang w:val="en-US"/>
              </w:rPr>
              <w:t>0  [</w:t>
            </w:r>
            <w:proofErr w:type="gramEnd"/>
            <w:r w:rsidRPr="00A419D4">
              <w:rPr>
                <w:rFonts w:ascii="Times New Roman" w:hAnsi="Times New Roman" w:cs="Times New Roman"/>
                <w:sz w:val="18"/>
                <w:szCs w:val="18"/>
                <w:lang w:val="en-US"/>
              </w:rPr>
              <w:t>−2.5, +10.5]</w:t>
            </w:r>
          </w:p>
        </w:tc>
        <w:tc>
          <w:tcPr>
            <w:tcW w:w="1400" w:type="dxa"/>
            <w:tcMar>
              <w:top w:w="40" w:type="dxa"/>
              <w:left w:w="80" w:type="dxa"/>
              <w:bottom w:w="40" w:type="dxa"/>
              <w:right w:w="80" w:type="dxa"/>
            </w:tcMar>
            <w:vAlign w:val="center"/>
          </w:tcPr>
          <w:p w14:paraId="59D4E6FA" w14:textId="77777777" w:rsidR="0059799F" w:rsidRPr="00A419D4" w:rsidRDefault="00000000">
            <w:pPr>
              <w:jc w:val="center"/>
              <w:rPr>
                <w:lang w:val="en-US"/>
              </w:rPr>
            </w:pPr>
            <w:r w:rsidRPr="00A419D4">
              <w:rPr>
                <w:rFonts w:ascii="Times New Roman" w:hAnsi="Times New Roman" w:cs="Times New Roman"/>
                <w:sz w:val="18"/>
                <w:szCs w:val="18"/>
                <w:lang w:val="en-US"/>
              </w:rPr>
              <w:t>+4.</w:t>
            </w:r>
            <w:proofErr w:type="gramStart"/>
            <w:r w:rsidRPr="00A419D4">
              <w:rPr>
                <w:rFonts w:ascii="Times New Roman" w:hAnsi="Times New Roman" w:cs="Times New Roman"/>
                <w:sz w:val="18"/>
                <w:szCs w:val="18"/>
                <w:lang w:val="en-US"/>
              </w:rPr>
              <w:t>5  [</w:t>
            </w:r>
            <w:proofErr w:type="gramEnd"/>
            <w:r w:rsidRPr="00A419D4">
              <w:rPr>
                <w:rFonts w:ascii="Times New Roman" w:hAnsi="Times New Roman" w:cs="Times New Roman"/>
                <w:sz w:val="18"/>
                <w:szCs w:val="18"/>
                <w:lang w:val="en-US"/>
              </w:rPr>
              <w:t>−10.3, +20.0]</w:t>
            </w:r>
          </w:p>
        </w:tc>
        <w:tc>
          <w:tcPr>
            <w:tcW w:w="1250" w:type="dxa"/>
            <w:tcMar>
              <w:top w:w="40" w:type="dxa"/>
              <w:left w:w="80" w:type="dxa"/>
              <w:bottom w:w="40" w:type="dxa"/>
              <w:right w:w="80" w:type="dxa"/>
            </w:tcMar>
            <w:vAlign w:val="center"/>
          </w:tcPr>
          <w:p w14:paraId="57ADED7E"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9  [</w:t>
            </w:r>
            <w:proofErr w:type="gramEnd"/>
            <w:r w:rsidRPr="00A419D4">
              <w:rPr>
                <w:rFonts w:ascii="Times New Roman" w:hAnsi="Times New Roman" w:cs="Times New Roman"/>
                <w:sz w:val="18"/>
                <w:szCs w:val="18"/>
                <w:lang w:val="en-US"/>
              </w:rPr>
              <w:t>−8.3, +9.9]</w:t>
            </w:r>
          </w:p>
        </w:tc>
      </w:tr>
      <w:tr w:rsidR="0090502D" w:rsidRPr="00A419D4" w14:paraId="7DE0008C" w14:textId="77777777">
        <w:trPr>
          <w:cantSplit/>
        </w:trPr>
        <w:tc>
          <w:tcPr>
            <w:tcW w:w="1300" w:type="dxa"/>
            <w:tcMar>
              <w:top w:w="40" w:type="dxa"/>
              <w:left w:w="80" w:type="dxa"/>
              <w:bottom w:w="40" w:type="dxa"/>
              <w:right w:w="80" w:type="dxa"/>
            </w:tcMar>
            <w:vAlign w:val="center"/>
          </w:tcPr>
          <w:p w14:paraId="42480AEB" w14:textId="77777777" w:rsidR="0059799F" w:rsidRPr="00A419D4" w:rsidRDefault="00000000">
            <w:pPr>
              <w:rPr>
                <w:lang w:val="en-US"/>
              </w:rPr>
            </w:pPr>
            <w:r w:rsidRPr="00A419D4">
              <w:rPr>
                <w:rFonts w:ascii="Times New Roman" w:hAnsi="Times New Roman" w:cs="Times New Roman"/>
                <w:i/>
                <w:iCs/>
                <w:sz w:val="18"/>
                <w:szCs w:val="18"/>
                <w:lang w:val="en-US"/>
              </w:rPr>
              <w:t>Connectivity</w:t>
            </w:r>
          </w:p>
        </w:tc>
        <w:tc>
          <w:tcPr>
            <w:tcW w:w="2000" w:type="dxa"/>
            <w:tcMar>
              <w:top w:w="40" w:type="dxa"/>
              <w:left w:w="80" w:type="dxa"/>
              <w:bottom w:w="40" w:type="dxa"/>
              <w:right w:w="80" w:type="dxa"/>
            </w:tcMar>
            <w:vAlign w:val="center"/>
          </w:tcPr>
          <w:p w14:paraId="60D7A50C" w14:textId="77777777" w:rsidR="0059799F" w:rsidRPr="00A419D4" w:rsidRDefault="00000000">
            <w:pPr>
              <w:jc w:val="center"/>
              <w:rPr>
                <w:lang w:val="en-US"/>
              </w:rPr>
            </w:pPr>
            <w:r w:rsidRPr="00A419D4">
              <w:rPr>
                <w:rFonts w:ascii="Times New Roman" w:hAnsi="Times New Roman" w:cs="Times New Roman"/>
                <w:sz w:val="18"/>
                <w:szCs w:val="18"/>
                <w:lang w:val="en-US"/>
              </w:rPr>
              <w:t>Static FC</w:t>
            </w:r>
          </w:p>
        </w:tc>
        <w:tc>
          <w:tcPr>
            <w:tcW w:w="1250" w:type="dxa"/>
            <w:tcMar>
              <w:top w:w="40" w:type="dxa"/>
              <w:left w:w="80" w:type="dxa"/>
              <w:bottom w:w="40" w:type="dxa"/>
              <w:right w:w="80" w:type="dxa"/>
            </w:tcMar>
            <w:vAlign w:val="center"/>
          </w:tcPr>
          <w:p w14:paraId="4BE3A8BB" w14:textId="77777777" w:rsidR="0059799F" w:rsidRPr="00A419D4" w:rsidRDefault="00000000">
            <w:pPr>
              <w:jc w:val="center"/>
              <w:rPr>
                <w:lang w:val="en-US"/>
              </w:rPr>
            </w:pPr>
            <w:r w:rsidRPr="00A419D4">
              <w:rPr>
                <w:rFonts w:ascii="Times New Roman" w:hAnsi="Times New Roman" w:cs="Times New Roman"/>
                <w:sz w:val="18"/>
                <w:szCs w:val="18"/>
                <w:lang w:val="en-US"/>
              </w:rPr>
              <w:t>−4.</w:t>
            </w:r>
            <w:proofErr w:type="gramStart"/>
            <w:r w:rsidRPr="00A419D4">
              <w:rPr>
                <w:rFonts w:ascii="Times New Roman" w:hAnsi="Times New Roman" w:cs="Times New Roman"/>
                <w:sz w:val="18"/>
                <w:szCs w:val="18"/>
                <w:lang w:val="en-US"/>
              </w:rPr>
              <w:t>1  [</w:t>
            </w:r>
            <w:proofErr w:type="gramEnd"/>
            <w:r w:rsidRPr="00A419D4">
              <w:rPr>
                <w:rFonts w:ascii="Times New Roman" w:hAnsi="Times New Roman" w:cs="Times New Roman"/>
                <w:sz w:val="18"/>
                <w:szCs w:val="18"/>
                <w:lang w:val="en-US"/>
              </w:rPr>
              <w:t>−8.2, +0.2]</w:t>
            </w:r>
          </w:p>
        </w:tc>
        <w:tc>
          <w:tcPr>
            <w:tcW w:w="1250" w:type="dxa"/>
            <w:tcMar>
              <w:top w:w="40" w:type="dxa"/>
              <w:left w:w="80" w:type="dxa"/>
              <w:bottom w:w="40" w:type="dxa"/>
              <w:right w:w="80" w:type="dxa"/>
            </w:tcMar>
            <w:vAlign w:val="center"/>
          </w:tcPr>
          <w:p w14:paraId="77CCF2EF"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5  [</w:t>
            </w:r>
            <w:proofErr w:type="gramEnd"/>
            <w:r w:rsidRPr="00A419D4">
              <w:rPr>
                <w:rFonts w:ascii="Times New Roman" w:hAnsi="Times New Roman" w:cs="Times New Roman"/>
                <w:sz w:val="18"/>
                <w:szCs w:val="18"/>
                <w:lang w:val="en-US"/>
              </w:rPr>
              <w:t>−8.3, +1.3]</w:t>
            </w:r>
          </w:p>
        </w:tc>
        <w:tc>
          <w:tcPr>
            <w:tcW w:w="1400" w:type="dxa"/>
            <w:tcMar>
              <w:top w:w="40" w:type="dxa"/>
              <w:left w:w="80" w:type="dxa"/>
              <w:bottom w:w="40" w:type="dxa"/>
              <w:right w:w="80" w:type="dxa"/>
            </w:tcMar>
            <w:vAlign w:val="center"/>
          </w:tcPr>
          <w:p w14:paraId="0C90B556" w14:textId="77777777" w:rsidR="0059799F" w:rsidRPr="00A419D4" w:rsidRDefault="00000000">
            <w:pPr>
              <w:jc w:val="center"/>
              <w:rPr>
                <w:lang w:val="en-US"/>
              </w:rPr>
            </w:pPr>
            <w:r w:rsidRPr="00A419D4">
              <w:rPr>
                <w:rFonts w:ascii="Times New Roman" w:hAnsi="Times New Roman" w:cs="Times New Roman"/>
                <w:sz w:val="18"/>
                <w:szCs w:val="18"/>
                <w:lang w:val="en-US"/>
              </w:rPr>
              <w:t>+5.</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−6.3, +17.4]</w:t>
            </w:r>
          </w:p>
        </w:tc>
        <w:tc>
          <w:tcPr>
            <w:tcW w:w="1250" w:type="dxa"/>
            <w:tcMar>
              <w:top w:w="40" w:type="dxa"/>
              <w:left w:w="80" w:type="dxa"/>
              <w:bottom w:w="40" w:type="dxa"/>
              <w:right w:w="80" w:type="dxa"/>
            </w:tcMar>
            <w:vAlign w:val="center"/>
          </w:tcPr>
          <w:p w14:paraId="2689571F"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−10.9, +4.1]</w:t>
            </w:r>
          </w:p>
        </w:tc>
      </w:tr>
      <w:tr w:rsidR="0090502D" w:rsidRPr="00A419D4" w14:paraId="58E543AA" w14:textId="77777777">
        <w:trPr>
          <w:cantSplit/>
        </w:trPr>
        <w:tc>
          <w:tcPr>
            <w:tcW w:w="1300" w:type="dxa"/>
            <w:tcMar>
              <w:top w:w="40" w:type="dxa"/>
              <w:left w:w="80" w:type="dxa"/>
              <w:bottom w:w="40" w:type="dxa"/>
              <w:right w:w="80" w:type="dxa"/>
            </w:tcMar>
            <w:vAlign w:val="center"/>
          </w:tcPr>
          <w:p w14:paraId="1581F538" w14:textId="77777777" w:rsidR="0059799F" w:rsidRPr="00A419D4" w:rsidRDefault="0059799F">
            <w:pPr>
              <w:rPr>
                <w:lang w:val="en-US"/>
              </w:rPr>
            </w:pPr>
          </w:p>
        </w:tc>
        <w:tc>
          <w:tcPr>
            <w:tcW w:w="2000" w:type="dxa"/>
            <w:tcMar>
              <w:top w:w="40" w:type="dxa"/>
              <w:left w:w="80" w:type="dxa"/>
              <w:bottom w:w="40" w:type="dxa"/>
              <w:right w:w="80" w:type="dxa"/>
            </w:tcMar>
            <w:vAlign w:val="center"/>
          </w:tcPr>
          <w:p w14:paraId="35A930A6" w14:textId="77777777" w:rsidR="0059799F" w:rsidRPr="00A419D4" w:rsidRDefault="00000000">
            <w:pPr>
              <w:jc w:val="center"/>
              <w:rPr>
                <w:lang w:val="en-US"/>
              </w:rPr>
            </w:pPr>
            <w:r w:rsidRPr="00A419D4">
              <w:rPr>
                <w:rFonts w:ascii="Times New Roman" w:hAnsi="Times New Roman"/>
                <w:sz w:val="18"/>
                <w:lang w:val="en-US"/>
              </w:rPr>
              <w:t>Static FC (</w:t>
            </w:r>
            <w:proofErr w:type="spellStart"/>
            <w:r w:rsidRPr="00A419D4">
              <w:rPr>
                <w:rFonts w:ascii="Times New Roman" w:hAnsi="Times New Roman"/>
                <w:sz w:val="18"/>
                <w:lang w:val="en-US"/>
              </w:rPr>
              <w:t>DeepSets</w:t>
            </w:r>
            <w:proofErr w:type="spellEnd"/>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36BC18D6"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1  [</w:t>
            </w:r>
            <w:proofErr w:type="gramEnd"/>
            <w:r w:rsidRPr="00A419D4">
              <w:rPr>
                <w:rFonts w:ascii="Times New Roman" w:hAnsi="Times New Roman"/>
                <w:sz w:val="18"/>
                <w:lang w:val="en-US"/>
              </w:rPr>
              <w:t>−1.6, +3.9]</w:t>
            </w:r>
          </w:p>
        </w:tc>
        <w:tc>
          <w:tcPr>
            <w:tcW w:w="1250" w:type="dxa"/>
            <w:tcMar>
              <w:top w:w="40" w:type="dxa"/>
              <w:left w:w="80" w:type="dxa"/>
              <w:bottom w:w="40" w:type="dxa"/>
              <w:right w:w="80" w:type="dxa"/>
            </w:tcMar>
            <w:vAlign w:val="center"/>
          </w:tcPr>
          <w:p w14:paraId="69119CFC" w14:textId="77777777" w:rsidR="0059799F" w:rsidRPr="00A419D4" w:rsidRDefault="00000000">
            <w:pPr>
              <w:jc w:val="center"/>
              <w:rPr>
                <w:lang w:val="en-US"/>
              </w:rPr>
            </w:pPr>
            <w:r w:rsidRPr="00A419D4">
              <w:rPr>
                <w:rFonts w:ascii="Times New Roman" w:hAnsi="Times New Roman"/>
                <w:sz w:val="18"/>
                <w:lang w:val="en-US"/>
              </w:rPr>
              <w:t>+0.</w:t>
            </w:r>
            <w:proofErr w:type="gramStart"/>
            <w:r w:rsidRPr="00A419D4">
              <w:rPr>
                <w:rFonts w:ascii="Times New Roman" w:hAnsi="Times New Roman"/>
                <w:sz w:val="18"/>
                <w:lang w:val="en-US"/>
              </w:rPr>
              <w:t>0  [</w:t>
            </w:r>
            <w:proofErr w:type="gramEnd"/>
            <w:r w:rsidRPr="00A419D4">
              <w:rPr>
                <w:rFonts w:ascii="Times New Roman" w:hAnsi="Times New Roman"/>
                <w:sz w:val="18"/>
                <w:lang w:val="en-US"/>
              </w:rPr>
              <w:t>−2.3, +2.4]</w:t>
            </w:r>
          </w:p>
        </w:tc>
        <w:tc>
          <w:tcPr>
            <w:tcW w:w="1400" w:type="dxa"/>
            <w:tcMar>
              <w:top w:w="40" w:type="dxa"/>
              <w:left w:w="80" w:type="dxa"/>
              <w:bottom w:w="40" w:type="dxa"/>
              <w:right w:w="80" w:type="dxa"/>
            </w:tcMar>
            <w:vAlign w:val="center"/>
          </w:tcPr>
          <w:p w14:paraId="63C0682E" w14:textId="77777777" w:rsidR="0059799F" w:rsidRPr="00A419D4" w:rsidRDefault="00000000">
            <w:pPr>
              <w:jc w:val="center"/>
              <w:rPr>
                <w:lang w:val="en-US"/>
              </w:rPr>
            </w:pPr>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6769977B" w14:textId="77777777" w:rsidR="0059799F" w:rsidRPr="00A419D4" w:rsidRDefault="00000000">
            <w:pPr>
              <w:jc w:val="center"/>
              <w:rPr>
                <w:lang w:val="en-US"/>
              </w:rPr>
            </w:pPr>
            <w:r w:rsidRPr="00A419D4">
              <w:rPr>
                <w:rFonts w:ascii="Times New Roman" w:hAnsi="Times New Roman"/>
                <w:sz w:val="18"/>
                <w:lang w:val="en-US"/>
              </w:rPr>
              <w:t>—</w:t>
            </w:r>
          </w:p>
        </w:tc>
      </w:tr>
      <w:tr w:rsidR="0090502D" w:rsidRPr="00A419D4" w14:paraId="5CF73968" w14:textId="77777777">
        <w:trPr>
          <w:cantSplit/>
        </w:trPr>
        <w:tc>
          <w:tcPr>
            <w:tcW w:w="1300" w:type="dxa"/>
            <w:tcMar>
              <w:top w:w="40" w:type="dxa"/>
              <w:left w:w="80" w:type="dxa"/>
              <w:bottom w:w="40" w:type="dxa"/>
              <w:right w:w="80" w:type="dxa"/>
            </w:tcMar>
            <w:vAlign w:val="center"/>
          </w:tcPr>
          <w:p w14:paraId="6E61C5DE" w14:textId="77777777" w:rsidR="0059799F" w:rsidRPr="00A419D4" w:rsidRDefault="0059799F">
            <w:pPr>
              <w:rPr>
                <w:lang w:val="en-US"/>
              </w:rPr>
            </w:pPr>
          </w:p>
        </w:tc>
        <w:tc>
          <w:tcPr>
            <w:tcW w:w="2000" w:type="dxa"/>
            <w:tcMar>
              <w:top w:w="40" w:type="dxa"/>
              <w:left w:w="80" w:type="dxa"/>
              <w:bottom w:w="40" w:type="dxa"/>
              <w:right w:w="80" w:type="dxa"/>
            </w:tcMar>
            <w:vAlign w:val="center"/>
          </w:tcPr>
          <w:p w14:paraId="37F0D22E" w14:textId="77777777" w:rsidR="0059799F" w:rsidRPr="00A419D4" w:rsidRDefault="00000000">
            <w:pPr>
              <w:jc w:val="center"/>
              <w:rPr>
                <w:lang w:val="en-US"/>
              </w:rPr>
            </w:pPr>
            <w:r w:rsidRPr="00A419D4">
              <w:rPr>
                <w:rFonts w:ascii="Times New Roman" w:hAnsi="Times New Roman"/>
                <w:sz w:val="18"/>
                <w:lang w:val="en-US"/>
              </w:rPr>
              <w:t>Static FC (LSTM)</w:t>
            </w:r>
          </w:p>
        </w:tc>
        <w:tc>
          <w:tcPr>
            <w:tcW w:w="1250" w:type="dxa"/>
            <w:tcMar>
              <w:top w:w="40" w:type="dxa"/>
              <w:left w:w="80" w:type="dxa"/>
              <w:bottom w:w="40" w:type="dxa"/>
              <w:right w:w="80" w:type="dxa"/>
            </w:tcMar>
            <w:vAlign w:val="center"/>
          </w:tcPr>
          <w:p w14:paraId="2CBC0435"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9  [</w:t>
            </w:r>
            <w:proofErr w:type="gramEnd"/>
            <w:r w:rsidRPr="00A419D4">
              <w:rPr>
                <w:rFonts w:ascii="Times New Roman" w:hAnsi="Times New Roman"/>
                <w:sz w:val="18"/>
                <w:lang w:val="en-US"/>
              </w:rPr>
              <w:t>−1.0, +4.9]</w:t>
            </w:r>
          </w:p>
        </w:tc>
        <w:tc>
          <w:tcPr>
            <w:tcW w:w="1250" w:type="dxa"/>
            <w:tcMar>
              <w:top w:w="40" w:type="dxa"/>
              <w:left w:w="80" w:type="dxa"/>
              <w:bottom w:w="40" w:type="dxa"/>
              <w:right w:w="80" w:type="dxa"/>
            </w:tcMar>
            <w:vAlign w:val="center"/>
          </w:tcPr>
          <w:p w14:paraId="43FA2265"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4  [</w:t>
            </w:r>
            <w:proofErr w:type="gramEnd"/>
            <w:r w:rsidRPr="00A419D4">
              <w:rPr>
                <w:rFonts w:ascii="Times New Roman" w:hAnsi="Times New Roman"/>
                <w:sz w:val="18"/>
                <w:lang w:val="en-US"/>
              </w:rPr>
              <w:t>−4.7, +1.9]</w:t>
            </w:r>
          </w:p>
        </w:tc>
        <w:tc>
          <w:tcPr>
            <w:tcW w:w="1400" w:type="dxa"/>
            <w:tcMar>
              <w:top w:w="40" w:type="dxa"/>
              <w:left w:w="80" w:type="dxa"/>
              <w:bottom w:w="40" w:type="dxa"/>
              <w:right w:w="80" w:type="dxa"/>
            </w:tcMar>
            <w:vAlign w:val="center"/>
          </w:tcPr>
          <w:p w14:paraId="6E065EEB" w14:textId="77777777" w:rsidR="0059799F" w:rsidRPr="00A419D4" w:rsidRDefault="00000000">
            <w:pPr>
              <w:jc w:val="center"/>
              <w:rPr>
                <w:lang w:val="en-US"/>
              </w:rPr>
            </w:pPr>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05746299" w14:textId="77777777" w:rsidR="0059799F" w:rsidRPr="00A419D4" w:rsidRDefault="00000000">
            <w:pPr>
              <w:jc w:val="center"/>
              <w:rPr>
                <w:lang w:val="en-US"/>
              </w:rPr>
            </w:pPr>
            <w:r w:rsidRPr="00A419D4">
              <w:rPr>
                <w:rFonts w:ascii="Times New Roman" w:hAnsi="Times New Roman"/>
                <w:sz w:val="18"/>
                <w:lang w:val="en-US"/>
              </w:rPr>
              <w:t>—</w:t>
            </w:r>
          </w:p>
        </w:tc>
      </w:tr>
      <w:tr w:rsidR="0090502D" w:rsidRPr="00A419D4" w14:paraId="4098CA54" w14:textId="77777777">
        <w:trPr>
          <w:cantSplit/>
        </w:trPr>
        <w:tc>
          <w:tcPr>
            <w:tcW w:w="1300" w:type="dxa"/>
            <w:tcMar>
              <w:top w:w="40" w:type="dxa"/>
              <w:left w:w="80" w:type="dxa"/>
              <w:bottom w:w="40" w:type="dxa"/>
              <w:right w:w="80" w:type="dxa"/>
            </w:tcMar>
            <w:vAlign w:val="center"/>
          </w:tcPr>
          <w:p w14:paraId="136242F8" w14:textId="77777777" w:rsidR="0059799F" w:rsidRPr="00A419D4" w:rsidRDefault="00000000">
            <w:pPr>
              <w:rPr>
                <w:lang w:val="en-US"/>
              </w:rPr>
            </w:pPr>
            <w:r w:rsidRPr="00A419D4">
              <w:rPr>
                <w:rFonts w:ascii="Times New Roman" w:hAnsi="Times New Roman" w:cs="Times New Roman"/>
                <w:i/>
                <w:iCs/>
                <w:sz w:val="18"/>
                <w:szCs w:val="18"/>
                <w:lang w:val="en-US"/>
              </w:rPr>
              <w:t>Architecture</w:t>
            </w:r>
          </w:p>
        </w:tc>
        <w:tc>
          <w:tcPr>
            <w:tcW w:w="2000" w:type="dxa"/>
            <w:tcMar>
              <w:top w:w="40" w:type="dxa"/>
              <w:left w:w="80" w:type="dxa"/>
              <w:bottom w:w="40" w:type="dxa"/>
              <w:right w:w="80" w:type="dxa"/>
            </w:tcMar>
            <w:vAlign w:val="center"/>
          </w:tcPr>
          <w:p w14:paraId="3BAFE50F" w14:textId="77777777" w:rsidR="0059799F" w:rsidRPr="00A419D4" w:rsidRDefault="00000000">
            <w:pPr>
              <w:jc w:val="center"/>
              <w:rPr>
                <w:lang w:val="en-US"/>
              </w:rPr>
            </w:pPr>
            <w:r w:rsidRPr="00A419D4">
              <w:rPr>
                <w:rFonts w:ascii="Times New Roman" w:hAnsi="Times New Roman" w:cs="Times New Roman"/>
                <w:sz w:val="18"/>
                <w:szCs w:val="18"/>
                <w:lang w:val="en-US"/>
              </w:rPr>
              <w:t>LSTM (128 units)</w:t>
            </w:r>
          </w:p>
        </w:tc>
        <w:tc>
          <w:tcPr>
            <w:tcW w:w="1250" w:type="dxa"/>
            <w:tcMar>
              <w:top w:w="40" w:type="dxa"/>
              <w:left w:w="80" w:type="dxa"/>
              <w:bottom w:w="40" w:type="dxa"/>
              <w:right w:w="80" w:type="dxa"/>
            </w:tcMar>
            <w:vAlign w:val="center"/>
          </w:tcPr>
          <w:p w14:paraId="65F3366E" w14:textId="77777777" w:rsidR="0059799F" w:rsidRPr="00A419D4" w:rsidRDefault="00000000">
            <w:pPr>
              <w:jc w:val="center"/>
              <w:rPr>
                <w:lang w:val="en-US"/>
              </w:rPr>
            </w:pPr>
            <w:r w:rsidRPr="00A419D4">
              <w:rPr>
                <w:rFonts w:ascii="Times New Roman" w:hAnsi="Times New Roman" w:cs="Times New Roman"/>
                <w:sz w:val="18"/>
                <w:szCs w:val="18"/>
                <w:lang w:val="en-US"/>
              </w:rPr>
              <w:t>−6.</w:t>
            </w:r>
            <w:proofErr w:type="gramStart"/>
            <w:r w:rsidRPr="00A419D4">
              <w:rPr>
                <w:rFonts w:ascii="Times New Roman" w:hAnsi="Times New Roman" w:cs="Times New Roman"/>
                <w:sz w:val="18"/>
                <w:szCs w:val="18"/>
                <w:lang w:val="en-US"/>
              </w:rPr>
              <w:t>5  [</w:t>
            </w:r>
            <w:proofErr w:type="gramEnd"/>
            <w:r w:rsidRPr="00A419D4">
              <w:rPr>
                <w:rFonts w:ascii="Times New Roman" w:hAnsi="Times New Roman" w:cs="Times New Roman"/>
                <w:sz w:val="18"/>
                <w:szCs w:val="18"/>
                <w:lang w:val="en-US"/>
              </w:rPr>
              <w:t>−10.9, −2.0]</w:t>
            </w:r>
          </w:p>
        </w:tc>
        <w:tc>
          <w:tcPr>
            <w:tcW w:w="1250" w:type="dxa"/>
            <w:tcMar>
              <w:top w:w="40" w:type="dxa"/>
              <w:left w:w="80" w:type="dxa"/>
              <w:bottom w:w="40" w:type="dxa"/>
              <w:right w:w="80" w:type="dxa"/>
            </w:tcMar>
            <w:vAlign w:val="center"/>
          </w:tcPr>
          <w:p w14:paraId="3E7C0CD4"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1  [</w:t>
            </w:r>
            <w:proofErr w:type="gramEnd"/>
            <w:r w:rsidRPr="00A419D4">
              <w:rPr>
                <w:rFonts w:ascii="Times New Roman" w:hAnsi="Times New Roman" w:cs="Times New Roman"/>
                <w:sz w:val="18"/>
                <w:szCs w:val="18"/>
                <w:lang w:val="en-US"/>
              </w:rPr>
              <w:t>−4.7, +4.4]</w:t>
            </w:r>
          </w:p>
        </w:tc>
        <w:tc>
          <w:tcPr>
            <w:tcW w:w="1400" w:type="dxa"/>
            <w:tcMar>
              <w:top w:w="40" w:type="dxa"/>
              <w:left w:w="80" w:type="dxa"/>
              <w:bottom w:w="40" w:type="dxa"/>
              <w:right w:w="80" w:type="dxa"/>
            </w:tcMar>
            <w:vAlign w:val="center"/>
          </w:tcPr>
          <w:p w14:paraId="3804E5F3"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c>
          <w:tcPr>
            <w:tcW w:w="1250" w:type="dxa"/>
            <w:tcMar>
              <w:top w:w="40" w:type="dxa"/>
              <w:left w:w="80" w:type="dxa"/>
              <w:bottom w:w="40" w:type="dxa"/>
              <w:right w:w="80" w:type="dxa"/>
            </w:tcMar>
            <w:vAlign w:val="center"/>
          </w:tcPr>
          <w:p w14:paraId="2EF67950"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r>
      <w:tr w:rsidR="0090502D" w:rsidRPr="00A419D4" w14:paraId="1AE8512D" w14:textId="77777777">
        <w:trPr>
          <w:cantSplit/>
        </w:trPr>
        <w:tc>
          <w:tcPr>
            <w:tcW w:w="1300" w:type="dxa"/>
            <w:tcMar>
              <w:top w:w="40" w:type="dxa"/>
              <w:left w:w="80" w:type="dxa"/>
              <w:bottom w:w="40" w:type="dxa"/>
              <w:right w:w="80" w:type="dxa"/>
            </w:tcMar>
            <w:vAlign w:val="center"/>
          </w:tcPr>
          <w:p w14:paraId="4096D14E" w14:textId="77777777" w:rsidR="0059799F" w:rsidRPr="00A419D4" w:rsidRDefault="0059799F">
            <w:pPr>
              <w:rPr>
                <w:lang w:val="en-US"/>
              </w:rPr>
            </w:pPr>
          </w:p>
        </w:tc>
        <w:tc>
          <w:tcPr>
            <w:tcW w:w="2000" w:type="dxa"/>
            <w:tcMar>
              <w:top w:w="40" w:type="dxa"/>
              <w:left w:w="80" w:type="dxa"/>
              <w:bottom w:w="40" w:type="dxa"/>
              <w:right w:w="80" w:type="dxa"/>
            </w:tcMar>
            <w:vAlign w:val="center"/>
          </w:tcPr>
          <w:p w14:paraId="74E8808A" w14:textId="77777777" w:rsidR="0059799F" w:rsidRPr="00A419D4" w:rsidRDefault="00000000">
            <w:pPr>
              <w:jc w:val="center"/>
              <w:rPr>
                <w:lang w:val="en-US"/>
              </w:rPr>
            </w:pPr>
            <w:r w:rsidRPr="00A419D4">
              <w:rPr>
                <w:rFonts w:ascii="Times New Roman" w:hAnsi="Times New Roman"/>
                <w:sz w:val="18"/>
                <w:lang w:val="en-US"/>
              </w:rPr>
              <w:t>GRU (151 units)</w:t>
            </w:r>
          </w:p>
        </w:tc>
        <w:tc>
          <w:tcPr>
            <w:tcW w:w="1250" w:type="dxa"/>
            <w:tcMar>
              <w:top w:w="40" w:type="dxa"/>
              <w:left w:w="80" w:type="dxa"/>
              <w:bottom w:w="40" w:type="dxa"/>
              <w:right w:w="80" w:type="dxa"/>
            </w:tcMar>
            <w:vAlign w:val="center"/>
          </w:tcPr>
          <w:p w14:paraId="16981ADB" w14:textId="77777777" w:rsidR="0059799F" w:rsidRPr="00A419D4" w:rsidRDefault="00000000">
            <w:pPr>
              <w:jc w:val="center"/>
              <w:rPr>
                <w:lang w:val="en-US"/>
              </w:rPr>
            </w:pPr>
            <w:r w:rsidRPr="00A419D4">
              <w:rPr>
                <w:rFonts w:ascii="Times New Roman" w:hAnsi="Times New Roman"/>
                <w:sz w:val="18"/>
                <w:lang w:val="en-US"/>
              </w:rPr>
              <w:t>−7.</w:t>
            </w:r>
            <w:proofErr w:type="gramStart"/>
            <w:r w:rsidRPr="00A419D4">
              <w:rPr>
                <w:rFonts w:ascii="Times New Roman" w:hAnsi="Times New Roman"/>
                <w:sz w:val="18"/>
                <w:lang w:val="en-US"/>
              </w:rPr>
              <w:t>1  [</w:t>
            </w:r>
            <w:proofErr w:type="gramEnd"/>
            <w:r w:rsidRPr="00A419D4">
              <w:rPr>
                <w:rFonts w:ascii="Times New Roman" w:hAnsi="Times New Roman"/>
                <w:sz w:val="18"/>
                <w:lang w:val="en-US"/>
              </w:rPr>
              <w:t>−11.9, −2.3]</w:t>
            </w:r>
          </w:p>
        </w:tc>
        <w:tc>
          <w:tcPr>
            <w:tcW w:w="1250" w:type="dxa"/>
            <w:tcMar>
              <w:top w:w="40" w:type="dxa"/>
              <w:left w:w="80" w:type="dxa"/>
              <w:bottom w:w="40" w:type="dxa"/>
              <w:right w:w="80" w:type="dxa"/>
            </w:tcMar>
            <w:vAlign w:val="center"/>
          </w:tcPr>
          <w:p w14:paraId="644B0C9D" w14:textId="77777777" w:rsidR="0059799F" w:rsidRPr="00A419D4" w:rsidRDefault="00000000">
            <w:pPr>
              <w:jc w:val="center"/>
              <w:rPr>
                <w:lang w:val="en-US"/>
              </w:rPr>
            </w:pPr>
            <w:r w:rsidRPr="00A419D4">
              <w:rPr>
                <w:rFonts w:ascii="Times New Roman" w:hAnsi="Times New Roman"/>
                <w:sz w:val="18"/>
                <w:lang w:val="en-US"/>
              </w:rPr>
              <w:t>−0.</w:t>
            </w:r>
            <w:proofErr w:type="gramStart"/>
            <w:r w:rsidRPr="00A419D4">
              <w:rPr>
                <w:rFonts w:ascii="Times New Roman" w:hAnsi="Times New Roman"/>
                <w:sz w:val="18"/>
                <w:lang w:val="en-US"/>
              </w:rPr>
              <w:t>6  [</w:t>
            </w:r>
            <w:proofErr w:type="gramEnd"/>
            <w:r w:rsidRPr="00A419D4">
              <w:rPr>
                <w:rFonts w:ascii="Times New Roman" w:hAnsi="Times New Roman"/>
                <w:sz w:val="18"/>
                <w:lang w:val="en-US"/>
              </w:rPr>
              <w:t>−5.1, +3.8]</w:t>
            </w:r>
          </w:p>
        </w:tc>
        <w:tc>
          <w:tcPr>
            <w:tcW w:w="1400" w:type="dxa"/>
            <w:tcMar>
              <w:top w:w="40" w:type="dxa"/>
              <w:left w:w="80" w:type="dxa"/>
              <w:bottom w:w="40" w:type="dxa"/>
              <w:right w:w="80" w:type="dxa"/>
            </w:tcMar>
            <w:vAlign w:val="center"/>
          </w:tcPr>
          <w:p w14:paraId="2E2FC0B2" w14:textId="77777777" w:rsidR="0059799F" w:rsidRPr="00A419D4" w:rsidRDefault="00000000">
            <w:pPr>
              <w:jc w:val="center"/>
              <w:rPr>
                <w:lang w:val="en-US"/>
              </w:rPr>
            </w:pPr>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79004873" w14:textId="77777777" w:rsidR="0059799F" w:rsidRPr="00A419D4" w:rsidRDefault="00000000">
            <w:pPr>
              <w:jc w:val="center"/>
              <w:rPr>
                <w:lang w:val="en-US"/>
              </w:rPr>
            </w:pPr>
            <w:r w:rsidRPr="00A419D4">
              <w:rPr>
                <w:rFonts w:ascii="Times New Roman" w:hAnsi="Times New Roman"/>
                <w:sz w:val="18"/>
                <w:lang w:val="en-US"/>
              </w:rPr>
              <w:t>—</w:t>
            </w:r>
          </w:p>
        </w:tc>
      </w:tr>
      <w:tr w:rsidR="0090502D" w:rsidRPr="00A419D4" w14:paraId="5DFC4A4C" w14:textId="77777777">
        <w:trPr>
          <w:cantSplit/>
        </w:trPr>
        <w:tc>
          <w:tcPr>
            <w:tcW w:w="1300" w:type="dxa"/>
            <w:tcMar>
              <w:top w:w="40" w:type="dxa"/>
              <w:left w:w="80" w:type="dxa"/>
              <w:bottom w:w="40" w:type="dxa"/>
              <w:right w:w="80" w:type="dxa"/>
            </w:tcMar>
            <w:vAlign w:val="center"/>
          </w:tcPr>
          <w:p w14:paraId="5D7EE651" w14:textId="77777777" w:rsidR="0059799F" w:rsidRPr="00A419D4" w:rsidRDefault="00000000">
            <w:pPr>
              <w:rPr>
                <w:lang w:val="en-US"/>
              </w:rPr>
            </w:pPr>
            <w:r w:rsidRPr="00A419D4">
              <w:rPr>
                <w:rFonts w:ascii="Times New Roman" w:hAnsi="Times New Roman" w:cs="Times New Roman"/>
                <w:i/>
                <w:iCs/>
                <w:sz w:val="18"/>
                <w:szCs w:val="18"/>
                <w:lang w:val="en-US"/>
              </w:rPr>
              <w:lastRenderedPageBreak/>
              <w:t>Window / step (s)</w:t>
            </w:r>
          </w:p>
        </w:tc>
        <w:tc>
          <w:tcPr>
            <w:tcW w:w="2000" w:type="dxa"/>
            <w:tcMar>
              <w:top w:w="40" w:type="dxa"/>
              <w:left w:w="80" w:type="dxa"/>
              <w:bottom w:w="40" w:type="dxa"/>
              <w:right w:w="80" w:type="dxa"/>
            </w:tcMar>
            <w:vAlign w:val="center"/>
          </w:tcPr>
          <w:p w14:paraId="68568964" w14:textId="77777777" w:rsidR="0059799F" w:rsidRPr="00A419D4" w:rsidRDefault="00000000">
            <w:pPr>
              <w:jc w:val="center"/>
              <w:rPr>
                <w:lang w:val="en-US"/>
              </w:rPr>
            </w:pPr>
            <w:r w:rsidRPr="00A419D4">
              <w:rPr>
                <w:rFonts w:ascii="Times New Roman" w:hAnsi="Times New Roman" w:cs="Times New Roman"/>
                <w:sz w:val="18"/>
                <w:szCs w:val="18"/>
                <w:lang w:val="en-US"/>
              </w:rPr>
              <w:t>140 / 12</w:t>
            </w:r>
          </w:p>
        </w:tc>
        <w:tc>
          <w:tcPr>
            <w:tcW w:w="1250" w:type="dxa"/>
            <w:tcMar>
              <w:top w:w="40" w:type="dxa"/>
              <w:left w:w="80" w:type="dxa"/>
              <w:bottom w:w="40" w:type="dxa"/>
              <w:right w:w="80" w:type="dxa"/>
            </w:tcMar>
            <w:vAlign w:val="center"/>
          </w:tcPr>
          <w:p w14:paraId="5AE1A49B"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3  [</w:t>
            </w:r>
            <w:proofErr w:type="gramEnd"/>
            <w:r w:rsidRPr="00A419D4">
              <w:rPr>
                <w:rFonts w:ascii="Times New Roman" w:hAnsi="Times New Roman" w:cs="Times New Roman"/>
                <w:sz w:val="18"/>
                <w:szCs w:val="18"/>
                <w:lang w:val="en-US"/>
              </w:rPr>
              <w:t>−6.5, +0.1]</w:t>
            </w:r>
          </w:p>
        </w:tc>
        <w:tc>
          <w:tcPr>
            <w:tcW w:w="1250" w:type="dxa"/>
            <w:tcMar>
              <w:top w:w="40" w:type="dxa"/>
              <w:left w:w="80" w:type="dxa"/>
              <w:bottom w:w="40" w:type="dxa"/>
              <w:right w:w="80" w:type="dxa"/>
            </w:tcMar>
            <w:vAlign w:val="center"/>
          </w:tcPr>
          <w:p w14:paraId="1D74C200"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−3.2, +2.4]</w:t>
            </w:r>
          </w:p>
        </w:tc>
        <w:tc>
          <w:tcPr>
            <w:tcW w:w="1400" w:type="dxa"/>
            <w:tcMar>
              <w:top w:w="40" w:type="dxa"/>
              <w:left w:w="80" w:type="dxa"/>
              <w:bottom w:w="40" w:type="dxa"/>
              <w:right w:w="80" w:type="dxa"/>
            </w:tcMar>
            <w:vAlign w:val="center"/>
          </w:tcPr>
          <w:p w14:paraId="23433EDC"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c>
          <w:tcPr>
            <w:tcW w:w="1250" w:type="dxa"/>
            <w:tcMar>
              <w:top w:w="40" w:type="dxa"/>
              <w:left w:w="80" w:type="dxa"/>
              <w:bottom w:w="40" w:type="dxa"/>
              <w:right w:w="80" w:type="dxa"/>
            </w:tcMar>
            <w:vAlign w:val="center"/>
          </w:tcPr>
          <w:p w14:paraId="65CF54FD"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r>
      <w:tr w:rsidR="0090502D" w:rsidRPr="00A419D4" w14:paraId="01DB478C" w14:textId="77777777">
        <w:trPr>
          <w:cantSplit/>
        </w:trPr>
        <w:tc>
          <w:tcPr>
            <w:tcW w:w="1300" w:type="dxa"/>
            <w:tcMar>
              <w:top w:w="40" w:type="dxa"/>
              <w:left w:w="80" w:type="dxa"/>
              <w:bottom w:w="40" w:type="dxa"/>
              <w:right w:w="80" w:type="dxa"/>
            </w:tcMar>
            <w:vAlign w:val="center"/>
          </w:tcPr>
          <w:p w14:paraId="32BB1E07" w14:textId="77777777" w:rsidR="0059799F" w:rsidRPr="00A419D4" w:rsidRDefault="0059799F">
            <w:pPr>
              <w:rPr>
                <w:lang w:val="en-US"/>
              </w:rPr>
            </w:pPr>
          </w:p>
        </w:tc>
        <w:tc>
          <w:tcPr>
            <w:tcW w:w="2000" w:type="dxa"/>
            <w:tcMar>
              <w:top w:w="40" w:type="dxa"/>
              <w:left w:w="80" w:type="dxa"/>
              <w:bottom w:w="40" w:type="dxa"/>
              <w:right w:w="80" w:type="dxa"/>
            </w:tcMar>
            <w:vAlign w:val="center"/>
          </w:tcPr>
          <w:p w14:paraId="4F7BB2E8" w14:textId="77777777" w:rsidR="0059799F" w:rsidRPr="00A419D4" w:rsidRDefault="00000000">
            <w:pPr>
              <w:jc w:val="center"/>
              <w:rPr>
                <w:lang w:val="en-US"/>
              </w:rPr>
            </w:pPr>
            <w:r w:rsidRPr="00A419D4">
              <w:rPr>
                <w:rFonts w:ascii="Times New Roman" w:hAnsi="Times New Roman" w:cs="Times New Roman"/>
                <w:sz w:val="18"/>
                <w:szCs w:val="18"/>
                <w:lang w:val="en-US"/>
              </w:rPr>
              <w:t>120 / 24</w:t>
            </w:r>
          </w:p>
        </w:tc>
        <w:tc>
          <w:tcPr>
            <w:tcW w:w="1250" w:type="dxa"/>
            <w:tcMar>
              <w:top w:w="40" w:type="dxa"/>
              <w:left w:w="80" w:type="dxa"/>
              <w:bottom w:w="40" w:type="dxa"/>
              <w:right w:w="80" w:type="dxa"/>
            </w:tcMar>
            <w:vAlign w:val="center"/>
          </w:tcPr>
          <w:p w14:paraId="578B493E" w14:textId="77777777" w:rsidR="0059799F" w:rsidRPr="00A419D4" w:rsidRDefault="00000000">
            <w:pPr>
              <w:jc w:val="center"/>
              <w:rPr>
                <w:lang w:val="en-US"/>
              </w:rPr>
            </w:pPr>
            <w:r w:rsidRPr="00A419D4">
              <w:rPr>
                <w:rFonts w:ascii="Times New Roman" w:hAnsi="Times New Roman" w:cs="Times New Roman"/>
                <w:sz w:val="18"/>
                <w:szCs w:val="18"/>
                <w:lang w:val="en-US"/>
              </w:rPr>
              <w:t>−4.</w:t>
            </w:r>
            <w:proofErr w:type="gramStart"/>
            <w:r w:rsidRPr="00A419D4">
              <w:rPr>
                <w:rFonts w:ascii="Times New Roman" w:hAnsi="Times New Roman" w:cs="Times New Roman"/>
                <w:sz w:val="18"/>
                <w:szCs w:val="18"/>
                <w:lang w:val="en-US"/>
              </w:rPr>
              <w:t>7  [</w:t>
            </w:r>
            <w:proofErr w:type="gramEnd"/>
            <w:r w:rsidRPr="00A419D4">
              <w:rPr>
                <w:rFonts w:ascii="Times New Roman" w:hAnsi="Times New Roman" w:cs="Times New Roman"/>
                <w:sz w:val="18"/>
                <w:szCs w:val="18"/>
                <w:lang w:val="en-US"/>
              </w:rPr>
              <w:t>−8.6, −0.8]</w:t>
            </w:r>
          </w:p>
        </w:tc>
        <w:tc>
          <w:tcPr>
            <w:tcW w:w="1250" w:type="dxa"/>
            <w:tcMar>
              <w:top w:w="40" w:type="dxa"/>
              <w:left w:w="80" w:type="dxa"/>
              <w:bottom w:w="40" w:type="dxa"/>
              <w:right w:w="80" w:type="dxa"/>
            </w:tcMar>
            <w:vAlign w:val="center"/>
          </w:tcPr>
          <w:p w14:paraId="1585BCFF"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8  [</w:t>
            </w:r>
            <w:proofErr w:type="gramEnd"/>
            <w:r w:rsidRPr="00A419D4">
              <w:rPr>
                <w:rFonts w:ascii="Times New Roman" w:hAnsi="Times New Roman" w:cs="Times New Roman"/>
                <w:sz w:val="18"/>
                <w:szCs w:val="18"/>
                <w:lang w:val="en-US"/>
              </w:rPr>
              <w:t>−4.6, +3.0]</w:t>
            </w:r>
          </w:p>
        </w:tc>
        <w:tc>
          <w:tcPr>
            <w:tcW w:w="1400" w:type="dxa"/>
            <w:tcMar>
              <w:top w:w="40" w:type="dxa"/>
              <w:left w:w="80" w:type="dxa"/>
              <w:bottom w:w="40" w:type="dxa"/>
              <w:right w:w="80" w:type="dxa"/>
            </w:tcMar>
            <w:vAlign w:val="center"/>
          </w:tcPr>
          <w:p w14:paraId="46B04493"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c>
          <w:tcPr>
            <w:tcW w:w="1250" w:type="dxa"/>
            <w:tcMar>
              <w:top w:w="40" w:type="dxa"/>
              <w:left w:w="80" w:type="dxa"/>
              <w:bottom w:w="40" w:type="dxa"/>
              <w:right w:w="80" w:type="dxa"/>
            </w:tcMar>
            <w:vAlign w:val="center"/>
          </w:tcPr>
          <w:p w14:paraId="73438F3F" w14:textId="77777777" w:rsidR="0059799F" w:rsidRPr="00A419D4" w:rsidRDefault="00000000">
            <w:pPr>
              <w:jc w:val="center"/>
              <w:rPr>
                <w:lang w:val="en-US"/>
              </w:rPr>
            </w:pPr>
            <w:r w:rsidRPr="00A419D4">
              <w:rPr>
                <w:rFonts w:ascii="Times New Roman" w:hAnsi="Times New Roman" w:cs="Times New Roman"/>
                <w:sz w:val="18"/>
                <w:szCs w:val="18"/>
                <w:lang w:val="en-US"/>
              </w:rPr>
              <w:t>—</w:t>
            </w:r>
          </w:p>
        </w:tc>
      </w:tr>
      <w:tr w:rsidR="0090502D" w:rsidRPr="00A419D4" w14:paraId="1A26D0C4" w14:textId="77777777">
        <w:trPr>
          <w:cantSplit/>
        </w:trPr>
        <w:tc>
          <w:tcPr>
            <w:tcW w:w="1300" w:type="dxa"/>
            <w:tcMar>
              <w:top w:w="40" w:type="dxa"/>
              <w:left w:w="80" w:type="dxa"/>
              <w:bottom w:w="40" w:type="dxa"/>
              <w:right w:w="80" w:type="dxa"/>
            </w:tcMar>
            <w:vAlign w:val="center"/>
          </w:tcPr>
          <w:p w14:paraId="5454694D" w14:textId="77777777" w:rsidR="0059799F" w:rsidRPr="00A419D4" w:rsidRDefault="0059799F">
            <w:pPr>
              <w:rPr>
                <w:lang w:val="en-US"/>
              </w:rPr>
            </w:pPr>
          </w:p>
        </w:tc>
        <w:tc>
          <w:tcPr>
            <w:tcW w:w="2000" w:type="dxa"/>
            <w:tcMar>
              <w:top w:w="40" w:type="dxa"/>
              <w:left w:w="80" w:type="dxa"/>
              <w:bottom w:w="40" w:type="dxa"/>
              <w:right w:w="80" w:type="dxa"/>
            </w:tcMar>
            <w:vAlign w:val="center"/>
          </w:tcPr>
          <w:p w14:paraId="45588598" w14:textId="77777777" w:rsidR="0059799F" w:rsidRPr="00A419D4" w:rsidRDefault="00000000">
            <w:pPr>
              <w:jc w:val="center"/>
              <w:rPr>
                <w:lang w:val="en-US"/>
              </w:rPr>
            </w:pPr>
            <w:r w:rsidRPr="00A419D4">
              <w:rPr>
                <w:rFonts w:ascii="Times New Roman" w:hAnsi="Times New Roman"/>
                <w:sz w:val="18"/>
                <w:lang w:val="en-US"/>
              </w:rPr>
              <w:t>60 / 12</w:t>
            </w:r>
          </w:p>
        </w:tc>
        <w:tc>
          <w:tcPr>
            <w:tcW w:w="1250" w:type="dxa"/>
            <w:tcMar>
              <w:top w:w="40" w:type="dxa"/>
              <w:left w:w="80" w:type="dxa"/>
              <w:bottom w:w="40" w:type="dxa"/>
              <w:right w:w="80" w:type="dxa"/>
            </w:tcMar>
            <w:vAlign w:val="center"/>
          </w:tcPr>
          <w:p w14:paraId="7009E1CC" w14:textId="77777777" w:rsidR="0059799F" w:rsidRPr="00A419D4" w:rsidRDefault="00000000">
            <w:pPr>
              <w:jc w:val="center"/>
              <w:rPr>
                <w:lang w:val="en-US"/>
              </w:rPr>
            </w:pPr>
            <w:r w:rsidRPr="00A419D4">
              <w:rPr>
                <w:rFonts w:ascii="Times New Roman" w:hAnsi="Times New Roman"/>
                <w:sz w:val="18"/>
                <w:lang w:val="en-US"/>
              </w:rPr>
              <w:t>−4.</w:t>
            </w:r>
            <w:proofErr w:type="gramStart"/>
            <w:r w:rsidRPr="00A419D4">
              <w:rPr>
                <w:rFonts w:ascii="Times New Roman" w:hAnsi="Times New Roman"/>
                <w:sz w:val="18"/>
                <w:lang w:val="en-US"/>
              </w:rPr>
              <w:t>6  [</w:t>
            </w:r>
            <w:proofErr w:type="gramEnd"/>
            <w:r w:rsidRPr="00A419D4">
              <w:rPr>
                <w:rFonts w:ascii="Times New Roman" w:hAnsi="Times New Roman"/>
                <w:sz w:val="18"/>
                <w:lang w:val="en-US"/>
              </w:rPr>
              <w:t>−8.8, −0.6]</w:t>
            </w:r>
          </w:p>
        </w:tc>
        <w:tc>
          <w:tcPr>
            <w:tcW w:w="1250" w:type="dxa"/>
            <w:tcMar>
              <w:top w:w="40" w:type="dxa"/>
              <w:left w:w="80" w:type="dxa"/>
              <w:bottom w:w="40" w:type="dxa"/>
              <w:right w:w="80" w:type="dxa"/>
            </w:tcMar>
            <w:vAlign w:val="center"/>
          </w:tcPr>
          <w:p w14:paraId="4628372F"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3  [</w:t>
            </w:r>
            <w:proofErr w:type="gramEnd"/>
            <w:r w:rsidRPr="00A419D4">
              <w:rPr>
                <w:rFonts w:ascii="Times New Roman" w:hAnsi="Times New Roman"/>
                <w:sz w:val="18"/>
                <w:lang w:val="en-US"/>
              </w:rPr>
              <w:t>−2.8, +5.5]</w:t>
            </w:r>
          </w:p>
        </w:tc>
        <w:tc>
          <w:tcPr>
            <w:tcW w:w="1400" w:type="dxa"/>
            <w:tcMar>
              <w:top w:w="40" w:type="dxa"/>
              <w:left w:w="80" w:type="dxa"/>
              <w:bottom w:w="40" w:type="dxa"/>
              <w:right w:w="80" w:type="dxa"/>
            </w:tcMar>
            <w:vAlign w:val="center"/>
          </w:tcPr>
          <w:p w14:paraId="0FD9EB75" w14:textId="77777777" w:rsidR="0059799F" w:rsidRPr="00A419D4" w:rsidRDefault="00000000">
            <w:pPr>
              <w:jc w:val="center"/>
              <w:rPr>
                <w:lang w:val="en-US"/>
              </w:rPr>
            </w:pPr>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362A91C4" w14:textId="77777777" w:rsidR="0059799F" w:rsidRPr="00A419D4" w:rsidRDefault="00000000">
            <w:pPr>
              <w:jc w:val="center"/>
              <w:rPr>
                <w:lang w:val="en-US"/>
              </w:rPr>
            </w:pPr>
            <w:r w:rsidRPr="00A419D4">
              <w:rPr>
                <w:rFonts w:ascii="Times New Roman" w:hAnsi="Times New Roman"/>
                <w:sz w:val="18"/>
                <w:lang w:val="en-US"/>
              </w:rPr>
              <w:t>—</w:t>
            </w:r>
          </w:p>
        </w:tc>
      </w:tr>
      <w:tr w:rsidR="0090502D" w:rsidRPr="00A419D4" w14:paraId="033A9B3A" w14:textId="77777777">
        <w:trPr>
          <w:cantSplit/>
        </w:trPr>
        <w:tc>
          <w:tcPr>
            <w:tcW w:w="1300" w:type="dxa"/>
            <w:tcMar>
              <w:top w:w="40" w:type="dxa"/>
              <w:left w:w="80" w:type="dxa"/>
              <w:bottom w:w="40" w:type="dxa"/>
              <w:right w:w="80" w:type="dxa"/>
            </w:tcMar>
            <w:vAlign w:val="center"/>
          </w:tcPr>
          <w:p w14:paraId="5E23AA65" w14:textId="77777777" w:rsidR="0059799F" w:rsidRPr="00A419D4" w:rsidRDefault="0059799F">
            <w:pPr>
              <w:rPr>
                <w:lang w:val="en-US"/>
              </w:rPr>
            </w:pPr>
          </w:p>
        </w:tc>
        <w:tc>
          <w:tcPr>
            <w:tcW w:w="2000" w:type="dxa"/>
            <w:tcMar>
              <w:top w:w="40" w:type="dxa"/>
              <w:left w:w="80" w:type="dxa"/>
              <w:bottom w:w="40" w:type="dxa"/>
              <w:right w:w="80" w:type="dxa"/>
            </w:tcMar>
            <w:vAlign w:val="center"/>
          </w:tcPr>
          <w:p w14:paraId="194CD191" w14:textId="77777777" w:rsidR="0059799F" w:rsidRPr="00A419D4" w:rsidRDefault="00000000">
            <w:pPr>
              <w:jc w:val="center"/>
              <w:rPr>
                <w:lang w:val="en-US"/>
              </w:rPr>
            </w:pPr>
            <w:r w:rsidRPr="00A419D4">
              <w:rPr>
                <w:rFonts w:ascii="Times New Roman" w:hAnsi="Times New Roman"/>
                <w:sz w:val="18"/>
                <w:lang w:val="en-US"/>
              </w:rPr>
              <w:t>60 / 12 (GRU)</w:t>
            </w:r>
          </w:p>
        </w:tc>
        <w:tc>
          <w:tcPr>
            <w:tcW w:w="1250" w:type="dxa"/>
            <w:tcMar>
              <w:top w:w="40" w:type="dxa"/>
              <w:left w:w="80" w:type="dxa"/>
              <w:bottom w:w="40" w:type="dxa"/>
              <w:right w:w="80" w:type="dxa"/>
            </w:tcMar>
            <w:vAlign w:val="center"/>
          </w:tcPr>
          <w:p w14:paraId="3310583B"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2  [</w:t>
            </w:r>
            <w:proofErr w:type="gramEnd"/>
            <w:r w:rsidRPr="00A419D4">
              <w:rPr>
                <w:rFonts w:ascii="Times New Roman" w:hAnsi="Times New Roman"/>
                <w:sz w:val="18"/>
                <w:lang w:val="en-US"/>
              </w:rPr>
              <w:t>−4.3, +1.8]</w:t>
            </w:r>
          </w:p>
        </w:tc>
        <w:tc>
          <w:tcPr>
            <w:tcW w:w="1250" w:type="dxa"/>
            <w:tcMar>
              <w:top w:w="40" w:type="dxa"/>
              <w:left w:w="80" w:type="dxa"/>
              <w:bottom w:w="40" w:type="dxa"/>
              <w:right w:w="80" w:type="dxa"/>
            </w:tcMar>
            <w:vAlign w:val="center"/>
          </w:tcPr>
          <w:p w14:paraId="15159DE3" w14:textId="77777777" w:rsidR="0059799F" w:rsidRPr="00A419D4" w:rsidRDefault="00000000">
            <w:pPr>
              <w:jc w:val="center"/>
              <w:rPr>
                <w:lang w:val="en-US"/>
              </w:rPr>
            </w:pPr>
            <w:r w:rsidRPr="00A419D4">
              <w:rPr>
                <w:rFonts w:ascii="Times New Roman" w:hAnsi="Times New Roman"/>
                <w:sz w:val="18"/>
                <w:lang w:val="en-US"/>
              </w:rPr>
              <w:t>−5.</w:t>
            </w:r>
            <w:proofErr w:type="gramStart"/>
            <w:r w:rsidRPr="00A419D4">
              <w:rPr>
                <w:rFonts w:ascii="Times New Roman" w:hAnsi="Times New Roman"/>
                <w:sz w:val="18"/>
                <w:lang w:val="en-US"/>
              </w:rPr>
              <w:t>2  [</w:t>
            </w:r>
            <w:proofErr w:type="gramEnd"/>
            <w:r w:rsidRPr="00A419D4">
              <w:rPr>
                <w:rFonts w:ascii="Times New Roman" w:hAnsi="Times New Roman"/>
                <w:sz w:val="18"/>
                <w:lang w:val="en-US"/>
              </w:rPr>
              <w:t>−8.6, −1.8]</w:t>
            </w:r>
          </w:p>
        </w:tc>
        <w:tc>
          <w:tcPr>
            <w:tcW w:w="1400" w:type="dxa"/>
            <w:tcMar>
              <w:top w:w="40" w:type="dxa"/>
              <w:left w:w="80" w:type="dxa"/>
              <w:bottom w:w="40" w:type="dxa"/>
              <w:right w:w="80" w:type="dxa"/>
            </w:tcMar>
            <w:vAlign w:val="center"/>
          </w:tcPr>
          <w:p w14:paraId="7956C7C2" w14:textId="77777777" w:rsidR="0059799F" w:rsidRPr="00A419D4" w:rsidRDefault="00000000">
            <w:pPr>
              <w:jc w:val="center"/>
              <w:rPr>
                <w:lang w:val="en-US"/>
              </w:rPr>
            </w:pPr>
            <w:r w:rsidRPr="00A419D4">
              <w:rPr>
                <w:rFonts w:ascii="Times New Roman" w:hAnsi="Times New Roman"/>
                <w:sz w:val="18"/>
                <w:lang w:val="en-US"/>
              </w:rPr>
              <w:t>—</w:t>
            </w:r>
          </w:p>
        </w:tc>
        <w:tc>
          <w:tcPr>
            <w:tcW w:w="1250" w:type="dxa"/>
            <w:tcMar>
              <w:top w:w="40" w:type="dxa"/>
              <w:left w:w="80" w:type="dxa"/>
              <w:bottom w:w="40" w:type="dxa"/>
              <w:right w:w="80" w:type="dxa"/>
            </w:tcMar>
            <w:vAlign w:val="center"/>
          </w:tcPr>
          <w:p w14:paraId="113A4375" w14:textId="77777777" w:rsidR="0059799F" w:rsidRPr="00A419D4" w:rsidRDefault="00000000">
            <w:pPr>
              <w:jc w:val="center"/>
              <w:rPr>
                <w:lang w:val="en-US"/>
              </w:rPr>
            </w:pPr>
            <w:r w:rsidRPr="00A419D4">
              <w:rPr>
                <w:rFonts w:ascii="Times New Roman" w:hAnsi="Times New Roman"/>
                <w:sz w:val="18"/>
                <w:lang w:val="en-US"/>
              </w:rPr>
              <w:t>—</w:t>
            </w:r>
          </w:p>
        </w:tc>
      </w:tr>
      <w:tr w:rsidR="0090502D" w:rsidRPr="00A419D4" w14:paraId="153844D2" w14:textId="77777777">
        <w:trPr>
          <w:cantSplit/>
        </w:trPr>
        <w:tc>
          <w:tcPr>
            <w:tcW w:w="1300" w:type="dxa"/>
            <w:tcMar>
              <w:top w:w="40" w:type="dxa"/>
              <w:left w:w="80" w:type="dxa"/>
              <w:bottom w:w="40" w:type="dxa"/>
              <w:right w:w="80" w:type="dxa"/>
            </w:tcMar>
            <w:vAlign w:val="center"/>
          </w:tcPr>
          <w:p w14:paraId="7A61AAA0" w14:textId="77777777" w:rsidR="0059799F" w:rsidRPr="00A419D4" w:rsidRDefault="00000000">
            <w:pPr>
              <w:rPr>
                <w:lang w:val="en-US"/>
              </w:rPr>
            </w:pPr>
            <w:r w:rsidRPr="00A419D4">
              <w:rPr>
                <w:rFonts w:ascii="Times New Roman" w:hAnsi="Times New Roman"/>
                <w:sz w:val="18"/>
                <w:lang w:val="en-US"/>
              </w:rPr>
              <w:t>Algorithm comparison</w:t>
            </w:r>
          </w:p>
        </w:tc>
        <w:tc>
          <w:tcPr>
            <w:tcW w:w="2000" w:type="dxa"/>
            <w:tcMar>
              <w:top w:w="40" w:type="dxa"/>
              <w:left w:w="80" w:type="dxa"/>
              <w:bottom w:w="40" w:type="dxa"/>
              <w:right w:w="80" w:type="dxa"/>
            </w:tcMar>
            <w:vAlign w:val="center"/>
          </w:tcPr>
          <w:p w14:paraId="0FDBC2ED" w14:textId="77777777" w:rsidR="0059799F" w:rsidRPr="00A419D4" w:rsidRDefault="00000000">
            <w:pPr>
              <w:jc w:val="center"/>
              <w:rPr>
                <w:lang w:val="en-US"/>
              </w:rPr>
            </w:pPr>
            <w:r w:rsidRPr="00A419D4">
              <w:rPr>
                <w:rFonts w:ascii="Times New Roman" w:hAnsi="Times New Roman"/>
                <w:sz w:val="18"/>
                <w:lang w:val="en-US"/>
              </w:rPr>
              <w:t>Logistic regression, 12 ROIs (static comparator)</w:t>
            </w:r>
          </w:p>
        </w:tc>
        <w:tc>
          <w:tcPr>
            <w:tcW w:w="1250" w:type="dxa"/>
            <w:tcMar>
              <w:top w:w="40" w:type="dxa"/>
              <w:left w:w="80" w:type="dxa"/>
              <w:bottom w:w="40" w:type="dxa"/>
              <w:right w:w="80" w:type="dxa"/>
            </w:tcMar>
            <w:vAlign w:val="center"/>
          </w:tcPr>
          <w:p w14:paraId="7CD1BFCE" w14:textId="77777777" w:rsidR="0059799F" w:rsidRPr="00A419D4" w:rsidRDefault="00000000">
            <w:pPr>
              <w:jc w:val="center"/>
              <w:rPr>
                <w:lang w:val="en-US"/>
              </w:rPr>
            </w:pPr>
            <w:r w:rsidRPr="00A419D4">
              <w:rPr>
                <w:rFonts w:ascii="Times New Roman" w:hAnsi="Times New Roman" w:cs="Times New Roman"/>
                <w:sz w:val="18"/>
                <w:szCs w:val="18"/>
                <w:lang w:val="en-US"/>
              </w:rPr>
              <w:t>+2.</w:t>
            </w:r>
            <w:proofErr w:type="gramStart"/>
            <w:r w:rsidRPr="00A419D4">
              <w:rPr>
                <w:rFonts w:ascii="Times New Roman" w:hAnsi="Times New Roman" w:cs="Times New Roman"/>
                <w:sz w:val="18"/>
                <w:szCs w:val="18"/>
                <w:lang w:val="en-US"/>
              </w:rPr>
              <w:t>5  [</w:t>
            </w:r>
            <w:proofErr w:type="gramEnd"/>
            <w:r w:rsidRPr="00A419D4">
              <w:rPr>
                <w:rFonts w:ascii="Times New Roman" w:hAnsi="Times New Roman" w:cs="Times New Roman"/>
                <w:sz w:val="18"/>
                <w:szCs w:val="18"/>
                <w:lang w:val="en-US"/>
              </w:rPr>
              <w:t>−4.7, +9.5]</w:t>
            </w:r>
          </w:p>
        </w:tc>
        <w:tc>
          <w:tcPr>
            <w:tcW w:w="1250" w:type="dxa"/>
            <w:tcMar>
              <w:top w:w="40" w:type="dxa"/>
              <w:left w:w="80" w:type="dxa"/>
              <w:bottom w:w="40" w:type="dxa"/>
              <w:right w:w="80" w:type="dxa"/>
            </w:tcMar>
            <w:vAlign w:val="center"/>
          </w:tcPr>
          <w:p w14:paraId="15B84D81" w14:textId="77777777" w:rsidR="0059799F" w:rsidRPr="00A419D4" w:rsidRDefault="00000000">
            <w:pPr>
              <w:jc w:val="center"/>
              <w:rPr>
                <w:lang w:val="en-US"/>
              </w:rPr>
            </w:pPr>
            <w:r w:rsidRPr="00A419D4">
              <w:rPr>
                <w:rFonts w:ascii="Times New Roman" w:hAnsi="Times New Roman" w:cs="Times New Roman"/>
                <w:sz w:val="18"/>
                <w:szCs w:val="18"/>
                <w:lang w:val="en-US"/>
              </w:rPr>
              <w:t>+6.</w:t>
            </w:r>
            <w:proofErr w:type="gramStart"/>
            <w:r w:rsidRPr="00A419D4">
              <w:rPr>
                <w:rFonts w:ascii="Times New Roman" w:hAnsi="Times New Roman" w:cs="Times New Roman"/>
                <w:sz w:val="18"/>
                <w:szCs w:val="18"/>
                <w:lang w:val="en-US"/>
              </w:rPr>
              <w:t>3  [</w:t>
            </w:r>
            <w:proofErr w:type="gramEnd"/>
            <w:r w:rsidRPr="00A419D4">
              <w:rPr>
                <w:rFonts w:ascii="Times New Roman" w:hAnsi="Times New Roman" w:cs="Times New Roman"/>
                <w:sz w:val="18"/>
                <w:szCs w:val="18"/>
                <w:lang w:val="en-US"/>
              </w:rPr>
              <w:t>−1.1, +13.9]</w:t>
            </w:r>
          </w:p>
        </w:tc>
        <w:tc>
          <w:tcPr>
            <w:tcW w:w="1400" w:type="dxa"/>
            <w:tcMar>
              <w:top w:w="40" w:type="dxa"/>
              <w:left w:w="80" w:type="dxa"/>
              <w:bottom w:w="40" w:type="dxa"/>
              <w:right w:w="80" w:type="dxa"/>
            </w:tcMar>
            <w:vAlign w:val="center"/>
          </w:tcPr>
          <w:p w14:paraId="5A821784" w14:textId="77777777" w:rsidR="0059799F" w:rsidRPr="00A419D4" w:rsidRDefault="00000000">
            <w:pPr>
              <w:jc w:val="center"/>
              <w:rPr>
                <w:lang w:val="en-US"/>
              </w:rPr>
            </w:pPr>
            <w:r w:rsidRPr="00A419D4">
              <w:rPr>
                <w:rFonts w:ascii="Times New Roman" w:hAnsi="Times New Roman" w:cs="Times New Roman"/>
                <w:sz w:val="18"/>
                <w:szCs w:val="18"/>
                <w:lang w:val="en-US"/>
              </w:rPr>
              <w:t>+10.</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−5.3, +25.9]</w:t>
            </w:r>
          </w:p>
        </w:tc>
        <w:tc>
          <w:tcPr>
            <w:tcW w:w="1250" w:type="dxa"/>
            <w:tcMar>
              <w:top w:w="40" w:type="dxa"/>
              <w:left w:w="80" w:type="dxa"/>
              <w:bottom w:w="40" w:type="dxa"/>
              <w:right w:w="80" w:type="dxa"/>
            </w:tcMar>
            <w:vAlign w:val="center"/>
          </w:tcPr>
          <w:p w14:paraId="4BCD11FF" w14:textId="77777777" w:rsidR="0059799F" w:rsidRPr="00A419D4" w:rsidRDefault="00000000">
            <w:pPr>
              <w:jc w:val="center"/>
              <w:rPr>
                <w:lang w:val="en-US"/>
              </w:rPr>
            </w:pPr>
            <w:r w:rsidRPr="00A419D4">
              <w:rPr>
                <w:rFonts w:ascii="Times New Roman" w:hAnsi="Times New Roman" w:cs="Times New Roman"/>
                <w:sz w:val="18"/>
                <w:szCs w:val="18"/>
                <w:lang w:val="en-US"/>
              </w:rPr>
              <w:t>−1.</w:t>
            </w:r>
            <w:proofErr w:type="gramStart"/>
            <w:r w:rsidRPr="00A419D4">
              <w:rPr>
                <w:rFonts w:ascii="Times New Roman" w:hAnsi="Times New Roman" w:cs="Times New Roman"/>
                <w:sz w:val="18"/>
                <w:szCs w:val="18"/>
                <w:lang w:val="en-US"/>
              </w:rPr>
              <w:t>9  [</w:t>
            </w:r>
            <w:proofErr w:type="gramEnd"/>
            <w:r w:rsidRPr="00A419D4">
              <w:rPr>
                <w:rFonts w:ascii="Times New Roman" w:hAnsi="Times New Roman" w:cs="Times New Roman"/>
                <w:sz w:val="18"/>
                <w:szCs w:val="18"/>
                <w:lang w:val="en-US"/>
              </w:rPr>
              <w:t>−13.5, +10.4]</w:t>
            </w:r>
          </w:p>
        </w:tc>
      </w:tr>
      <w:tr w:rsidR="0090502D" w:rsidRPr="00A419D4" w14:paraId="758610E0" w14:textId="77777777">
        <w:trPr>
          <w:cantSplit/>
        </w:trPr>
        <w:tc>
          <w:tcPr>
            <w:tcW w:w="1300" w:type="dxa"/>
            <w:tcMar>
              <w:top w:w="40" w:type="dxa"/>
              <w:left w:w="80" w:type="dxa"/>
              <w:bottom w:w="40" w:type="dxa"/>
              <w:right w:w="80" w:type="dxa"/>
            </w:tcMar>
            <w:vAlign w:val="center"/>
          </w:tcPr>
          <w:p w14:paraId="2AB4F652" w14:textId="77777777" w:rsidR="0059799F" w:rsidRPr="00A419D4" w:rsidRDefault="0059799F">
            <w:pPr>
              <w:rPr>
                <w:lang w:val="en-US"/>
              </w:rPr>
            </w:pPr>
          </w:p>
        </w:tc>
        <w:tc>
          <w:tcPr>
            <w:tcW w:w="2000" w:type="dxa"/>
            <w:tcMar>
              <w:top w:w="40" w:type="dxa"/>
              <w:left w:w="80" w:type="dxa"/>
              <w:bottom w:w="40" w:type="dxa"/>
              <w:right w:w="80" w:type="dxa"/>
            </w:tcMar>
            <w:vAlign w:val="center"/>
          </w:tcPr>
          <w:p w14:paraId="7B5A6CF2" w14:textId="77777777" w:rsidR="0059799F" w:rsidRPr="00A419D4" w:rsidRDefault="00000000">
            <w:pPr>
              <w:jc w:val="center"/>
              <w:rPr>
                <w:lang w:val="en-US"/>
              </w:rPr>
            </w:pPr>
            <w:proofErr w:type="spellStart"/>
            <w:r w:rsidRPr="00A419D4">
              <w:rPr>
                <w:rFonts w:ascii="Times New Roman" w:hAnsi="Times New Roman"/>
                <w:sz w:val="18"/>
                <w:lang w:val="en-US"/>
              </w:rPr>
              <w:t>DeepSets</w:t>
            </w:r>
            <w:proofErr w:type="spellEnd"/>
            <w:r w:rsidRPr="00A419D4">
              <w:rPr>
                <w:rFonts w:ascii="Times New Roman" w:hAnsi="Times New Roman"/>
                <w:sz w:val="18"/>
                <w:lang w:val="en-US"/>
              </w:rPr>
              <w:t>, 12 ROIs (static comparator)</w:t>
            </w:r>
          </w:p>
        </w:tc>
        <w:tc>
          <w:tcPr>
            <w:tcW w:w="1250" w:type="dxa"/>
            <w:tcMar>
              <w:top w:w="40" w:type="dxa"/>
              <w:left w:w="80" w:type="dxa"/>
              <w:bottom w:w="40" w:type="dxa"/>
              <w:right w:w="80" w:type="dxa"/>
            </w:tcMar>
            <w:vAlign w:val="center"/>
          </w:tcPr>
          <w:p w14:paraId="571272DA"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9  [</w:t>
            </w:r>
            <w:proofErr w:type="gramEnd"/>
            <w:r w:rsidRPr="00A419D4">
              <w:rPr>
                <w:rFonts w:ascii="Times New Roman" w:hAnsi="Times New Roman"/>
                <w:sz w:val="18"/>
                <w:lang w:val="en-US"/>
              </w:rPr>
              <w:t>−6.6, +2.8]</w:t>
            </w:r>
          </w:p>
        </w:tc>
        <w:tc>
          <w:tcPr>
            <w:tcW w:w="1250" w:type="dxa"/>
            <w:tcMar>
              <w:top w:w="40" w:type="dxa"/>
              <w:left w:w="80" w:type="dxa"/>
              <w:bottom w:w="40" w:type="dxa"/>
              <w:right w:w="80" w:type="dxa"/>
            </w:tcMar>
            <w:vAlign w:val="center"/>
          </w:tcPr>
          <w:p w14:paraId="79CD0775" w14:textId="77777777" w:rsidR="0059799F" w:rsidRPr="00A419D4" w:rsidRDefault="00000000">
            <w:pPr>
              <w:jc w:val="center"/>
              <w:rPr>
                <w:lang w:val="en-US"/>
              </w:rPr>
            </w:pPr>
            <w:r w:rsidRPr="00A419D4">
              <w:rPr>
                <w:rFonts w:ascii="Times New Roman" w:hAnsi="Times New Roman"/>
                <w:sz w:val="18"/>
                <w:lang w:val="en-US"/>
              </w:rPr>
              <w:t>+1.</w:t>
            </w:r>
            <w:proofErr w:type="gramStart"/>
            <w:r w:rsidRPr="00A419D4">
              <w:rPr>
                <w:rFonts w:ascii="Times New Roman" w:hAnsi="Times New Roman"/>
                <w:sz w:val="18"/>
                <w:lang w:val="en-US"/>
              </w:rPr>
              <w:t>8  [</w:t>
            </w:r>
            <w:proofErr w:type="gramEnd"/>
            <w:r w:rsidRPr="00A419D4">
              <w:rPr>
                <w:rFonts w:ascii="Times New Roman" w:hAnsi="Times New Roman"/>
                <w:sz w:val="18"/>
                <w:lang w:val="en-US"/>
              </w:rPr>
              <w:t>−3.3, +6.7]</w:t>
            </w:r>
          </w:p>
        </w:tc>
        <w:tc>
          <w:tcPr>
            <w:tcW w:w="1400" w:type="dxa"/>
            <w:tcMar>
              <w:top w:w="40" w:type="dxa"/>
              <w:left w:w="80" w:type="dxa"/>
              <w:bottom w:w="40" w:type="dxa"/>
              <w:right w:w="80" w:type="dxa"/>
            </w:tcMar>
            <w:vAlign w:val="center"/>
          </w:tcPr>
          <w:p w14:paraId="49A413C8" w14:textId="77777777" w:rsidR="0059799F" w:rsidRPr="00A419D4" w:rsidRDefault="00000000">
            <w:pPr>
              <w:jc w:val="center"/>
              <w:rPr>
                <w:lang w:val="en-US"/>
              </w:rPr>
            </w:pPr>
            <w:r w:rsidRPr="00A419D4">
              <w:rPr>
                <w:rFonts w:ascii="Times New Roman" w:hAnsi="Times New Roman"/>
                <w:sz w:val="18"/>
                <w:lang w:val="en-US"/>
              </w:rPr>
              <w:t>−4.</w:t>
            </w:r>
            <w:proofErr w:type="gramStart"/>
            <w:r w:rsidRPr="00A419D4">
              <w:rPr>
                <w:rFonts w:ascii="Times New Roman" w:hAnsi="Times New Roman"/>
                <w:sz w:val="18"/>
                <w:lang w:val="en-US"/>
              </w:rPr>
              <w:t>2  [</w:t>
            </w:r>
            <w:proofErr w:type="gramEnd"/>
            <w:r w:rsidRPr="00A419D4">
              <w:rPr>
                <w:rFonts w:ascii="Times New Roman" w:hAnsi="Times New Roman"/>
                <w:sz w:val="18"/>
                <w:lang w:val="en-US"/>
              </w:rPr>
              <w:t>−16.0, +7.3]</w:t>
            </w:r>
          </w:p>
        </w:tc>
        <w:tc>
          <w:tcPr>
            <w:tcW w:w="1250" w:type="dxa"/>
            <w:tcMar>
              <w:top w:w="40" w:type="dxa"/>
              <w:left w:w="80" w:type="dxa"/>
              <w:bottom w:w="40" w:type="dxa"/>
              <w:right w:w="80" w:type="dxa"/>
            </w:tcMar>
            <w:vAlign w:val="center"/>
          </w:tcPr>
          <w:p w14:paraId="3697B84C" w14:textId="77777777" w:rsidR="0059799F" w:rsidRPr="00A419D4" w:rsidRDefault="00000000">
            <w:pPr>
              <w:jc w:val="center"/>
              <w:rPr>
                <w:lang w:val="en-US"/>
              </w:rPr>
            </w:pPr>
            <w:r w:rsidRPr="00A419D4">
              <w:rPr>
                <w:rFonts w:ascii="Times New Roman" w:hAnsi="Times New Roman"/>
                <w:sz w:val="18"/>
                <w:lang w:val="en-US"/>
              </w:rPr>
              <w:t>+2.</w:t>
            </w:r>
            <w:proofErr w:type="gramStart"/>
            <w:r w:rsidRPr="00A419D4">
              <w:rPr>
                <w:rFonts w:ascii="Times New Roman" w:hAnsi="Times New Roman"/>
                <w:sz w:val="18"/>
                <w:lang w:val="en-US"/>
              </w:rPr>
              <w:t>6  [</w:t>
            </w:r>
            <w:proofErr w:type="gramEnd"/>
            <w:r w:rsidRPr="00A419D4">
              <w:rPr>
                <w:rFonts w:ascii="Times New Roman" w:hAnsi="Times New Roman"/>
                <w:sz w:val="18"/>
                <w:lang w:val="en-US"/>
              </w:rPr>
              <w:t>−5.3, +10.6]</w:t>
            </w:r>
          </w:p>
        </w:tc>
      </w:tr>
      <w:tr w:rsidR="0090502D" w:rsidRPr="00A419D4" w14:paraId="68B87B6F" w14:textId="77777777">
        <w:trPr>
          <w:cantSplit/>
        </w:trPr>
        <w:tc>
          <w:tcPr>
            <w:tcW w:w="1300" w:type="dxa"/>
            <w:tcMar>
              <w:top w:w="40" w:type="dxa"/>
              <w:left w:w="80" w:type="dxa"/>
              <w:bottom w:w="40" w:type="dxa"/>
              <w:right w:w="80" w:type="dxa"/>
            </w:tcMar>
            <w:vAlign w:val="center"/>
          </w:tcPr>
          <w:p w14:paraId="33425657" w14:textId="77777777" w:rsidR="0059799F" w:rsidRPr="00A419D4" w:rsidRDefault="0059799F">
            <w:pPr>
              <w:rPr>
                <w:lang w:val="en-US"/>
              </w:rPr>
            </w:pPr>
          </w:p>
        </w:tc>
        <w:tc>
          <w:tcPr>
            <w:tcW w:w="2000" w:type="dxa"/>
            <w:tcMar>
              <w:top w:w="40" w:type="dxa"/>
              <w:left w:w="80" w:type="dxa"/>
              <w:bottom w:w="40" w:type="dxa"/>
              <w:right w:w="80" w:type="dxa"/>
            </w:tcMar>
            <w:vAlign w:val="center"/>
          </w:tcPr>
          <w:p w14:paraId="12F70FEA" w14:textId="77777777" w:rsidR="0059799F" w:rsidRPr="00A419D4" w:rsidRDefault="00000000">
            <w:pPr>
              <w:jc w:val="center"/>
              <w:rPr>
                <w:lang w:val="en-US"/>
              </w:rPr>
            </w:pPr>
            <w:r w:rsidRPr="00A419D4">
              <w:rPr>
                <w:rFonts w:ascii="Times New Roman" w:hAnsi="Times New Roman" w:cs="Times New Roman"/>
                <w:sz w:val="18"/>
                <w:szCs w:val="18"/>
                <w:lang w:val="en-US"/>
              </w:rPr>
              <w:t>18 ROIs (windowed comparator)</w:t>
            </w:r>
          </w:p>
        </w:tc>
        <w:tc>
          <w:tcPr>
            <w:tcW w:w="1250" w:type="dxa"/>
            <w:tcMar>
              <w:top w:w="40" w:type="dxa"/>
              <w:left w:w="80" w:type="dxa"/>
              <w:bottom w:w="40" w:type="dxa"/>
              <w:right w:w="80" w:type="dxa"/>
            </w:tcMar>
            <w:vAlign w:val="center"/>
          </w:tcPr>
          <w:p w14:paraId="2B2A425A"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9  [</w:t>
            </w:r>
            <w:proofErr w:type="gramEnd"/>
            <w:r w:rsidRPr="00A419D4">
              <w:rPr>
                <w:rFonts w:ascii="Times New Roman" w:hAnsi="Times New Roman" w:cs="Times New Roman"/>
                <w:sz w:val="18"/>
                <w:szCs w:val="18"/>
                <w:lang w:val="en-US"/>
              </w:rPr>
              <w:t>−11.0, +3.0]</w:t>
            </w:r>
          </w:p>
        </w:tc>
        <w:tc>
          <w:tcPr>
            <w:tcW w:w="1250" w:type="dxa"/>
            <w:tcMar>
              <w:top w:w="40" w:type="dxa"/>
              <w:left w:w="80" w:type="dxa"/>
              <w:bottom w:w="40" w:type="dxa"/>
              <w:right w:w="80" w:type="dxa"/>
            </w:tcMar>
            <w:vAlign w:val="center"/>
          </w:tcPr>
          <w:p w14:paraId="0F402EF8" w14:textId="77777777" w:rsidR="0059799F" w:rsidRPr="00A419D4" w:rsidRDefault="00000000">
            <w:pPr>
              <w:jc w:val="center"/>
              <w:rPr>
                <w:lang w:val="en-US"/>
              </w:rPr>
            </w:pPr>
            <w:r w:rsidRPr="00A419D4">
              <w:rPr>
                <w:rFonts w:ascii="Times New Roman" w:hAnsi="Times New Roman" w:cs="Times New Roman"/>
                <w:sz w:val="18"/>
                <w:szCs w:val="18"/>
                <w:lang w:val="en-US"/>
              </w:rPr>
              <w:t>−6.</w:t>
            </w:r>
            <w:proofErr w:type="gramStart"/>
            <w:r w:rsidRPr="00A419D4">
              <w:rPr>
                <w:rFonts w:ascii="Times New Roman" w:hAnsi="Times New Roman" w:cs="Times New Roman"/>
                <w:sz w:val="18"/>
                <w:szCs w:val="18"/>
                <w:lang w:val="en-US"/>
              </w:rPr>
              <w:t>3  [</w:t>
            </w:r>
            <w:proofErr w:type="gramEnd"/>
            <w:r w:rsidRPr="00A419D4">
              <w:rPr>
                <w:rFonts w:ascii="Times New Roman" w:hAnsi="Times New Roman" w:cs="Times New Roman"/>
                <w:sz w:val="18"/>
                <w:szCs w:val="18"/>
                <w:lang w:val="en-US"/>
              </w:rPr>
              <w:t>−13.8, +1.3]</w:t>
            </w:r>
          </w:p>
        </w:tc>
        <w:tc>
          <w:tcPr>
            <w:tcW w:w="1400" w:type="dxa"/>
            <w:tcMar>
              <w:top w:w="40" w:type="dxa"/>
              <w:left w:w="80" w:type="dxa"/>
              <w:bottom w:w="40" w:type="dxa"/>
              <w:right w:w="80" w:type="dxa"/>
            </w:tcMar>
            <w:vAlign w:val="center"/>
          </w:tcPr>
          <w:p w14:paraId="2C56A362" w14:textId="77777777" w:rsidR="0059799F" w:rsidRPr="00A419D4" w:rsidRDefault="00000000">
            <w:pPr>
              <w:jc w:val="center"/>
              <w:rPr>
                <w:lang w:val="en-US"/>
              </w:rPr>
            </w:pPr>
            <w:r w:rsidRPr="00A419D4">
              <w:rPr>
                <w:rFonts w:ascii="Times New Roman" w:hAnsi="Times New Roman" w:cs="Times New Roman"/>
                <w:sz w:val="18"/>
                <w:szCs w:val="18"/>
                <w:lang w:val="en-US"/>
              </w:rPr>
              <w:t>−5.</w:t>
            </w:r>
            <w:proofErr w:type="gramStart"/>
            <w:r w:rsidRPr="00A419D4">
              <w:rPr>
                <w:rFonts w:ascii="Times New Roman" w:hAnsi="Times New Roman" w:cs="Times New Roman"/>
                <w:sz w:val="18"/>
                <w:szCs w:val="18"/>
                <w:lang w:val="en-US"/>
              </w:rPr>
              <w:t>5  [</w:t>
            </w:r>
            <w:proofErr w:type="gramEnd"/>
            <w:r w:rsidRPr="00A419D4">
              <w:rPr>
                <w:rFonts w:ascii="Times New Roman" w:hAnsi="Times New Roman" w:cs="Times New Roman"/>
                <w:sz w:val="18"/>
                <w:szCs w:val="18"/>
                <w:lang w:val="en-US"/>
              </w:rPr>
              <w:t>−19.9, +8.9]</w:t>
            </w:r>
          </w:p>
        </w:tc>
        <w:tc>
          <w:tcPr>
            <w:tcW w:w="1250" w:type="dxa"/>
            <w:tcMar>
              <w:top w:w="40" w:type="dxa"/>
              <w:left w:w="80" w:type="dxa"/>
              <w:bottom w:w="40" w:type="dxa"/>
              <w:right w:w="80" w:type="dxa"/>
            </w:tcMar>
            <w:vAlign w:val="center"/>
          </w:tcPr>
          <w:p w14:paraId="12C69E6D" w14:textId="77777777" w:rsidR="0059799F" w:rsidRPr="00A419D4" w:rsidRDefault="00000000">
            <w:pPr>
              <w:jc w:val="center"/>
              <w:rPr>
                <w:lang w:val="en-US"/>
              </w:rPr>
            </w:pPr>
            <w:r w:rsidRPr="00A419D4">
              <w:rPr>
                <w:rFonts w:ascii="Times New Roman" w:hAnsi="Times New Roman" w:cs="Times New Roman"/>
                <w:sz w:val="18"/>
                <w:szCs w:val="18"/>
                <w:lang w:val="en-US"/>
              </w:rPr>
              <w:t>+10.</w:t>
            </w:r>
            <w:proofErr w:type="gramStart"/>
            <w:r w:rsidRPr="00A419D4">
              <w:rPr>
                <w:rFonts w:ascii="Times New Roman" w:hAnsi="Times New Roman" w:cs="Times New Roman"/>
                <w:sz w:val="18"/>
                <w:szCs w:val="18"/>
                <w:lang w:val="en-US"/>
              </w:rPr>
              <w:t>6  [</w:t>
            </w:r>
            <w:proofErr w:type="gramEnd"/>
            <w:r w:rsidRPr="00A419D4">
              <w:rPr>
                <w:rFonts w:ascii="Times New Roman" w:hAnsi="Times New Roman" w:cs="Times New Roman"/>
                <w:sz w:val="18"/>
                <w:szCs w:val="18"/>
                <w:lang w:val="en-US"/>
              </w:rPr>
              <w:t>−0.7, +21.6]</w:t>
            </w:r>
          </w:p>
        </w:tc>
      </w:tr>
      <w:tr w:rsidR="0090502D" w:rsidRPr="00A419D4" w14:paraId="50F29B47" w14:textId="77777777">
        <w:trPr>
          <w:cantSplit/>
        </w:trPr>
        <w:tc>
          <w:tcPr>
            <w:tcW w:w="1300" w:type="dxa"/>
            <w:tcMar>
              <w:top w:w="40" w:type="dxa"/>
              <w:left w:w="80" w:type="dxa"/>
              <w:bottom w:w="40" w:type="dxa"/>
              <w:right w:w="80" w:type="dxa"/>
            </w:tcMar>
            <w:vAlign w:val="center"/>
          </w:tcPr>
          <w:p w14:paraId="0864483D" w14:textId="77777777" w:rsidR="0059799F" w:rsidRPr="00A419D4" w:rsidRDefault="0059799F">
            <w:pPr>
              <w:rPr>
                <w:lang w:val="en-US"/>
              </w:rPr>
            </w:pPr>
          </w:p>
        </w:tc>
        <w:tc>
          <w:tcPr>
            <w:tcW w:w="2000" w:type="dxa"/>
            <w:tcMar>
              <w:top w:w="40" w:type="dxa"/>
              <w:left w:w="80" w:type="dxa"/>
              <w:bottom w:w="40" w:type="dxa"/>
              <w:right w:w="80" w:type="dxa"/>
            </w:tcMar>
            <w:vAlign w:val="center"/>
          </w:tcPr>
          <w:p w14:paraId="0A3409C1" w14:textId="77777777" w:rsidR="0059799F" w:rsidRPr="00A419D4" w:rsidRDefault="00000000">
            <w:pPr>
              <w:jc w:val="center"/>
              <w:rPr>
                <w:lang w:val="en-US"/>
              </w:rPr>
            </w:pPr>
            <w:r w:rsidRPr="00A419D4">
              <w:rPr>
                <w:rFonts w:ascii="Times New Roman" w:hAnsi="Times New Roman" w:cs="Times New Roman"/>
                <w:sz w:val="18"/>
                <w:szCs w:val="18"/>
                <w:lang w:val="en-US"/>
              </w:rPr>
              <w:t>39 ROIs (windowed comparator)</w:t>
            </w:r>
          </w:p>
        </w:tc>
        <w:tc>
          <w:tcPr>
            <w:tcW w:w="1250" w:type="dxa"/>
            <w:tcMar>
              <w:top w:w="40" w:type="dxa"/>
              <w:left w:w="80" w:type="dxa"/>
              <w:bottom w:w="40" w:type="dxa"/>
              <w:right w:w="80" w:type="dxa"/>
            </w:tcMar>
            <w:vAlign w:val="center"/>
          </w:tcPr>
          <w:p w14:paraId="0966F06E"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1  [</w:t>
            </w:r>
            <w:proofErr w:type="gramEnd"/>
            <w:r w:rsidRPr="00A419D4">
              <w:rPr>
                <w:rFonts w:ascii="Times New Roman" w:hAnsi="Times New Roman" w:cs="Times New Roman"/>
                <w:sz w:val="18"/>
                <w:szCs w:val="18"/>
                <w:lang w:val="en-US"/>
              </w:rPr>
              <w:t>−6.2, +6.5]</w:t>
            </w:r>
          </w:p>
        </w:tc>
        <w:tc>
          <w:tcPr>
            <w:tcW w:w="1250" w:type="dxa"/>
            <w:tcMar>
              <w:top w:w="40" w:type="dxa"/>
              <w:left w:w="80" w:type="dxa"/>
              <w:bottom w:w="40" w:type="dxa"/>
              <w:right w:w="80" w:type="dxa"/>
            </w:tcMar>
            <w:vAlign w:val="center"/>
          </w:tcPr>
          <w:p w14:paraId="4D227218"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2  [</w:t>
            </w:r>
            <w:proofErr w:type="gramEnd"/>
            <w:r w:rsidRPr="00A419D4">
              <w:rPr>
                <w:rFonts w:ascii="Times New Roman" w:hAnsi="Times New Roman" w:cs="Times New Roman"/>
                <w:sz w:val="18"/>
                <w:szCs w:val="18"/>
                <w:lang w:val="en-US"/>
              </w:rPr>
              <w:t>−6.2, +6.5]</w:t>
            </w:r>
          </w:p>
        </w:tc>
        <w:tc>
          <w:tcPr>
            <w:tcW w:w="1400" w:type="dxa"/>
            <w:tcMar>
              <w:top w:w="40" w:type="dxa"/>
              <w:left w:w="80" w:type="dxa"/>
              <w:bottom w:w="40" w:type="dxa"/>
              <w:right w:w="80" w:type="dxa"/>
            </w:tcMar>
            <w:vAlign w:val="center"/>
          </w:tcPr>
          <w:p w14:paraId="3D7FDD28" w14:textId="77777777" w:rsidR="0059799F" w:rsidRPr="00A419D4" w:rsidRDefault="00000000">
            <w:pPr>
              <w:jc w:val="center"/>
              <w:rPr>
                <w:lang w:val="en-US"/>
              </w:rPr>
            </w:pPr>
            <w:r w:rsidRPr="00A419D4">
              <w:rPr>
                <w:rFonts w:ascii="Times New Roman" w:hAnsi="Times New Roman" w:cs="Times New Roman"/>
                <w:sz w:val="18"/>
                <w:szCs w:val="18"/>
                <w:lang w:val="en-US"/>
              </w:rPr>
              <w:t>+0.</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−14.2, +14.8]</w:t>
            </w:r>
          </w:p>
        </w:tc>
        <w:tc>
          <w:tcPr>
            <w:tcW w:w="1250" w:type="dxa"/>
            <w:tcMar>
              <w:top w:w="40" w:type="dxa"/>
              <w:left w:w="80" w:type="dxa"/>
              <w:bottom w:w="40" w:type="dxa"/>
              <w:right w:w="80" w:type="dxa"/>
            </w:tcMar>
            <w:vAlign w:val="center"/>
          </w:tcPr>
          <w:p w14:paraId="6D542A96" w14:textId="77777777" w:rsidR="0059799F" w:rsidRPr="00A419D4" w:rsidRDefault="00000000">
            <w:pPr>
              <w:jc w:val="center"/>
              <w:rPr>
                <w:lang w:val="en-US"/>
              </w:rPr>
            </w:pPr>
            <w:r w:rsidRPr="00A419D4">
              <w:rPr>
                <w:rFonts w:ascii="Times New Roman" w:hAnsi="Times New Roman" w:cs="Times New Roman"/>
                <w:sz w:val="18"/>
                <w:szCs w:val="18"/>
                <w:lang w:val="en-US"/>
              </w:rPr>
              <w:t>−13.</w:t>
            </w:r>
            <w:proofErr w:type="gramStart"/>
            <w:r w:rsidRPr="00A419D4">
              <w:rPr>
                <w:rFonts w:ascii="Times New Roman" w:hAnsi="Times New Roman" w:cs="Times New Roman"/>
                <w:sz w:val="18"/>
                <w:szCs w:val="18"/>
                <w:lang w:val="en-US"/>
              </w:rPr>
              <w:t>8  [</w:t>
            </w:r>
            <w:proofErr w:type="gramEnd"/>
            <w:r w:rsidRPr="00A419D4">
              <w:rPr>
                <w:rFonts w:ascii="Times New Roman" w:hAnsi="Times New Roman" w:cs="Times New Roman"/>
                <w:sz w:val="18"/>
                <w:szCs w:val="18"/>
                <w:lang w:val="en-US"/>
              </w:rPr>
              <w:t>−23.3, −4.7]</w:t>
            </w:r>
          </w:p>
        </w:tc>
      </w:tr>
      <w:tr w:rsidR="0090502D" w:rsidRPr="00A419D4" w14:paraId="76DCF253" w14:textId="77777777">
        <w:trPr>
          <w:cantSplit/>
        </w:trPr>
        <w:tc>
          <w:tcPr>
            <w:tcW w:w="1300" w:type="dxa"/>
            <w:tcMar>
              <w:top w:w="40" w:type="dxa"/>
              <w:left w:w="80" w:type="dxa"/>
              <w:bottom w:w="40" w:type="dxa"/>
              <w:right w:w="80" w:type="dxa"/>
            </w:tcMar>
            <w:vAlign w:val="center"/>
          </w:tcPr>
          <w:p w14:paraId="063BC418" w14:textId="77777777" w:rsidR="0059799F" w:rsidRPr="00A419D4" w:rsidRDefault="0059799F">
            <w:pPr>
              <w:rPr>
                <w:lang w:val="en-US"/>
              </w:rPr>
            </w:pPr>
          </w:p>
        </w:tc>
        <w:tc>
          <w:tcPr>
            <w:tcW w:w="2000" w:type="dxa"/>
            <w:tcMar>
              <w:top w:w="40" w:type="dxa"/>
              <w:left w:w="80" w:type="dxa"/>
              <w:bottom w:w="40" w:type="dxa"/>
              <w:right w:w="80" w:type="dxa"/>
            </w:tcMar>
            <w:vAlign w:val="center"/>
          </w:tcPr>
          <w:p w14:paraId="3DDE8344" w14:textId="77777777" w:rsidR="0059799F" w:rsidRPr="00A419D4" w:rsidRDefault="00000000">
            <w:pPr>
              <w:jc w:val="center"/>
              <w:rPr>
                <w:lang w:val="en-US"/>
              </w:rPr>
            </w:pPr>
            <w:r w:rsidRPr="00A419D4">
              <w:rPr>
                <w:rFonts w:ascii="Times New Roman" w:hAnsi="Times New Roman" w:cs="Times New Roman"/>
                <w:sz w:val="18"/>
                <w:szCs w:val="18"/>
                <w:lang w:val="en-US"/>
              </w:rPr>
              <w:t>116 ROIs (windowed comparator)</w:t>
            </w:r>
          </w:p>
        </w:tc>
        <w:tc>
          <w:tcPr>
            <w:tcW w:w="1250" w:type="dxa"/>
            <w:tcMar>
              <w:top w:w="40" w:type="dxa"/>
              <w:left w:w="80" w:type="dxa"/>
              <w:bottom w:w="40" w:type="dxa"/>
              <w:right w:w="80" w:type="dxa"/>
            </w:tcMar>
            <w:vAlign w:val="center"/>
          </w:tcPr>
          <w:p w14:paraId="1C5EAA89" w14:textId="77777777" w:rsidR="0059799F" w:rsidRPr="00A419D4" w:rsidRDefault="00000000">
            <w:pPr>
              <w:jc w:val="center"/>
              <w:rPr>
                <w:lang w:val="en-US"/>
              </w:rPr>
            </w:pPr>
            <w:r w:rsidRPr="00A419D4">
              <w:rPr>
                <w:rFonts w:ascii="Times New Roman" w:hAnsi="Times New Roman" w:cs="Times New Roman"/>
                <w:sz w:val="18"/>
                <w:szCs w:val="18"/>
                <w:lang w:val="en-US"/>
              </w:rPr>
              <w:t>+2.</w:t>
            </w:r>
            <w:proofErr w:type="gramStart"/>
            <w:r w:rsidRPr="00A419D4">
              <w:rPr>
                <w:rFonts w:ascii="Times New Roman" w:hAnsi="Times New Roman" w:cs="Times New Roman"/>
                <w:sz w:val="18"/>
                <w:szCs w:val="18"/>
                <w:lang w:val="en-US"/>
              </w:rPr>
              <w:t>4  [</w:t>
            </w:r>
            <w:proofErr w:type="gramEnd"/>
            <w:r w:rsidRPr="00A419D4">
              <w:rPr>
                <w:rFonts w:ascii="Times New Roman" w:hAnsi="Times New Roman" w:cs="Times New Roman"/>
                <w:sz w:val="18"/>
                <w:szCs w:val="18"/>
                <w:lang w:val="en-US"/>
              </w:rPr>
              <w:t>−3.8, +8.6]</w:t>
            </w:r>
          </w:p>
        </w:tc>
        <w:tc>
          <w:tcPr>
            <w:tcW w:w="1250" w:type="dxa"/>
            <w:tcMar>
              <w:top w:w="40" w:type="dxa"/>
              <w:left w:w="80" w:type="dxa"/>
              <w:bottom w:w="40" w:type="dxa"/>
              <w:right w:w="80" w:type="dxa"/>
            </w:tcMar>
            <w:vAlign w:val="center"/>
          </w:tcPr>
          <w:p w14:paraId="76C113A5" w14:textId="77777777" w:rsidR="0059799F" w:rsidRPr="00A419D4" w:rsidRDefault="00000000">
            <w:pPr>
              <w:jc w:val="center"/>
              <w:rPr>
                <w:lang w:val="en-US"/>
              </w:rPr>
            </w:pPr>
            <w:r w:rsidRPr="00A419D4">
              <w:rPr>
                <w:rFonts w:ascii="Times New Roman" w:hAnsi="Times New Roman" w:cs="Times New Roman"/>
                <w:sz w:val="18"/>
                <w:szCs w:val="18"/>
                <w:lang w:val="en-US"/>
              </w:rPr>
              <w:t>−1.</w:t>
            </w:r>
            <w:proofErr w:type="gramStart"/>
            <w:r w:rsidRPr="00A419D4">
              <w:rPr>
                <w:rFonts w:ascii="Times New Roman" w:hAnsi="Times New Roman" w:cs="Times New Roman"/>
                <w:sz w:val="18"/>
                <w:szCs w:val="18"/>
                <w:lang w:val="en-US"/>
              </w:rPr>
              <w:t>1  [</w:t>
            </w:r>
            <w:proofErr w:type="gramEnd"/>
            <w:r w:rsidRPr="00A419D4">
              <w:rPr>
                <w:rFonts w:ascii="Times New Roman" w:hAnsi="Times New Roman" w:cs="Times New Roman"/>
                <w:sz w:val="18"/>
                <w:szCs w:val="18"/>
                <w:lang w:val="en-US"/>
              </w:rPr>
              <w:t>−7.4, +5.3]</w:t>
            </w:r>
          </w:p>
        </w:tc>
        <w:tc>
          <w:tcPr>
            <w:tcW w:w="1400" w:type="dxa"/>
            <w:tcMar>
              <w:top w:w="40" w:type="dxa"/>
              <w:left w:w="80" w:type="dxa"/>
              <w:bottom w:w="40" w:type="dxa"/>
              <w:right w:w="80" w:type="dxa"/>
            </w:tcMar>
            <w:vAlign w:val="center"/>
          </w:tcPr>
          <w:p w14:paraId="681BA4E3" w14:textId="77777777" w:rsidR="0059799F" w:rsidRPr="00A419D4" w:rsidRDefault="00000000">
            <w:pPr>
              <w:jc w:val="center"/>
              <w:rPr>
                <w:lang w:val="en-US"/>
              </w:rPr>
            </w:pPr>
            <w:r w:rsidRPr="00A419D4">
              <w:rPr>
                <w:rFonts w:ascii="Times New Roman" w:hAnsi="Times New Roman" w:cs="Times New Roman"/>
                <w:sz w:val="18"/>
                <w:szCs w:val="18"/>
                <w:lang w:val="en-US"/>
              </w:rPr>
              <w:t>+3.</w:t>
            </w:r>
            <w:proofErr w:type="gramStart"/>
            <w:r w:rsidRPr="00A419D4">
              <w:rPr>
                <w:rFonts w:ascii="Times New Roman" w:hAnsi="Times New Roman" w:cs="Times New Roman"/>
                <w:sz w:val="18"/>
                <w:szCs w:val="18"/>
                <w:lang w:val="en-US"/>
              </w:rPr>
              <w:t>0  [</w:t>
            </w:r>
            <w:proofErr w:type="gramEnd"/>
            <w:r w:rsidRPr="00A419D4">
              <w:rPr>
                <w:rFonts w:ascii="Times New Roman" w:hAnsi="Times New Roman" w:cs="Times New Roman"/>
                <w:sz w:val="18"/>
                <w:szCs w:val="18"/>
                <w:lang w:val="en-US"/>
              </w:rPr>
              <w:t>−10.7, +17.2]</w:t>
            </w:r>
          </w:p>
        </w:tc>
        <w:tc>
          <w:tcPr>
            <w:tcW w:w="1250" w:type="dxa"/>
            <w:tcMar>
              <w:top w:w="40" w:type="dxa"/>
              <w:left w:w="80" w:type="dxa"/>
              <w:bottom w:w="40" w:type="dxa"/>
              <w:right w:w="80" w:type="dxa"/>
            </w:tcMar>
            <w:vAlign w:val="center"/>
          </w:tcPr>
          <w:p w14:paraId="079193BA" w14:textId="77777777" w:rsidR="0059799F" w:rsidRPr="00A419D4" w:rsidRDefault="00000000">
            <w:pPr>
              <w:jc w:val="center"/>
              <w:rPr>
                <w:lang w:val="en-US"/>
              </w:rPr>
            </w:pPr>
            <w:r w:rsidRPr="00A419D4">
              <w:rPr>
                <w:rFonts w:ascii="Times New Roman" w:hAnsi="Times New Roman" w:cs="Times New Roman"/>
                <w:sz w:val="18"/>
                <w:szCs w:val="18"/>
                <w:lang w:val="en-US"/>
              </w:rPr>
              <w:t>−1.</w:t>
            </w:r>
            <w:proofErr w:type="gramStart"/>
            <w:r w:rsidRPr="00A419D4">
              <w:rPr>
                <w:rFonts w:ascii="Times New Roman" w:hAnsi="Times New Roman" w:cs="Times New Roman"/>
                <w:sz w:val="18"/>
                <w:szCs w:val="18"/>
                <w:lang w:val="en-US"/>
              </w:rPr>
              <w:t>2  [</w:t>
            </w:r>
            <w:proofErr w:type="gramEnd"/>
            <w:r w:rsidRPr="00A419D4">
              <w:rPr>
                <w:rFonts w:ascii="Times New Roman" w:hAnsi="Times New Roman" w:cs="Times New Roman"/>
                <w:sz w:val="18"/>
                <w:szCs w:val="18"/>
                <w:lang w:val="en-US"/>
              </w:rPr>
              <w:t>−10.6, +8.1]</w:t>
            </w:r>
          </w:p>
        </w:tc>
      </w:tr>
    </w:tbl>
    <w:p w14:paraId="15495D5B" w14:textId="77777777" w:rsidR="0059799F" w:rsidRPr="00A419D4" w:rsidRDefault="00000000">
      <w:pPr>
        <w:pStyle w:val="Prrafodelista"/>
        <w:spacing w:before="90" w:after="26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Table 5. Paired differences in mean out-of-fold AUC, in percentage points, with two-sided 95% participant-bootstrap confidence intervals. For ROI count, architecture, and the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connectivity and windowing rows, Δ = condition − the 12-ROI windowed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reference. The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LSTM connectivity rows and the GRU windowing row instead hold architecture fixed: Δ = static − windowed connectivity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LSTM) or Δ = 60-s − 120-s window (GRU), within that architecture. For logistic regression and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Δ = the listed algorithm − its matched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comparator at the same representation. For 18, 39, and 116 ROIs, the logistic-regression comparator is windowed, so both representation and algorithm differ. Dashes indicate conditions not evaluated. FC denotes functional connectivity.</w:t>
      </w:r>
    </w:p>
    <w:p w14:paraId="3A8F21A2" w14:textId="77777777" w:rsidR="0059799F" w:rsidRPr="00A419D4" w:rsidRDefault="00447CCA">
      <w:pPr>
        <w:spacing w:before="160" w:after="40"/>
        <w:jc w:val="center"/>
        <w:rPr>
          <w:lang w:val="en-US"/>
        </w:rPr>
      </w:pPr>
      <w:r w:rsidRPr="00A419D4">
        <w:rPr>
          <w:lang w:val="en-US"/>
        </w:rPr>
        <w:lastRenderedPageBreak/>
        <w:fldChar w:fldCharType="begin"/>
      </w:r>
      <w:r w:rsidRPr="00A419D4">
        <w:rPr>
          <w:lang w:val="en-US"/>
        </w:rPr>
        <w:instrText xml:space="preserve"> INCLUDEPICTURE "https://chatgpt.com/backend-api/estuary/content?id=file_00000000c210820eb0b673ba317cf597&amp;ts=496095&amp;p=fs&amp;cid=1&amp;sig=9821dbacd046c576a40d4b3113c55aa2f4c104db88e031556146ee2de4a3d2d9&amp;v=0" \* MERGEFORMATINET </w:instrText>
      </w:r>
      <w:r w:rsidRPr="00A419D4">
        <w:rPr>
          <w:lang w:val="en-US"/>
        </w:rPr>
        <w:fldChar w:fldCharType="separate"/>
      </w:r>
      <w:r w:rsidRPr="00A419D4">
        <w:rPr>
          <w:lang w:val="en-US"/>
        </w:rPr>
        <w:fldChar w:fldCharType="end"/>
      </w:r>
      <w:r w:rsidRPr="00A419D4">
        <w:rPr>
          <w:noProof/>
          <w:lang w:val="en-US"/>
        </w:rPr>
        <w:drawing>
          <wp:inline distT="0" distB="0" distL="0" distR="0" wp14:anchorId="698199CE" wp14:editId="21E26C3D">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200A18D3" w14:textId="77777777" w:rsidR="0059799F" w:rsidRPr="00A419D4" w:rsidRDefault="00000000">
      <w:pPr>
        <w:pStyle w:val="Prrafodelista"/>
        <w:spacing w:before="90" w:after="26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Figure 3. Sensitivity analyses relative to the 12-ROI windowed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reference. The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LSTM connectivity rows and the GRU windowing row are exceptions because they hold architecture fixed: the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and LSTM rows compare static with windowed connectivity, and the GRU row compares a 60-s window with a 120-s window (see Table 5 note). Points show paired differences in mean out-of-fold AUC, and horizontal bars show two-sided 95% participant-bootstrap confidence intervals. Positive values favor the listed condition. Windowing labels report window length/step in seconds. The plotted LSTM and GRU architecture contrasts, the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 xml:space="preserve"> static-versus-windowed contrast, and the 60-s windowing contrasts were evaluated only at NYU and Peking. The separate static </w:t>
      </w:r>
      <w:proofErr w:type="spellStart"/>
      <w:r w:rsidRPr="00A419D4">
        <w:rPr>
          <w:rFonts w:ascii="Times New Roman" w:hAnsi="Times New Roman"/>
          <w:sz w:val="24"/>
          <w:lang w:val="en-US"/>
        </w:rPr>
        <w:t>DeepSets</w:t>
      </w:r>
      <w:proofErr w:type="spellEnd"/>
      <w:r w:rsidRPr="00A419D4">
        <w:rPr>
          <w:rFonts w:ascii="Times New Roman" w:hAnsi="Times New Roman"/>
          <w:sz w:val="24"/>
          <w:lang w:val="en-US"/>
        </w:rPr>
        <w:t>-versus-</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algorithm comparison evaluated at all four sites is reported in Table 5.</w:t>
      </w:r>
    </w:p>
    <w:p w14:paraId="3E670961"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Convergence and Model Behavior</w:t>
      </w:r>
    </w:p>
    <w:p w14:paraId="11DFA6F5"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Across sites, training cross-entropy decreased while inner-validation loss decreased more slowly, without a clear late upturn. Training loss exceeded validation loss throughout fitting at 12 and 18 ROIs, consistent with dropout being active only during fitting. At 39 and 116 </w:t>
      </w:r>
      <w:r w:rsidRPr="00A419D4">
        <w:rPr>
          <w:rFonts w:ascii="Times New Roman" w:hAnsi="Times New Roman"/>
          <w:sz w:val="24"/>
          <w:lang w:val="en-US"/>
        </w:rPr>
        <w:lastRenderedPageBreak/>
        <w:t xml:space="preserve">ROIs, training accuracy continued rising after roughly the first third of training while inner-validation accuracy remained comparatively flat, consistent with increasing overfitting. The outer-training versus out-of-fold AUC gap generally increased with panel size and was largest at 116 ROIs at all sites, although not monotonically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Because a small gap can also reflect limited performance in both partitions, it was interpreted only alongside out-of-fold performance (Figure 4).</w:t>
      </w:r>
    </w:p>
    <w:p w14:paraId="4C14BAE0" w14:textId="77777777" w:rsidR="0059799F" w:rsidRPr="00A419D4" w:rsidRDefault="00000000">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Early stopping was rare for the reference 12-ROI windowed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44–50 of 50 folds reached 300 epochs, so the ceiling rather than the 25-epoch patience criterion governed duration. At 116 ROIs, 19–43 folds reached the ceiling by site, whereas early stopping occurred in every LSTM fold.</w:t>
      </w:r>
    </w:p>
    <w:p w14:paraId="52521437" w14:textId="77777777" w:rsidR="009B6DE3" w:rsidRPr="00A419D4" w:rsidRDefault="009B6DE3">
      <w:pPr>
        <w:pStyle w:val="Prrafodelista"/>
        <w:jc w:val="both"/>
        <w:rPr>
          <w:lang w:val="en-US"/>
        </w:rPr>
      </w:pPr>
    </w:p>
    <w:p w14:paraId="31DE70F3" w14:textId="77777777" w:rsidR="009B6DE3" w:rsidRPr="00A419D4" w:rsidRDefault="00000000">
      <w:pPr>
        <w:jc w:val="center"/>
        <w:rPr>
          <w:lang w:val="en-US"/>
        </w:rPr>
      </w:pPr>
      <w:r w:rsidRPr="00A419D4">
        <w:rPr>
          <w:noProof/>
          <w:lang w:val="en-US"/>
        </w:rPr>
        <w:drawing>
          <wp:inline distT="0" distB="0" distL="0" distR="0" wp14:anchorId="74E971FC" wp14:editId="3AC6CC1B">
            <wp:extent cx="5612130" cy="1801549"/>
            <wp:effectExtent l="0" t="0" r="0" b="0"/>
            <wp:docPr id="2061306298" name="Picture 206130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c.png"/>
                    <pic:cNvPicPr/>
                  </pic:nvPicPr>
                  <pic:blipFill>
                    <a:blip r:embed="rId11"/>
                    <a:stretch>
                      <a:fillRect/>
                    </a:stretch>
                  </pic:blipFill>
                  <pic:spPr>
                    <a:xfrm>
                      <a:off x="0" y="0"/>
                      <a:ext cx="5612130" cy="1801549"/>
                    </a:xfrm>
                    <a:prstGeom prst="rect">
                      <a:avLst/>
                    </a:prstGeom>
                  </pic:spPr>
                </pic:pic>
              </a:graphicData>
            </a:graphic>
          </wp:inline>
        </w:drawing>
      </w:r>
    </w:p>
    <w:p w14:paraId="3D9FF47E" w14:textId="77777777" w:rsidR="009B6DE3" w:rsidRPr="00A419D4" w:rsidRDefault="00000000">
      <w:pPr>
        <w:pStyle w:val="Prrafodelista"/>
        <w:rPr>
          <w:lang w:val="en-US"/>
        </w:rPr>
      </w:pPr>
      <w:r w:rsidRPr="00A419D4">
        <w:rPr>
          <w:rFonts w:ascii="Times New Roman" w:hAnsi="Times New Roman"/>
          <w:sz w:val="24"/>
          <w:lang w:val="en-US"/>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3C7353ED" w14:textId="77777777" w:rsidR="0059799F" w:rsidRPr="00A419D4" w:rsidRDefault="00000000">
      <w:pPr>
        <w:pStyle w:val="Prrafodelista"/>
        <w:numPr>
          <w:ilvl w:val="1"/>
          <w:numId w:val="7"/>
        </w:numPr>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Site-Held-Out Performance under Leave-One-Site-Out Evaluation</w:t>
      </w:r>
    </w:p>
    <w:p w14:paraId="2F676FE2"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Held-out sample sizes in Table 6 ranged from 39 in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to 183 in Peking, with corresponding variation in confidence-interval width. Across 16 held-out-site/model/ROI conditions, AUC ranged from 44.4% to 63.9%. Fourteen pointwise 95% intervals included AUC = 0.50; only 12-ROI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in NYU and OHSU had intervals entirely above 0.50. These crossings were interpreted descriptively, not as 16 hypothesis tests.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630"/>
      </w:tblGrid>
      <w:tr w:rsidR="0090502D" w:rsidRPr="00A419D4" w14:paraId="1FDB1848" w14:textId="77777777">
        <w:trPr>
          <w:cantSplit/>
          <w:tblHeader/>
        </w:trPr>
        <w:tc>
          <w:tcPr>
            <w:tcW w:w="2400" w:type="dxa"/>
            <w:shd w:val="clear" w:color="auto" w:fill="EDEDED"/>
            <w:tcMar>
              <w:top w:w="40" w:type="dxa"/>
              <w:left w:w="80" w:type="dxa"/>
              <w:bottom w:w="40" w:type="dxa"/>
              <w:right w:w="80" w:type="dxa"/>
            </w:tcMar>
            <w:vAlign w:val="center"/>
          </w:tcPr>
          <w:p w14:paraId="2E3C0134" w14:textId="77777777" w:rsidR="0059799F" w:rsidRPr="00A419D4" w:rsidRDefault="00000000">
            <w:pPr>
              <w:jc w:val="center"/>
              <w:rPr>
                <w:lang w:val="en-US"/>
              </w:rPr>
            </w:pPr>
            <w:r w:rsidRPr="00A419D4">
              <w:rPr>
                <w:rFonts w:ascii="Times New Roman" w:hAnsi="Times New Roman" w:cs="Times New Roman"/>
                <w:b/>
                <w:bCs/>
                <w:sz w:val="18"/>
                <w:szCs w:val="18"/>
                <w:lang w:val="en-US"/>
              </w:rPr>
              <w:t>Held-out site</w:t>
            </w:r>
          </w:p>
        </w:tc>
        <w:tc>
          <w:tcPr>
            <w:tcW w:w="1600" w:type="dxa"/>
            <w:shd w:val="clear" w:color="auto" w:fill="EDEDED"/>
            <w:tcMar>
              <w:top w:w="40" w:type="dxa"/>
              <w:left w:w="80" w:type="dxa"/>
              <w:bottom w:w="40" w:type="dxa"/>
              <w:right w:w="80" w:type="dxa"/>
            </w:tcMar>
            <w:vAlign w:val="center"/>
          </w:tcPr>
          <w:p w14:paraId="4F06E209" w14:textId="77777777" w:rsidR="0059799F" w:rsidRPr="00A419D4" w:rsidRDefault="00000000">
            <w:pPr>
              <w:jc w:val="center"/>
              <w:rPr>
                <w:lang w:val="en-US"/>
              </w:rPr>
            </w:pPr>
            <w:r w:rsidRPr="00A419D4">
              <w:rPr>
                <w:rFonts w:ascii="Times New Roman" w:hAnsi="Times New Roman" w:cs="Times New Roman"/>
                <w:b/>
                <w:bCs/>
                <w:sz w:val="18"/>
                <w:szCs w:val="18"/>
                <w:lang w:val="en-US"/>
              </w:rPr>
              <w:t>BNN-12 AUC [95% CI]</w:t>
            </w:r>
          </w:p>
        </w:tc>
        <w:tc>
          <w:tcPr>
            <w:tcW w:w="1600" w:type="dxa"/>
            <w:shd w:val="clear" w:color="auto" w:fill="EDEDED"/>
            <w:tcMar>
              <w:top w:w="40" w:type="dxa"/>
              <w:left w:w="80" w:type="dxa"/>
              <w:bottom w:w="40" w:type="dxa"/>
              <w:right w:w="80" w:type="dxa"/>
            </w:tcMar>
            <w:vAlign w:val="center"/>
          </w:tcPr>
          <w:p w14:paraId="561A4B4F" w14:textId="77777777" w:rsidR="0059799F" w:rsidRPr="00A419D4" w:rsidRDefault="00000000">
            <w:pPr>
              <w:jc w:val="center"/>
              <w:rPr>
                <w:lang w:val="en-US"/>
              </w:rPr>
            </w:pPr>
            <w:r w:rsidRPr="00A419D4">
              <w:rPr>
                <w:rFonts w:ascii="Times New Roman" w:hAnsi="Times New Roman" w:cs="Times New Roman"/>
                <w:b/>
                <w:bCs/>
                <w:sz w:val="18"/>
                <w:szCs w:val="18"/>
                <w:lang w:val="en-US"/>
              </w:rPr>
              <w:t>LOSO Logistic-12</w:t>
            </w:r>
          </w:p>
        </w:tc>
        <w:tc>
          <w:tcPr>
            <w:tcW w:w="1600" w:type="dxa"/>
            <w:shd w:val="clear" w:color="auto" w:fill="EDEDED"/>
            <w:tcMar>
              <w:top w:w="40" w:type="dxa"/>
              <w:left w:w="80" w:type="dxa"/>
              <w:bottom w:w="40" w:type="dxa"/>
              <w:right w:w="80" w:type="dxa"/>
            </w:tcMar>
            <w:vAlign w:val="center"/>
          </w:tcPr>
          <w:p w14:paraId="49C7FFF2" w14:textId="77777777" w:rsidR="0059799F" w:rsidRPr="00A419D4" w:rsidRDefault="00000000">
            <w:pPr>
              <w:jc w:val="center"/>
              <w:rPr>
                <w:lang w:val="en-US"/>
              </w:rPr>
            </w:pPr>
            <w:r w:rsidRPr="00A419D4">
              <w:rPr>
                <w:rFonts w:ascii="Times New Roman" w:hAnsi="Times New Roman" w:cs="Times New Roman"/>
                <w:b/>
                <w:bCs/>
                <w:sz w:val="18"/>
                <w:szCs w:val="18"/>
                <w:lang w:val="en-US"/>
              </w:rPr>
              <w:t>BNN-116</w:t>
            </w:r>
          </w:p>
        </w:tc>
        <w:tc>
          <w:tcPr>
            <w:tcW w:w="1630" w:type="dxa"/>
            <w:shd w:val="clear" w:color="auto" w:fill="EDEDED"/>
            <w:tcMar>
              <w:top w:w="40" w:type="dxa"/>
              <w:left w:w="80" w:type="dxa"/>
              <w:bottom w:w="40" w:type="dxa"/>
              <w:right w:w="80" w:type="dxa"/>
            </w:tcMar>
            <w:vAlign w:val="center"/>
          </w:tcPr>
          <w:p w14:paraId="18B2D67C" w14:textId="77777777" w:rsidR="0059799F" w:rsidRPr="00A419D4" w:rsidRDefault="00000000">
            <w:pPr>
              <w:jc w:val="center"/>
              <w:rPr>
                <w:lang w:val="en-US"/>
              </w:rPr>
            </w:pPr>
            <w:r w:rsidRPr="00A419D4">
              <w:rPr>
                <w:rFonts w:ascii="Times New Roman" w:hAnsi="Times New Roman" w:cs="Times New Roman"/>
                <w:b/>
                <w:bCs/>
                <w:sz w:val="18"/>
                <w:szCs w:val="18"/>
                <w:lang w:val="en-US"/>
              </w:rPr>
              <w:t>LOSO Logistic-116</w:t>
            </w:r>
          </w:p>
        </w:tc>
      </w:tr>
      <w:tr w:rsidR="0090502D" w:rsidRPr="00A419D4" w14:paraId="5B576FF0" w14:textId="77777777">
        <w:trPr>
          <w:cantSplit/>
        </w:trPr>
        <w:tc>
          <w:tcPr>
            <w:tcW w:w="2400" w:type="dxa"/>
            <w:tcMar>
              <w:top w:w="40" w:type="dxa"/>
              <w:left w:w="80" w:type="dxa"/>
              <w:bottom w:w="40" w:type="dxa"/>
              <w:right w:w="80" w:type="dxa"/>
            </w:tcMar>
            <w:vAlign w:val="center"/>
          </w:tcPr>
          <w:p w14:paraId="333F55B4" w14:textId="77777777" w:rsidR="0059799F" w:rsidRPr="00A419D4" w:rsidRDefault="00000000">
            <w:pPr>
              <w:rPr>
                <w:lang w:val="en-US"/>
              </w:rPr>
            </w:pPr>
            <w:r w:rsidRPr="00A419D4">
              <w:rPr>
                <w:rFonts w:ascii="Times New Roman" w:hAnsi="Times New Roman" w:cs="Times New Roman"/>
                <w:sz w:val="18"/>
                <w:szCs w:val="18"/>
                <w:lang w:val="en-US"/>
              </w:rPr>
              <w:t>NYU (held-out n=177)</w:t>
            </w:r>
          </w:p>
        </w:tc>
        <w:tc>
          <w:tcPr>
            <w:tcW w:w="1600" w:type="dxa"/>
            <w:tcMar>
              <w:top w:w="40" w:type="dxa"/>
              <w:left w:w="80" w:type="dxa"/>
              <w:bottom w:w="40" w:type="dxa"/>
              <w:right w:w="80" w:type="dxa"/>
            </w:tcMar>
            <w:vAlign w:val="center"/>
          </w:tcPr>
          <w:p w14:paraId="1FC7A22D" w14:textId="77777777" w:rsidR="0059799F" w:rsidRPr="00A419D4" w:rsidRDefault="00000000">
            <w:pPr>
              <w:jc w:val="center"/>
              <w:rPr>
                <w:lang w:val="en-US"/>
              </w:rPr>
            </w:pPr>
            <w:r w:rsidRPr="00A419D4">
              <w:rPr>
                <w:rFonts w:ascii="Times New Roman" w:hAnsi="Times New Roman" w:cs="Times New Roman"/>
                <w:sz w:val="18"/>
                <w:szCs w:val="18"/>
                <w:lang w:val="en-US"/>
              </w:rPr>
              <w:t>57.6 [50.9, 64.2]</w:t>
            </w:r>
          </w:p>
        </w:tc>
        <w:tc>
          <w:tcPr>
            <w:tcW w:w="1600" w:type="dxa"/>
            <w:tcMar>
              <w:top w:w="40" w:type="dxa"/>
              <w:left w:w="80" w:type="dxa"/>
              <w:bottom w:w="40" w:type="dxa"/>
              <w:right w:w="80" w:type="dxa"/>
            </w:tcMar>
            <w:vAlign w:val="center"/>
          </w:tcPr>
          <w:p w14:paraId="48A54C46" w14:textId="77777777" w:rsidR="0059799F" w:rsidRPr="00A419D4" w:rsidRDefault="00000000">
            <w:pPr>
              <w:jc w:val="center"/>
              <w:rPr>
                <w:lang w:val="en-US"/>
              </w:rPr>
            </w:pPr>
            <w:r w:rsidRPr="00A419D4">
              <w:rPr>
                <w:rFonts w:ascii="Times New Roman" w:hAnsi="Times New Roman" w:cs="Times New Roman"/>
                <w:sz w:val="18"/>
                <w:szCs w:val="18"/>
                <w:lang w:val="en-US"/>
              </w:rPr>
              <w:t>56.0 [47.2, 64.6]</w:t>
            </w:r>
          </w:p>
        </w:tc>
        <w:tc>
          <w:tcPr>
            <w:tcW w:w="1600" w:type="dxa"/>
            <w:tcMar>
              <w:top w:w="40" w:type="dxa"/>
              <w:left w:w="80" w:type="dxa"/>
              <w:bottom w:w="40" w:type="dxa"/>
              <w:right w:w="80" w:type="dxa"/>
            </w:tcMar>
            <w:vAlign w:val="center"/>
          </w:tcPr>
          <w:p w14:paraId="086BEE8D" w14:textId="77777777" w:rsidR="0059799F" w:rsidRPr="00A419D4" w:rsidRDefault="00000000">
            <w:pPr>
              <w:jc w:val="center"/>
              <w:rPr>
                <w:lang w:val="en-US"/>
              </w:rPr>
            </w:pPr>
            <w:r w:rsidRPr="00A419D4">
              <w:rPr>
                <w:rFonts w:ascii="Times New Roman" w:hAnsi="Times New Roman" w:cs="Times New Roman"/>
                <w:sz w:val="18"/>
                <w:szCs w:val="18"/>
                <w:lang w:val="en-US"/>
              </w:rPr>
              <w:t>54.5 [48.1, 60.8]</w:t>
            </w:r>
          </w:p>
        </w:tc>
        <w:tc>
          <w:tcPr>
            <w:tcW w:w="1630" w:type="dxa"/>
            <w:tcMar>
              <w:top w:w="40" w:type="dxa"/>
              <w:left w:w="80" w:type="dxa"/>
              <w:bottom w:w="40" w:type="dxa"/>
              <w:right w:w="80" w:type="dxa"/>
            </w:tcMar>
            <w:vAlign w:val="center"/>
          </w:tcPr>
          <w:p w14:paraId="2FAB57E3" w14:textId="77777777" w:rsidR="0059799F" w:rsidRPr="00A419D4" w:rsidRDefault="00000000">
            <w:pPr>
              <w:jc w:val="center"/>
              <w:rPr>
                <w:lang w:val="en-US"/>
              </w:rPr>
            </w:pPr>
            <w:r w:rsidRPr="00A419D4">
              <w:rPr>
                <w:rFonts w:ascii="Times New Roman" w:hAnsi="Times New Roman" w:cs="Times New Roman"/>
                <w:sz w:val="18"/>
                <w:szCs w:val="18"/>
                <w:lang w:val="en-US"/>
              </w:rPr>
              <w:t>55.7 [47.0, 63.9]</w:t>
            </w:r>
          </w:p>
        </w:tc>
      </w:tr>
      <w:tr w:rsidR="0090502D" w:rsidRPr="00A419D4" w14:paraId="3E516D8E" w14:textId="77777777">
        <w:trPr>
          <w:cantSplit/>
        </w:trPr>
        <w:tc>
          <w:tcPr>
            <w:tcW w:w="2400" w:type="dxa"/>
            <w:tcMar>
              <w:top w:w="40" w:type="dxa"/>
              <w:left w:w="80" w:type="dxa"/>
              <w:bottom w:w="40" w:type="dxa"/>
              <w:right w:w="80" w:type="dxa"/>
            </w:tcMar>
            <w:vAlign w:val="center"/>
          </w:tcPr>
          <w:p w14:paraId="446E272C" w14:textId="77777777" w:rsidR="0059799F" w:rsidRPr="00A419D4" w:rsidRDefault="00000000">
            <w:pPr>
              <w:rPr>
                <w:lang w:val="en-US"/>
              </w:rPr>
            </w:pPr>
            <w:r w:rsidRPr="00A419D4">
              <w:rPr>
                <w:rFonts w:ascii="Times New Roman" w:hAnsi="Times New Roman" w:cs="Times New Roman"/>
                <w:sz w:val="18"/>
                <w:szCs w:val="18"/>
                <w:lang w:val="en-US"/>
              </w:rPr>
              <w:lastRenderedPageBreak/>
              <w:t>Peking (held-out n=183)</w:t>
            </w:r>
          </w:p>
        </w:tc>
        <w:tc>
          <w:tcPr>
            <w:tcW w:w="1600" w:type="dxa"/>
            <w:tcMar>
              <w:top w:w="40" w:type="dxa"/>
              <w:left w:w="80" w:type="dxa"/>
              <w:bottom w:w="40" w:type="dxa"/>
              <w:right w:w="80" w:type="dxa"/>
            </w:tcMar>
            <w:vAlign w:val="center"/>
          </w:tcPr>
          <w:p w14:paraId="50E1ACC8" w14:textId="77777777" w:rsidR="0059799F" w:rsidRPr="00A419D4" w:rsidRDefault="00000000">
            <w:pPr>
              <w:jc w:val="center"/>
              <w:rPr>
                <w:lang w:val="en-US"/>
              </w:rPr>
            </w:pPr>
            <w:r w:rsidRPr="00A419D4">
              <w:rPr>
                <w:rFonts w:ascii="Times New Roman" w:hAnsi="Times New Roman" w:cs="Times New Roman"/>
                <w:sz w:val="18"/>
                <w:szCs w:val="18"/>
                <w:lang w:val="en-US"/>
              </w:rPr>
              <w:t>56.2 [48.6, 63.5]</w:t>
            </w:r>
          </w:p>
        </w:tc>
        <w:tc>
          <w:tcPr>
            <w:tcW w:w="1600" w:type="dxa"/>
            <w:tcMar>
              <w:top w:w="40" w:type="dxa"/>
              <w:left w:w="80" w:type="dxa"/>
              <w:bottom w:w="40" w:type="dxa"/>
              <w:right w:w="80" w:type="dxa"/>
            </w:tcMar>
            <w:vAlign w:val="center"/>
          </w:tcPr>
          <w:p w14:paraId="7CAE60C6" w14:textId="77777777" w:rsidR="0059799F" w:rsidRPr="00A419D4" w:rsidRDefault="00000000">
            <w:pPr>
              <w:jc w:val="center"/>
              <w:rPr>
                <w:lang w:val="en-US"/>
              </w:rPr>
            </w:pPr>
            <w:r w:rsidRPr="00A419D4">
              <w:rPr>
                <w:rFonts w:ascii="Times New Roman" w:hAnsi="Times New Roman" w:cs="Times New Roman"/>
                <w:sz w:val="18"/>
                <w:szCs w:val="18"/>
                <w:lang w:val="en-US"/>
              </w:rPr>
              <w:t>52.8 [44.1, 61.5]</w:t>
            </w:r>
          </w:p>
        </w:tc>
        <w:tc>
          <w:tcPr>
            <w:tcW w:w="1600" w:type="dxa"/>
            <w:tcMar>
              <w:top w:w="40" w:type="dxa"/>
              <w:left w:w="80" w:type="dxa"/>
              <w:bottom w:w="40" w:type="dxa"/>
              <w:right w:w="80" w:type="dxa"/>
            </w:tcMar>
            <w:vAlign w:val="center"/>
          </w:tcPr>
          <w:p w14:paraId="48C39041" w14:textId="77777777" w:rsidR="0059799F" w:rsidRPr="00A419D4" w:rsidRDefault="00000000">
            <w:pPr>
              <w:jc w:val="center"/>
              <w:rPr>
                <w:lang w:val="en-US"/>
              </w:rPr>
            </w:pPr>
            <w:r w:rsidRPr="00A419D4">
              <w:rPr>
                <w:rFonts w:ascii="Times New Roman" w:hAnsi="Times New Roman" w:cs="Times New Roman"/>
                <w:sz w:val="18"/>
                <w:szCs w:val="18"/>
                <w:lang w:val="en-US"/>
              </w:rPr>
              <w:t>51.8 [45.8, 57.9]</w:t>
            </w:r>
          </w:p>
        </w:tc>
        <w:tc>
          <w:tcPr>
            <w:tcW w:w="1630" w:type="dxa"/>
            <w:tcMar>
              <w:top w:w="40" w:type="dxa"/>
              <w:left w:w="80" w:type="dxa"/>
              <w:bottom w:w="40" w:type="dxa"/>
              <w:right w:w="80" w:type="dxa"/>
            </w:tcMar>
            <w:vAlign w:val="center"/>
          </w:tcPr>
          <w:p w14:paraId="1181DEEA" w14:textId="77777777" w:rsidR="0059799F" w:rsidRPr="00A419D4" w:rsidRDefault="00000000">
            <w:pPr>
              <w:jc w:val="center"/>
              <w:rPr>
                <w:lang w:val="en-US"/>
              </w:rPr>
            </w:pPr>
            <w:r w:rsidRPr="00A419D4">
              <w:rPr>
                <w:rFonts w:ascii="Times New Roman" w:hAnsi="Times New Roman" w:cs="Times New Roman"/>
                <w:sz w:val="18"/>
                <w:szCs w:val="18"/>
                <w:lang w:val="en-US"/>
              </w:rPr>
              <w:t>54.3 [45.3, 62.9]</w:t>
            </w:r>
          </w:p>
        </w:tc>
      </w:tr>
      <w:tr w:rsidR="0090502D" w:rsidRPr="00A419D4" w14:paraId="4109F4C3" w14:textId="77777777">
        <w:trPr>
          <w:cantSplit/>
        </w:trPr>
        <w:tc>
          <w:tcPr>
            <w:tcW w:w="2400" w:type="dxa"/>
            <w:tcMar>
              <w:top w:w="40" w:type="dxa"/>
              <w:left w:w="80" w:type="dxa"/>
              <w:bottom w:w="40" w:type="dxa"/>
              <w:right w:w="80" w:type="dxa"/>
            </w:tcMar>
            <w:vAlign w:val="center"/>
          </w:tcPr>
          <w:p w14:paraId="54E4C36A" w14:textId="77777777" w:rsidR="0059799F" w:rsidRPr="00A419D4" w:rsidRDefault="00000000">
            <w:pPr>
              <w:rPr>
                <w:lang w:val="en-US"/>
              </w:rPr>
            </w:pPr>
            <w:proofErr w:type="spellStart"/>
            <w:r w:rsidRPr="00A419D4">
              <w:rPr>
                <w:rFonts w:ascii="Times New Roman" w:hAnsi="Times New Roman" w:cs="Times New Roman"/>
                <w:sz w:val="18"/>
                <w:szCs w:val="18"/>
                <w:lang w:val="en-US"/>
              </w:rPr>
              <w:t>NeuroIMAGE</w:t>
            </w:r>
            <w:proofErr w:type="spellEnd"/>
            <w:r w:rsidRPr="00A419D4">
              <w:rPr>
                <w:rFonts w:ascii="Times New Roman" w:hAnsi="Times New Roman" w:cs="Times New Roman"/>
                <w:sz w:val="18"/>
                <w:szCs w:val="18"/>
                <w:lang w:val="en-US"/>
              </w:rPr>
              <w:t xml:space="preserve"> (held-out n=39)</w:t>
            </w:r>
          </w:p>
        </w:tc>
        <w:tc>
          <w:tcPr>
            <w:tcW w:w="1600" w:type="dxa"/>
            <w:tcMar>
              <w:top w:w="40" w:type="dxa"/>
              <w:left w:w="80" w:type="dxa"/>
              <w:bottom w:w="40" w:type="dxa"/>
              <w:right w:w="80" w:type="dxa"/>
            </w:tcMar>
            <w:vAlign w:val="center"/>
          </w:tcPr>
          <w:p w14:paraId="6729A9C0" w14:textId="77777777" w:rsidR="0059799F" w:rsidRPr="00A419D4" w:rsidRDefault="00000000">
            <w:pPr>
              <w:jc w:val="center"/>
              <w:rPr>
                <w:lang w:val="en-US"/>
              </w:rPr>
            </w:pPr>
            <w:r w:rsidRPr="00A419D4">
              <w:rPr>
                <w:rFonts w:ascii="Times New Roman" w:hAnsi="Times New Roman" w:cs="Times New Roman"/>
                <w:sz w:val="18"/>
                <w:szCs w:val="18"/>
                <w:lang w:val="en-US"/>
              </w:rPr>
              <w:t>63.3 [47.8, 77.3]</w:t>
            </w:r>
          </w:p>
        </w:tc>
        <w:tc>
          <w:tcPr>
            <w:tcW w:w="1600" w:type="dxa"/>
            <w:tcMar>
              <w:top w:w="40" w:type="dxa"/>
              <w:left w:w="80" w:type="dxa"/>
              <w:bottom w:w="40" w:type="dxa"/>
              <w:right w:w="80" w:type="dxa"/>
            </w:tcMar>
            <w:vAlign w:val="center"/>
          </w:tcPr>
          <w:p w14:paraId="44620856" w14:textId="77777777" w:rsidR="0059799F" w:rsidRPr="00A419D4" w:rsidRDefault="00000000">
            <w:pPr>
              <w:jc w:val="center"/>
              <w:rPr>
                <w:lang w:val="en-US"/>
              </w:rPr>
            </w:pPr>
            <w:r w:rsidRPr="00A419D4">
              <w:rPr>
                <w:rFonts w:ascii="Times New Roman" w:hAnsi="Times New Roman" w:cs="Times New Roman"/>
                <w:sz w:val="18"/>
                <w:szCs w:val="18"/>
                <w:lang w:val="en-US"/>
              </w:rPr>
              <w:t>63.9 [45.7, 80.5]</w:t>
            </w:r>
          </w:p>
        </w:tc>
        <w:tc>
          <w:tcPr>
            <w:tcW w:w="1600" w:type="dxa"/>
            <w:tcMar>
              <w:top w:w="40" w:type="dxa"/>
              <w:left w:w="80" w:type="dxa"/>
              <w:bottom w:w="40" w:type="dxa"/>
              <w:right w:w="80" w:type="dxa"/>
            </w:tcMar>
            <w:vAlign w:val="center"/>
          </w:tcPr>
          <w:p w14:paraId="7FE6A00F" w14:textId="77777777" w:rsidR="0059799F" w:rsidRPr="00A419D4" w:rsidRDefault="00000000">
            <w:pPr>
              <w:jc w:val="center"/>
              <w:rPr>
                <w:lang w:val="en-US"/>
              </w:rPr>
            </w:pPr>
            <w:r w:rsidRPr="00A419D4">
              <w:rPr>
                <w:rFonts w:ascii="Times New Roman" w:hAnsi="Times New Roman" w:cs="Times New Roman"/>
                <w:sz w:val="18"/>
                <w:szCs w:val="18"/>
                <w:lang w:val="en-US"/>
              </w:rPr>
              <w:t>50.1 [38.8, 61.4]</w:t>
            </w:r>
          </w:p>
        </w:tc>
        <w:tc>
          <w:tcPr>
            <w:tcW w:w="1630" w:type="dxa"/>
            <w:tcMar>
              <w:top w:w="40" w:type="dxa"/>
              <w:left w:w="80" w:type="dxa"/>
              <w:bottom w:w="40" w:type="dxa"/>
              <w:right w:w="80" w:type="dxa"/>
            </w:tcMar>
            <w:vAlign w:val="center"/>
          </w:tcPr>
          <w:p w14:paraId="4D9750F7" w14:textId="77777777" w:rsidR="0059799F" w:rsidRPr="00A419D4" w:rsidRDefault="00000000">
            <w:pPr>
              <w:jc w:val="center"/>
              <w:rPr>
                <w:lang w:val="en-US"/>
              </w:rPr>
            </w:pPr>
            <w:r w:rsidRPr="00A419D4">
              <w:rPr>
                <w:rFonts w:ascii="Times New Roman" w:hAnsi="Times New Roman" w:cs="Times New Roman"/>
                <w:sz w:val="18"/>
                <w:szCs w:val="18"/>
                <w:lang w:val="en-US"/>
              </w:rPr>
              <w:t>57.2 [38.8, 74.6]</w:t>
            </w:r>
          </w:p>
        </w:tc>
      </w:tr>
      <w:tr w:rsidR="0090502D" w:rsidRPr="00A419D4" w14:paraId="0373EA56" w14:textId="77777777">
        <w:trPr>
          <w:cantSplit/>
        </w:trPr>
        <w:tc>
          <w:tcPr>
            <w:tcW w:w="2400" w:type="dxa"/>
            <w:tcMar>
              <w:top w:w="40" w:type="dxa"/>
              <w:left w:w="80" w:type="dxa"/>
              <w:bottom w:w="40" w:type="dxa"/>
              <w:right w:w="80" w:type="dxa"/>
            </w:tcMar>
            <w:vAlign w:val="center"/>
          </w:tcPr>
          <w:p w14:paraId="35FFBF4C" w14:textId="77777777" w:rsidR="0059799F" w:rsidRPr="00A419D4" w:rsidRDefault="00000000">
            <w:pPr>
              <w:rPr>
                <w:lang w:val="en-US"/>
              </w:rPr>
            </w:pPr>
            <w:r w:rsidRPr="00A419D4">
              <w:rPr>
                <w:rFonts w:ascii="Times New Roman" w:hAnsi="Times New Roman" w:cs="Times New Roman"/>
                <w:sz w:val="18"/>
                <w:szCs w:val="18"/>
                <w:lang w:val="en-US"/>
              </w:rPr>
              <w:t>OHSU (held-out n=66)</w:t>
            </w:r>
          </w:p>
        </w:tc>
        <w:tc>
          <w:tcPr>
            <w:tcW w:w="1600" w:type="dxa"/>
            <w:tcMar>
              <w:top w:w="40" w:type="dxa"/>
              <w:left w:w="80" w:type="dxa"/>
              <w:bottom w:w="40" w:type="dxa"/>
              <w:right w:w="80" w:type="dxa"/>
            </w:tcMar>
            <w:vAlign w:val="center"/>
          </w:tcPr>
          <w:p w14:paraId="2F5A9403" w14:textId="77777777" w:rsidR="0059799F" w:rsidRPr="00A419D4" w:rsidRDefault="00000000">
            <w:pPr>
              <w:jc w:val="center"/>
              <w:rPr>
                <w:lang w:val="en-US"/>
              </w:rPr>
            </w:pPr>
            <w:r w:rsidRPr="00A419D4">
              <w:rPr>
                <w:rFonts w:ascii="Times New Roman" w:hAnsi="Times New Roman" w:cs="Times New Roman"/>
                <w:sz w:val="18"/>
                <w:szCs w:val="18"/>
                <w:lang w:val="en-US"/>
              </w:rPr>
              <w:t>63.1 [50.4, 75.3]</w:t>
            </w:r>
          </w:p>
        </w:tc>
        <w:tc>
          <w:tcPr>
            <w:tcW w:w="1600" w:type="dxa"/>
            <w:tcMar>
              <w:top w:w="40" w:type="dxa"/>
              <w:left w:w="80" w:type="dxa"/>
              <w:bottom w:w="40" w:type="dxa"/>
              <w:right w:w="80" w:type="dxa"/>
            </w:tcMar>
            <w:vAlign w:val="center"/>
          </w:tcPr>
          <w:p w14:paraId="40ED02EB" w14:textId="77777777" w:rsidR="0059799F" w:rsidRPr="00A419D4" w:rsidRDefault="00000000">
            <w:pPr>
              <w:jc w:val="center"/>
              <w:rPr>
                <w:lang w:val="en-US"/>
              </w:rPr>
            </w:pPr>
            <w:r w:rsidRPr="00A419D4">
              <w:rPr>
                <w:rFonts w:ascii="Times New Roman" w:hAnsi="Times New Roman" w:cs="Times New Roman"/>
                <w:sz w:val="18"/>
                <w:szCs w:val="18"/>
                <w:lang w:val="en-US"/>
              </w:rPr>
              <w:t>53.3 [39.2, 67.1]</w:t>
            </w:r>
          </w:p>
        </w:tc>
        <w:tc>
          <w:tcPr>
            <w:tcW w:w="1600" w:type="dxa"/>
            <w:tcMar>
              <w:top w:w="40" w:type="dxa"/>
              <w:left w:w="80" w:type="dxa"/>
              <w:bottom w:w="40" w:type="dxa"/>
              <w:right w:w="80" w:type="dxa"/>
            </w:tcMar>
            <w:vAlign w:val="center"/>
          </w:tcPr>
          <w:p w14:paraId="5F95C451" w14:textId="77777777" w:rsidR="0059799F" w:rsidRPr="00A419D4" w:rsidRDefault="00000000">
            <w:pPr>
              <w:jc w:val="center"/>
              <w:rPr>
                <w:lang w:val="en-US"/>
              </w:rPr>
            </w:pPr>
            <w:r w:rsidRPr="00A419D4">
              <w:rPr>
                <w:rFonts w:ascii="Times New Roman" w:hAnsi="Times New Roman" w:cs="Times New Roman"/>
                <w:sz w:val="18"/>
                <w:szCs w:val="18"/>
                <w:lang w:val="en-US"/>
              </w:rPr>
              <w:t>49.6 [39.3, 60.1]</w:t>
            </w:r>
          </w:p>
        </w:tc>
        <w:tc>
          <w:tcPr>
            <w:tcW w:w="1630" w:type="dxa"/>
            <w:tcMar>
              <w:top w:w="40" w:type="dxa"/>
              <w:left w:w="80" w:type="dxa"/>
              <w:bottom w:w="40" w:type="dxa"/>
              <w:right w:w="80" w:type="dxa"/>
            </w:tcMar>
            <w:vAlign w:val="center"/>
          </w:tcPr>
          <w:p w14:paraId="0F993431" w14:textId="77777777" w:rsidR="0059799F" w:rsidRPr="00A419D4" w:rsidRDefault="00000000">
            <w:pPr>
              <w:jc w:val="center"/>
              <w:rPr>
                <w:lang w:val="en-US"/>
              </w:rPr>
            </w:pPr>
            <w:r w:rsidRPr="00A419D4">
              <w:rPr>
                <w:rFonts w:ascii="Times New Roman" w:hAnsi="Times New Roman" w:cs="Times New Roman"/>
                <w:sz w:val="18"/>
                <w:szCs w:val="18"/>
                <w:lang w:val="en-US"/>
              </w:rPr>
              <w:t>44.4 [30.2, 58.9]</w:t>
            </w:r>
          </w:p>
        </w:tc>
      </w:tr>
    </w:tbl>
    <w:p w14:paraId="10F19101" w14:textId="77777777" w:rsidR="0059799F" w:rsidRPr="00A419D4" w:rsidRDefault="000962EB">
      <w:pPr>
        <w:pStyle w:val="Prrafodelista"/>
        <w:spacing w:before="120" w:after="240" w:line="360" w:lineRule="auto"/>
        <w:ind w:left="0"/>
        <w:rPr>
          <w:rFonts w:ascii="Times New Roman" w:hAnsi="Times New Roman" w:cs="Times New Roman"/>
          <w:sz w:val="24"/>
          <w:szCs w:val="24"/>
          <w:lang w:val="en-US"/>
        </w:rPr>
      </w:pPr>
      <w:r w:rsidRPr="00A419D4">
        <w:rPr>
          <w:rFonts w:ascii="Times New Roman" w:hAnsi="Times New Roman"/>
          <w:sz w:val="24"/>
          <w:szCs w:val="24"/>
          <w:lang w:val="en-US"/>
        </w:rPr>
        <w:t xml:space="preserve">Table 6. Leave-one-site-out AUC by held-out site, ROI dimensionality, and model across the four observed acquisition sites. Held-out sample sizes are shown in the site labels. Values are AUC × 100 [95% CI]. BNN denotes </w:t>
      </w:r>
      <w:proofErr w:type="spellStart"/>
      <w:r w:rsidRPr="00A419D4">
        <w:rPr>
          <w:rFonts w:ascii="Times New Roman" w:hAnsi="Times New Roman"/>
          <w:sz w:val="24"/>
          <w:szCs w:val="24"/>
          <w:lang w:val="en-US"/>
        </w:rPr>
        <w:t>BrainNetCNN</w:t>
      </w:r>
      <w:proofErr w:type="spellEnd"/>
      <w:r w:rsidRPr="00A419D4">
        <w:rPr>
          <w:rFonts w:ascii="Times New Roman" w:hAnsi="Times New Roman"/>
          <w:sz w:val="24"/>
          <w:szCs w:val="24"/>
          <w:lang w:val="en-US"/>
        </w:rPr>
        <w:t xml:space="preserve">. Confidence intervals were obtained from 10,000 class-stratified participant-bootstrap resamples within each held-out site and are pointwise, unadjusted, and conditional on the fixed source-site composition and frozen LOSO predictions for that rotation. </w:t>
      </w:r>
      <w:proofErr w:type="spellStart"/>
      <w:r w:rsidRPr="00A419D4">
        <w:rPr>
          <w:rFonts w:ascii="Times New Roman" w:hAnsi="Times New Roman"/>
          <w:sz w:val="24"/>
          <w:szCs w:val="24"/>
          <w:lang w:val="en-US"/>
        </w:rPr>
        <w:t>BrainNetCNN</w:t>
      </w:r>
      <w:proofErr w:type="spellEnd"/>
      <w:r w:rsidRPr="00A419D4">
        <w:rPr>
          <w:rFonts w:ascii="Times New Roman" w:hAnsi="Times New Roman"/>
          <w:sz w:val="24"/>
          <w:szCs w:val="24"/>
          <w:lang w:val="en-US"/>
        </w:rPr>
        <w:t xml:space="preserve"> point estimates are means of five seed-specific AUCs; logistic-regression estimates are from a single deterministic fit. No pooled estimate across sites was calculated. For </w:t>
      </w:r>
      <w:proofErr w:type="spellStart"/>
      <w:r w:rsidRPr="00A419D4">
        <w:rPr>
          <w:rFonts w:ascii="Times New Roman" w:hAnsi="Times New Roman"/>
          <w:sz w:val="24"/>
          <w:szCs w:val="24"/>
          <w:lang w:val="en-US"/>
        </w:rPr>
        <w:t>BrainNetCNN</w:t>
      </w:r>
      <w:proofErr w:type="spellEnd"/>
      <w:r w:rsidRPr="00A419D4">
        <w:rPr>
          <w:rFonts w:ascii="Times New Roman" w:hAnsi="Times New Roman"/>
          <w:sz w:val="24"/>
          <w:szCs w:val="24"/>
          <w:lang w:val="en-US"/>
        </w:rPr>
        <w:t xml:space="preserve">, NYU had historical exposure during configuration development and </w:t>
      </w:r>
      <w:proofErr w:type="gramStart"/>
      <w:r w:rsidRPr="00A419D4">
        <w:rPr>
          <w:rFonts w:ascii="Times New Roman" w:hAnsi="Times New Roman"/>
          <w:sz w:val="24"/>
          <w:szCs w:val="24"/>
          <w:lang w:val="en-US"/>
        </w:rPr>
        <w:t>its</w:t>
      </w:r>
      <w:proofErr w:type="gramEnd"/>
      <w:r w:rsidRPr="00A419D4">
        <w:rPr>
          <w:rFonts w:ascii="Times New Roman" w:hAnsi="Times New Roman"/>
          <w:sz w:val="24"/>
          <w:szCs w:val="24"/>
          <w:lang w:val="en-US"/>
        </w:rPr>
        <w:t xml:space="preserve"> held-out-site result is therefore not development-independent (see Methods). LOSO partition sizes are detailed in Supplementary Table </w:t>
      </w:r>
      <w:proofErr w:type="spellStart"/>
      <w:r w:rsidRPr="00A419D4">
        <w:rPr>
          <w:rFonts w:ascii="Times New Roman" w:hAnsi="Times New Roman"/>
          <w:sz w:val="24"/>
          <w:szCs w:val="24"/>
          <w:lang w:val="en-US"/>
        </w:rPr>
        <w:t>S_LOSO_Design</w:t>
      </w:r>
      <w:proofErr w:type="spellEnd"/>
      <w:r w:rsidRPr="00A419D4">
        <w:rPr>
          <w:rFonts w:ascii="Times New Roman" w:hAnsi="Times New Roman"/>
          <w:sz w:val="24"/>
          <w:szCs w:val="24"/>
          <w:lang w:val="en-US"/>
        </w:rPr>
        <w:t>.</w:t>
      </w:r>
    </w:p>
    <w:p w14:paraId="1E5489D7"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The estimated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116-minus-12 ROI AUC differences were −3.0, −4.4, −13.3, and −13.5 percentage points in NYU, Peking, </w:t>
      </w:r>
      <w:proofErr w:type="spellStart"/>
      <w:r w:rsidRPr="00A419D4">
        <w:rPr>
          <w:rFonts w:ascii="Times New Roman" w:hAnsi="Times New Roman"/>
          <w:sz w:val="24"/>
          <w:lang w:val="en-US"/>
        </w:rPr>
        <w:t>NeuroIMAGE</w:t>
      </w:r>
      <w:proofErr w:type="spellEnd"/>
      <w:r w:rsidRPr="00A419D4">
        <w:rPr>
          <w:rFonts w:ascii="Times New Roman" w:hAnsi="Times New Roman"/>
          <w:sz w:val="24"/>
          <w:lang w:val="en-US"/>
        </w:rPr>
        <w:t xml:space="preserve">, and OHSU, respectively; all paired 95% intervals included zero (Supplementary Table </w:t>
      </w:r>
      <w:proofErr w:type="spellStart"/>
      <w:r w:rsidRPr="00A419D4">
        <w:rPr>
          <w:rFonts w:ascii="Times New Roman" w:hAnsi="Times New Roman"/>
          <w:sz w:val="24"/>
          <w:lang w:val="en-US"/>
        </w:rPr>
        <w:t>S_LOSO_Contrasts</w:t>
      </w:r>
      <w:proofErr w:type="spellEnd"/>
      <w:r w:rsidRPr="00A419D4">
        <w:rPr>
          <w:rFonts w:ascii="Times New Roman" w:hAnsi="Times New Roman"/>
          <w:sz w:val="24"/>
          <w:lang w:val="en-US"/>
        </w:rPr>
        <w:t xml:space="preserve">). Thus, the intervals did not establish an advantage of either dimensionality. Because the 12- and 116-ROI </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models used the same specification without dimensionality-specific retuning, this was not a comparison of separately optimized models.</w:t>
      </w:r>
    </w:p>
    <w:p w14:paraId="2C38B29B"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The LOSO logistic-regression-versus-</w:t>
      </w:r>
      <w:proofErr w:type="spellStart"/>
      <w:r w:rsidRPr="00A419D4">
        <w:rPr>
          <w:rFonts w:ascii="Times New Roman" w:hAnsi="Times New Roman"/>
          <w:sz w:val="24"/>
          <w:lang w:val="en-US"/>
        </w:rPr>
        <w:t>BrainNetCNN</w:t>
      </w:r>
      <w:proofErr w:type="spellEnd"/>
      <w:r w:rsidRPr="00A419D4">
        <w:rPr>
          <w:rFonts w:ascii="Times New Roman" w:hAnsi="Times New Roman"/>
          <w:sz w:val="24"/>
          <w:lang w:val="en-US"/>
        </w:rPr>
        <w:t xml:space="preserve"> contrasts varied in direction across held-out sites at both ROI dimensionalities, and all eight corresponding 95% confidence intervals included zero (Supplementary Table </w:t>
      </w:r>
      <w:proofErr w:type="spellStart"/>
      <w:r w:rsidRPr="00A419D4">
        <w:rPr>
          <w:rFonts w:ascii="Times New Roman" w:hAnsi="Times New Roman"/>
          <w:sz w:val="24"/>
          <w:lang w:val="en-US"/>
        </w:rPr>
        <w:t>S_LOSO_Contrasts</w:t>
      </w:r>
      <w:proofErr w:type="spellEnd"/>
      <w:r w:rsidRPr="00A419D4">
        <w:rPr>
          <w:rFonts w:ascii="Times New Roman" w:hAnsi="Times New Roman"/>
          <w:sz w:val="24"/>
          <w:lang w:val="en-US"/>
        </w:rPr>
        <w:t>). The LOSO results therefore did not support a consistent AUC advantage for either model family across the four observed sites.</w:t>
      </w:r>
    </w:p>
    <w:p w14:paraId="1628B250" w14:textId="77777777" w:rsidR="0059799F" w:rsidRPr="00A419D4" w:rsidRDefault="000962EB">
      <w:pPr>
        <w:pStyle w:val="Prrafodelista"/>
        <w:spacing w:before="240" w:line="360" w:lineRule="auto"/>
        <w:ind w:left="0"/>
        <w:jc w:val="both"/>
        <w:rPr>
          <w:rFonts w:ascii="Times New Roman" w:hAnsi="Times New Roman" w:cs="Times New Roman"/>
          <w:sz w:val="24"/>
          <w:szCs w:val="24"/>
          <w:lang w:val="en-US"/>
        </w:rPr>
      </w:pPr>
      <w:r w:rsidRPr="00A419D4">
        <w:rPr>
          <w:rFonts w:ascii="Times New Roman" w:hAnsi="Times New Roman"/>
          <w:sz w:val="24"/>
          <w:lang w:val="en-US"/>
        </w:rPr>
        <w:t xml:space="preserve">Because the within-site and LOSO analyses differ in target </w:t>
      </w:r>
      <w:proofErr w:type="spellStart"/>
      <w:r w:rsidRPr="00A419D4">
        <w:rPr>
          <w:rFonts w:ascii="Times New Roman" w:hAnsi="Times New Roman"/>
          <w:sz w:val="24"/>
          <w:lang w:val="en-US"/>
        </w:rPr>
        <w:t>estimand</w:t>
      </w:r>
      <w:proofErr w:type="spellEnd"/>
      <w:r w:rsidRPr="00A419D4">
        <w:rPr>
          <w:rFonts w:ascii="Times New Roman" w:hAnsi="Times New Roman"/>
          <w:sz w:val="24"/>
          <w:lang w:val="en-US"/>
        </w:rPr>
        <w:t xml:space="preserve"> and connectivity representation and, for Peking, in class-weighting policy, their site-specific interval patterns were not interpreted as direct changes in performance.</w:t>
      </w:r>
    </w:p>
    <w:p w14:paraId="324D5DE9" w14:textId="77777777" w:rsidR="00963658" w:rsidRPr="00A419D4" w:rsidRDefault="00963658" w:rsidP="00963658">
      <w:pPr>
        <w:pStyle w:val="Prrafodelista"/>
        <w:spacing w:before="240" w:after="120" w:line="360" w:lineRule="auto"/>
        <w:ind w:left="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References</w:t>
      </w:r>
    </w:p>
    <w:p w14:paraId="5D188BFC"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lastRenderedPageBreak/>
        <w:t>ADHD-200 Consortium. (2011). The ADHD-200 Consortium: A model to advance the translational potential of neuroimaging in clinical neuroscience. Frontiers in Systems Neuroscience, 6, Article 62. https://doi.org/10.3389/fnsys.2012.00062</w:t>
      </w:r>
    </w:p>
    <w:p w14:paraId="11BF224F"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Bellec, P., Chu, C., Chouinard-Decorte, F., Benhajali, Y., Margulies, D. S., &amp; Craddock, R. C. (2017). The Neuro Bureau ADHD-200 Preprocessed repository. </w:t>
      </w:r>
      <w:proofErr w:type="spellStart"/>
      <w:r w:rsidRPr="00A419D4">
        <w:rPr>
          <w:rFonts w:ascii="Times New Roman" w:hAnsi="Times New Roman" w:cs="Times New Roman"/>
          <w:sz w:val="24"/>
          <w:szCs w:val="24"/>
          <w:lang w:val="en-US"/>
        </w:rPr>
        <w:t>NeuroImage</w:t>
      </w:r>
      <w:proofErr w:type="spellEnd"/>
      <w:r w:rsidRPr="00A419D4">
        <w:rPr>
          <w:rFonts w:ascii="Times New Roman" w:hAnsi="Times New Roman" w:cs="Times New Roman"/>
          <w:sz w:val="24"/>
          <w:szCs w:val="24"/>
          <w:lang w:val="en-US"/>
        </w:rPr>
        <w:t>, 144(Part B), 275–286. https://doi.org/10.1016/j.neuroimage.2016.06.034</w:t>
      </w:r>
    </w:p>
    <w:p w14:paraId="6C93E96B"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Blomberg, R., Signoret, C., Danielsson, H., Perini, I., </w:t>
      </w:r>
      <w:proofErr w:type="spellStart"/>
      <w:r w:rsidRPr="00A419D4">
        <w:rPr>
          <w:rFonts w:ascii="Times New Roman" w:hAnsi="Times New Roman" w:cs="Times New Roman"/>
          <w:sz w:val="24"/>
          <w:szCs w:val="24"/>
          <w:lang w:val="en-US"/>
        </w:rPr>
        <w:t>Rönnberg</w:t>
      </w:r>
      <w:proofErr w:type="spellEnd"/>
      <w:r w:rsidRPr="00A419D4">
        <w:rPr>
          <w:rFonts w:ascii="Times New Roman" w:hAnsi="Times New Roman" w:cs="Times New Roman"/>
          <w:sz w:val="24"/>
          <w:szCs w:val="24"/>
          <w:lang w:val="en-US"/>
        </w:rPr>
        <w:t>,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016E9AF9"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Damiani, S., </w:t>
      </w:r>
      <w:proofErr w:type="spellStart"/>
      <w:r w:rsidRPr="00A419D4">
        <w:rPr>
          <w:rFonts w:ascii="Times New Roman" w:hAnsi="Times New Roman" w:cs="Times New Roman"/>
          <w:sz w:val="24"/>
          <w:szCs w:val="24"/>
          <w:lang w:val="en-US"/>
        </w:rPr>
        <w:t>Tarchi</w:t>
      </w:r>
      <w:proofErr w:type="spellEnd"/>
      <w:r w:rsidRPr="00A419D4">
        <w:rPr>
          <w:rFonts w:ascii="Times New Roman" w:hAnsi="Times New Roman" w:cs="Times New Roman"/>
          <w:sz w:val="24"/>
          <w:szCs w:val="24"/>
          <w:lang w:val="en-US"/>
        </w:rPr>
        <w:t xml:space="preserve">, L., Scalabrini, A., Marini, S., </w:t>
      </w:r>
      <w:proofErr w:type="spellStart"/>
      <w:r w:rsidRPr="00A419D4">
        <w:rPr>
          <w:rFonts w:ascii="Times New Roman" w:hAnsi="Times New Roman" w:cs="Times New Roman"/>
          <w:sz w:val="24"/>
          <w:szCs w:val="24"/>
          <w:lang w:val="en-US"/>
        </w:rPr>
        <w:t>Provenzani</w:t>
      </w:r>
      <w:proofErr w:type="spellEnd"/>
      <w:r w:rsidRPr="00A419D4">
        <w:rPr>
          <w:rFonts w:ascii="Times New Roman" w:hAnsi="Times New Roman" w:cs="Times New Roman"/>
          <w:sz w:val="24"/>
          <w:szCs w:val="24"/>
          <w:lang w:val="en-US"/>
        </w:rPr>
        <w:t xml:space="preserve">, U., </w:t>
      </w:r>
      <w:proofErr w:type="spellStart"/>
      <w:r w:rsidRPr="00A419D4">
        <w:rPr>
          <w:rFonts w:ascii="Times New Roman" w:hAnsi="Times New Roman" w:cs="Times New Roman"/>
          <w:sz w:val="24"/>
          <w:szCs w:val="24"/>
          <w:lang w:val="en-US"/>
        </w:rPr>
        <w:t>Rocchetti</w:t>
      </w:r>
      <w:proofErr w:type="spellEnd"/>
      <w:r w:rsidRPr="00A419D4">
        <w:rPr>
          <w:rFonts w:ascii="Times New Roman" w:hAnsi="Times New Roman" w:cs="Times New Roman"/>
          <w:sz w:val="24"/>
          <w:szCs w:val="24"/>
          <w:lang w:val="en-US"/>
        </w:rPr>
        <w:t>, M., Oliva, F., &amp; Politi, P. (2021). Beneath the surface: hyper-connectivity between caudate and salience regions in ADHD fMRI at rest. European Child &amp; Adolescent Psychiatry, 30(4), 619–631. https://doi.org/10.1007/s00787-020-01545-0</w:t>
      </w:r>
    </w:p>
    <w:p w14:paraId="0B3BE18E"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proofErr w:type="spellStart"/>
      <w:r w:rsidRPr="00A419D4">
        <w:rPr>
          <w:rFonts w:ascii="Times New Roman" w:hAnsi="Times New Roman" w:cs="Times New Roman"/>
          <w:sz w:val="24"/>
          <w:szCs w:val="24"/>
          <w:lang w:val="en-US"/>
        </w:rPr>
        <w:t>Francx</w:t>
      </w:r>
      <w:proofErr w:type="spellEnd"/>
      <w:r w:rsidRPr="00A419D4">
        <w:rPr>
          <w:rFonts w:ascii="Times New Roman" w:hAnsi="Times New Roman" w:cs="Times New Roman"/>
          <w:sz w:val="24"/>
          <w:szCs w:val="24"/>
          <w:lang w:val="en-US"/>
        </w:rPr>
        <w:t xml:space="preserve">, W., </w:t>
      </w:r>
      <w:proofErr w:type="spellStart"/>
      <w:r w:rsidRPr="00A419D4">
        <w:rPr>
          <w:rFonts w:ascii="Times New Roman" w:hAnsi="Times New Roman" w:cs="Times New Roman"/>
          <w:sz w:val="24"/>
          <w:szCs w:val="24"/>
          <w:lang w:val="en-US"/>
        </w:rPr>
        <w:t>Oldehinkel</w:t>
      </w:r>
      <w:proofErr w:type="spellEnd"/>
      <w:r w:rsidRPr="00A419D4">
        <w:rPr>
          <w:rFonts w:ascii="Times New Roman" w:hAnsi="Times New Roman" w:cs="Times New Roman"/>
          <w:sz w:val="24"/>
          <w:szCs w:val="24"/>
          <w:lang w:val="en-US"/>
        </w:rPr>
        <w:t xml:space="preserve">, M., </w:t>
      </w:r>
      <w:proofErr w:type="spellStart"/>
      <w:r w:rsidRPr="00A419D4">
        <w:rPr>
          <w:rFonts w:ascii="Times New Roman" w:hAnsi="Times New Roman" w:cs="Times New Roman"/>
          <w:sz w:val="24"/>
          <w:szCs w:val="24"/>
          <w:lang w:val="en-US"/>
        </w:rPr>
        <w:t>Oosterlaan</w:t>
      </w:r>
      <w:proofErr w:type="spellEnd"/>
      <w:r w:rsidRPr="00A419D4">
        <w:rPr>
          <w:rFonts w:ascii="Times New Roman" w:hAnsi="Times New Roman" w:cs="Times New Roman"/>
          <w:sz w:val="24"/>
          <w:szCs w:val="24"/>
          <w:lang w:val="en-US"/>
        </w:rPr>
        <w:t xml:space="preserve">, J., </w:t>
      </w:r>
      <w:proofErr w:type="spellStart"/>
      <w:r w:rsidRPr="00A419D4">
        <w:rPr>
          <w:rFonts w:ascii="Times New Roman" w:hAnsi="Times New Roman" w:cs="Times New Roman"/>
          <w:sz w:val="24"/>
          <w:szCs w:val="24"/>
          <w:lang w:val="en-US"/>
        </w:rPr>
        <w:t>Heslenfeld</w:t>
      </w:r>
      <w:proofErr w:type="spellEnd"/>
      <w:r w:rsidRPr="00A419D4">
        <w:rPr>
          <w:rFonts w:ascii="Times New Roman" w:hAnsi="Times New Roman" w:cs="Times New Roman"/>
          <w:sz w:val="24"/>
          <w:szCs w:val="24"/>
          <w:lang w:val="en-US"/>
        </w:rPr>
        <w:t xml:space="preserve">, D., Hartman, C. A., Hoekstra, P. J., Franke, B., Beckmann, C. F., </w:t>
      </w:r>
      <w:proofErr w:type="spellStart"/>
      <w:r w:rsidRPr="00A419D4">
        <w:rPr>
          <w:rFonts w:ascii="Times New Roman" w:hAnsi="Times New Roman" w:cs="Times New Roman"/>
          <w:sz w:val="24"/>
          <w:szCs w:val="24"/>
          <w:lang w:val="en-US"/>
        </w:rPr>
        <w:t>Buitelaar</w:t>
      </w:r>
      <w:proofErr w:type="spellEnd"/>
      <w:r w:rsidRPr="00A419D4">
        <w:rPr>
          <w:rFonts w:ascii="Times New Roman" w:hAnsi="Times New Roman" w:cs="Times New Roman"/>
          <w:sz w:val="24"/>
          <w:szCs w:val="24"/>
          <w:lang w:val="en-US"/>
        </w:rPr>
        <w:t>, J. K., &amp; Mennes, M. (2015). The executive control network and symptomatic improvement in attention-deficit/hyperactivity disorder. Cortex, 73, 62–72. https://doi.org/10.1016/j.cortex.2015.08.012</w:t>
      </w:r>
    </w:p>
    <w:p w14:paraId="1348C6AD"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Hale, T. S., Kane, A. M., Kaminsky, O., Tung, K. L., Wiley, J. F., McGough, J. J., Loo, S. K., &amp; Kaplan, J. T. (2014). Visual network asymmetry and default mode network function in ADHD: An fMRI study. Frontiers in Psychiatry, 5, Article 81. https://doi.org/10.3389/fpsyt.2014.00081</w:t>
      </w:r>
    </w:p>
    <w:p w14:paraId="69FAA1C4"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4F1CC643"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 xml:space="preserve">Leonardi, N., &amp; Van De Ville, D. (2015). On spurious and real fluctuations of dynamic functional connectivity during rest. </w:t>
      </w:r>
      <w:proofErr w:type="spellStart"/>
      <w:r w:rsidRPr="00A419D4">
        <w:rPr>
          <w:rFonts w:ascii="Times New Roman" w:hAnsi="Times New Roman" w:cs="Times New Roman"/>
          <w:sz w:val="24"/>
          <w:szCs w:val="24"/>
          <w:lang w:val="en-US"/>
        </w:rPr>
        <w:t>NeuroImage</w:t>
      </w:r>
      <w:proofErr w:type="spellEnd"/>
      <w:r w:rsidRPr="00A419D4">
        <w:rPr>
          <w:rFonts w:ascii="Times New Roman" w:hAnsi="Times New Roman" w:cs="Times New Roman"/>
          <w:sz w:val="24"/>
          <w:szCs w:val="24"/>
          <w:lang w:val="en-US"/>
        </w:rPr>
        <w:t>, 104, 430–436. https://doi.org/10.1016/j.neuroimage.2014.09.007</w:t>
      </w:r>
    </w:p>
    <w:p w14:paraId="1DEEE9B5"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proofErr w:type="spellStart"/>
      <w:r w:rsidRPr="00A419D4">
        <w:rPr>
          <w:rFonts w:ascii="Times New Roman" w:hAnsi="Times New Roman" w:cs="Times New Roman"/>
          <w:sz w:val="24"/>
          <w:szCs w:val="24"/>
          <w:lang w:val="en-US"/>
        </w:rPr>
        <w:lastRenderedPageBreak/>
        <w:t>Parlatini</w:t>
      </w:r>
      <w:proofErr w:type="spellEnd"/>
      <w:r w:rsidRPr="00A419D4">
        <w:rPr>
          <w:rFonts w:ascii="Times New Roman" w:hAnsi="Times New Roman" w:cs="Times New Roman"/>
          <w:sz w:val="24"/>
          <w:szCs w:val="24"/>
          <w:lang w:val="en-US"/>
        </w:rPr>
        <w:t>,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718897C6"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proofErr w:type="spellStart"/>
      <w:r w:rsidRPr="00A419D4">
        <w:rPr>
          <w:rFonts w:ascii="Times New Roman" w:hAnsi="Times New Roman" w:cs="Times New Roman"/>
          <w:sz w:val="24"/>
          <w:szCs w:val="24"/>
          <w:lang w:val="en-US"/>
        </w:rPr>
        <w:t>Sutcubasi</w:t>
      </w:r>
      <w:proofErr w:type="spellEnd"/>
      <w:r w:rsidRPr="00A419D4">
        <w:rPr>
          <w:rFonts w:ascii="Times New Roman" w:hAnsi="Times New Roman" w:cs="Times New Roman"/>
          <w:sz w:val="24"/>
          <w:szCs w:val="24"/>
          <w:lang w:val="en-US"/>
        </w:rPr>
        <w:t xml:space="preserve">, B., Metin, B., Kurban, M. K., Metin, Z. E., Beser, B., &amp; </w:t>
      </w:r>
      <w:proofErr w:type="spellStart"/>
      <w:r w:rsidRPr="00A419D4">
        <w:rPr>
          <w:rFonts w:ascii="Times New Roman" w:hAnsi="Times New Roman" w:cs="Times New Roman"/>
          <w:sz w:val="24"/>
          <w:szCs w:val="24"/>
          <w:lang w:val="en-US"/>
        </w:rPr>
        <w:t>Sonuga</w:t>
      </w:r>
      <w:proofErr w:type="spellEnd"/>
      <w:r w:rsidRPr="00A419D4">
        <w:rPr>
          <w:rFonts w:ascii="Times New Roman" w:hAnsi="Times New Roman" w:cs="Times New Roman"/>
          <w:sz w:val="24"/>
          <w:szCs w:val="24"/>
          <w:lang w:val="en-US"/>
        </w:rPr>
        <w:t>-Barke, E. (2020). Resting-state network dysconnectivity in ADHD: a system-neuroscience-based meta-analysis. World Journal of Biological Psychiatry, 21(9), 662–672. https://doi.org/10.1080/15622975.2020.1775889</w:t>
      </w:r>
    </w:p>
    <w:p w14:paraId="20336AA9"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Tzourio-</w:t>
      </w:r>
      <w:proofErr w:type="spellStart"/>
      <w:r w:rsidRPr="00A419D4">
        <w:rPr>
          <w:rFonts w:ascii="Times New Roman" w:hAnsi="Times New Roman" w:cs="Times New Roman"/>
          <w:sz w:val="24"/>
          <w:szCs w:val="24"/>
          <w:lang w:val="en-US"/>
        </w:rPr>
        <w:t>Mazoyer</w:t>
      </w:r>
      <w:proofErr w:type="spellEnd"/>
      <w:r w:rsidRPr="00A419D4">
        <w:rPr>
          <w:rFonts w:ascii="Times New Roman" w:hAnsi="Times New Roman" w:cs="Times New Roman"/>
          <w:sz w:val="24"/>
          <w:szCs w:val="24"/>
          <w:lang w:val="en-US"/>
        </w:rPr>
        <w:t xml:space="preserve">, N., Landeau, B., Papathanassiou, D., Crivello, F., </w:t>
      </w:r>
      <w:proofErr w:type="spellStart"/>
      <w:r w:rsidRPr="00A419D4">
        <w:rPr>
          <w:rFonts w:ascii="Times New Roman" w:hAnsi="Times New Roman" w:cs="Times New Roman"/>
          <w:sz w:val="24"/>
          <w:szCs w:val="24"/>
          <w:lang w:val="en-US"/>
        </w:rPr>
        <w:t>Etard</w:t>
      </w:r>
      <w:proofErr w:type="spellEnd"/>
      <w:r w:rsidRPr="00A419D4">
        <w:rPr>
          <w:rFonts w:ascii="Times New Roman" w:hAnsi="Times New Roman" w:cs="Times New Roman"/>
          <w:sz w:val="24"/>
          <w:szCs w:val="24"/>
          <w:lang w:val="en-US"/>
        </w:rPr>
        <w:t xml:space="preserve">, O., Delcroix, N., </w:t>
      </w:r>
      <w:proofErr w:type="spellStart"/>
      <w:r w:rsidRPr="00A419D4">
        <w:rPr>
          <w:rFonts w:ascii="Times New Roman" w:hAnsi="Times New Roman" w:cs="Times New Roman"/>
          <w:sz w:val="24"/>
          <w:szCs w:val="24"/>
          <w:lang w:val="en-US"/>
        </w:rPr>
        <w:t>Mazoyer</w:t>
      </w:r>
      <w:proofErr w:type="spellEnd"/>
      <w:r w:rsidRPr="00A419D4">
        <w:rPr>
          <w:rFonts w:ascii="Times New Roman" w:hAnsi="Times New Roman" w:cs="Times New Roman"/>
          <w:sz w:val="24"/>
          <w:szCs w:val="24"/>
          <w:lang w:val="en-US"/>
        </w:rPr>
        <w:t xml:space="preserve">, B., &amp; Joliot, M. (2002). Automated anatomical labeling of activations in SPM using a macroscopic anatomical parcellation of the MNI MRI single-subject brain. </w:t>
      </w:r>
      <w:proofErr w:type="spellStart"/>
      <w:r w:rsidRPr="00A419D4">
        <w:rPr>
          <w:rFonts w:ascii="Times New Roman" w:hAnsi="Times New Roman" w:cs="Times New Roman"/>
          <w:sz w:val="24"/>
          <w:szCs w:val="24"/>
          <w:lang w:val="en-US"/>
        </w:rPr>
        <w:t>NeuroImage</w:t>
      </w:r>
      <w:proofErr w:type="spellEnd"/>
      <w:r w:rsidRPr="00A419D4">
        <w:rPr>
          <w:rFonts w:ascii="Times New Roman" w:hAnsi="Times New Roman" w:cs="Times New Roman"/>
          <w:sz w:val="24"/>
          <w:szCs w:val="24"/>
          <w:lang w:val="en-US"/>
        </w:rPr>
        <w:t>, 15(1), 273–289. https://doi.org/10.1006/nimg.2001.0978</w:t>
      </w:r>
    </w:p>
    <w:p w14:paraId="6F8FA63D" w14:textId="77777777" w:rsidR="00963658" w:rsidRPr="00A419D4" w:rsidRDefault="00963658" w:rsidP="00963658">
      <w:pPr>
        <w:spacing w:after="0" w:line="360" w:lineRule="auto"/>
        <w:ind w:left="720" w:hanging="720"/>
        <w:jc w:val="both"/>
        <w:rPr>
          <w:rFonts w:ascii="Times New Roman" w:hAnsi="Times New Roman" w:cs="Times New Roman"/>
          <w:sz w:val="24"/>
          <w:szCs w:val="24"/>
          <w:lang w:val="en-US"/>
        </w:rPr>
      </w:pPr>
      <w:r w:rsidRPr="00A419D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rsidRPr="00A419D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B085F" w14:textId="77777777" w:rsidR="001F12FC" w:rsidRDefault="001F12FC" w:rsidP="006145D8">
      <w:pPr>
        <w:spacing w:after="0" w:line="240" w:lineRule="auto"/>
      </w:pPr>
      <w:r>
        <w:separator/>
      </w:r>
    </w:p>
  </w:endnote>
  <w:endnote w:type="continuationSeparator" w:id="0">
    <w:p w14:paraId="324114F1" w14:textId="77777777" w:rsidR="001F12FC" w:rsidRDefault="001F12FC"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5BBCC" w14:textId="77777777" w:rsidR="001F12FC" w:rsidRDefault="001F12FC" w:rsidP="006145D8">
      <w:pPr>
        <w:spacing w:after="0" w:line="240" w:lineRule="auto"/>
      </w:pPr>
      <w:r>
        <w:separator/>
      </w:r>
    </w:p>
  </w:footnote>
  <w:footnote w:type="continuationSeparator" w:id="0">
    <w:p w14:paraId="510560D9" w14:textId="77777777" w:rsidR="001F12FC" w:rsidRDefault="001F12FC"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12FC"/>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A4E"/>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001E"/>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6DE3"/>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9D4"/>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1CC1"/>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B3EB"/>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5327</Words>
  <Characters>29299</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34557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19</cp:revision>
  <dcterms:created xsi:type="dcterms:W3CDTF">2026-08-03T00:00:00Z</dcterms:created>
  <dcterms:modified xsi:type="dcterms:W3CDTF">2026-08-11T02:01:00Z</dcterms:modified>
</cp:coreProperties>
</file>