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BA98" w14:textId="47F5C99A" w:rsidR="00AE18BE" w:rsidRDefault="003454BB" w:rsidP="00AE18BE">
      <w:pPr>
        <w:pStyle w:val="Title"/>
        <w:rPr>
          <w:noProof w:val="0"/>
        </w:rPr>
      </w:pPr>
      <w:r w:rsidRPr="003454BB">
        <w:rPr>
          <w:noProof w:val="0"/>
        </w:rPr>
        <w:t>ALMR –</w:t>
      </w:r>
      <w:r w:rsidR="0098077C">
        <w:rPr>
          <w:noProof w:val="0"/>
        </w:rPr>
        <w:t xml:space="preserve"> </w:t>
      </w:r>
      <w:r w:rsidR="00751B6D">
        <w:rPr>
          <w:noProof w:val="0"/>
        </w:rPr>
        <w:t>Hotel Carlina</w:t>
      </w:r>
      <w:r w:rsidR="00751B6D">
        <w:rPr>
          <w:rFonts w:ascii="Arial" w:hAnsi="Arial" w:cs="Arial"/>
          <w:color w:val="999999"/>
          <w:sz w:val="18"/>
          <w:szCs w:val="18"/>
        </w:rPr>
        <w:t xml:space="preserve">                                                      </w:t>
      </w:r>
      <w:r w:rsidR="00751B6D">
        <w:rPr>
          <w:rFonts w:ascii="Arial" w:hAnsi="Arial" w:cs="Arial"/>
          <w:color w:val="999999"/>
          <w:sz w:val="18"/>
          <w:szCs w:val="18"/>
        </w:rPr>
        <w:drawing>
          <wp:inline distT="0" distB="0" distL="0" distR="0" wp14:anchorId="7FB9B719" wp14:editId="12B241B5">
            <wp:extent cx="2095500" cy="1238250"/>
            <wp:effectExtent l="0" t="0" r="0" b="0"/>
            <wp:docPr id="3" name="Picture 3" descr="Hôtel Carlina 4 étoiles **** La Plagne Belle Pla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ôtel Carlina 4 étoiles **** La Plagne Belle Plag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BCD2" w14:textId="1D14AC33" w:rsidR="00751B6D" w:rsidRDefault="00751B6D" w:rsidP="00751B6D">
      <w:pPr>
        <w:rPr>
          <w:lang w:eastAsia="en-GB"/>
        </w:rPr>
      </w:pPr>
      <w:hyperlink r:id="rId8" w:history="1">
        <w:r w:rsidRPr="008A524E">
          <w:rPr>
            <w:rStyle w:val="Hyperlink"/>
            <w:lang w:eastAsia="en-GB"/>
          </w:rPr>
          <w:t>http://www.carlina-belleplagne.com/?lg=2</w:t>
        </w:r>
      </w:hyperlink>
    </w:p>
    <w:p w14:paraId="3D1EE649" w14:textId="1EDE74E0" w:rsidR="00751B6D" w:rsidRPr="00751B6D" w:rsidRDefault="00751B6D" w:rsidP="00751B6D">
      <w:pPr>
        <w:rPr>
          <w:b/>
          <w:lang w:eastAsia="en-GB"/>
        </w:rPr>
      </w:pPr>
      <w:r>
        <w:rPr>
          <w:rFonts w:ascii="Arial" w:hAnsi="Arial" w:cs="Arial"/>
          <w:noProof/>
          <w:color w:val="999999"/>
          <w:sz w:val="18"/>
          <w:szCs w:val="18"/>
        </w:rPr>
        <w:drawing>
          <wp:inline distT="0" distB="0" distL="0" distR="0" wp14:anchorId="1F15033E" wp14:editId="042A1D78">
            <wp:extent cx="4191000" cy="4762500"/>
            <wp:effectExtent l="0" t="0" r="0" b="0"/>
            <wp:docPr id="4" name="Picture 4" descr="http://www.carlina-belleplagne.com/photos/carlina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rlina-belleplagne.com/photos/carlina-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B843" w14:textId="77777777" w:rsidR="00751B6D" w:rsidRDefault="00751B6D" w:rsidP="00751B6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999999"/>
          <w:sz w:val="18"/>
          <w:szCs w:val="18"/>
          <w:lang w:eastAsia="en-GB"/>
        </w:rPr>
      </w:pPr>
      <w:r w:rsidRPr="00751B6D">
        <w:rPr>
          <w:rFonts w:ascii="Arial" w:eastAsia="Times New Roman" w:hAnsi="Arial" w:cs="Arial"/>
          <w:color w:val="999999"/>
          <w:sz w:val="18"/>
          <w:szCs w:val="18"/>
          <w:lang w:eastAsia="en-GB"/>
        </w:rPr>
        <w:t>A warm and elegant hotel that will make you feel at home.</w:t>
      </w:r>
      <w:r>
        <w:rPr>
          <w:rFonts w:ascii="Arial" w:eastAsia="Times New Roman" w:hAnsi="Arial" w:cs="Arial"/>
          <w:color w:val="999999"/>
          <w:sz w:val="18"/>
          <w:szCs w:val="18"/>
          <w:lang w:eastAsia="en-GB"/>
        </w:rPr>
        <w:t xml:space="preserve"> </w:t>
      </w:r>
      <w:r w:rsidRPr="00751B6D">
        <w:rPr>
          <w:rFonts w:ascii="Arial" w:eastAsia="Times New Roman" w:hAnsi="Arial" w:cs="Arial"/>
          <w:color w:val="999999"/>
          <w:sz w:val="18"/>
          <w:szCs w:val="18"/>
          <w:lang w:eastAsia="en-GB"/>
        </w:rPr>
        <w:t>Built in 2005, this year Le Carlina has added a spa with an indoor pool, new rooms, a children's area and a new restaurant.</w:t>
      </w:r>
      <w:r>
        <w:rPr>
          <w:rFonts w:ascii="Arial" w:eastAsia="Times New Roman" w:hAnsi="Arial" w:cs="Arial"/>
          <w:color w:val="999999"/>
          <w:sz w:val="18"/>
          <w:szCs w:val="18"/>
          <w:lang w:eastAsia="en-GB"/>
        </w:rPr>
        <w:t xml:space="preserve"> </w:t>
      </w:r>
    </w:p>
    <w:p w14:paraId="118D3C3E" w14:textId="40F40EBC" w:rsidR="00751B6D" w:rsidRPr="00751B6D" w:rsidRDefault="00751B6D" w:rsidP="00751B6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999999"/>
          <w:sz w:val="18"/>
          <w:szCs w:val="18"/>
          <w:lang w:eastAsia="en-GB"/>
        </w:rPr>
      </w:pPr>
      <w:r w:rsidRPr="00751B6D">
        <w:rPr>
          <w:rFonts w:ascii="Arial" w:eastAsia="Times New Roman" w:hAnsi="Arial" w:cs="Arial"/>
          <w:color w:val="999999"/>
          <w:sz w:val="18"/>
          <w:szCs w:val="18"/>
          <w:lang w:eastAsia="en-GB"/>
        </w:rPr>
        <w:t>The hotel's exceptional slope side location enables all levels of skiers to enjoy ski in, ski out comfort.</w:t>
      </w:r>
    </w:p>
    <w:p w14:paraId="7FF13576" w14:textId="0E2820D7" w:rsidR="00751B6D" w:rsidRDefault="00751B6D" w:rsidP="00751B6D">
      <w:pPr>
        <w:rPr>
          <w:lang w:eastAsia="en-GB"/>
        </w:rPr>
      </w:pPr>
      <w:r w:rsidRPr="00751B6D">
        <w:rPr>
          <w:rFonts w:ascii="Arial" w:eastAsia="Times New Roman" w:hAnsi="Arial" w:cs="Arial"/>
          <w:color w:val="999999"/>
          <w:sz w:val="18"/>
          <w:szCs w:val="18"/>
          <w:lang w:eastAsia="en-GB"/>
        </w:rPr>
        <w:t>When you get back from your day out on the slopes, you can choose between relaxing in the spa or enjoying a drink in the bar with friends or family. Why not do both!</w:t>
      </w:r>
      <w:bookmarkStart w:id="0" w:name="_GoBack"/>
      <w:bookmarkEnd w:id="0"/>
    </w:p>
    <w:p w14:paraId="3C537234" w14:textId="50A404C7" w:rsidR="00751B6D" w:rsidRPr="00751B6D" w:rsidRDefault="00751B6D" w:rsidP="00751B6D">
      <w:pPr>
        <w:rPr>
          <w:lang w:eastAsia="en-GB"/>
        </w:rPr>
      </w:pPr>
      <w:r>
        <w:rPr>
          <w:rFonts w:ascii="Arial" w:hAnsi="Arial" w:cs="Arial"/>
          <w:noProof/>
          <w:color w:val="999999"/>
          <w:sz w:val="18"/>
          <w:szCs w:val="18"/>
        </w:rPr>
        <w:lastRenderedPageBreak/>
        <w:drawing>
          <wp:inline distT="0" distB="0" distL="0" distR="0" wp14:anchorId="7718C3D3" wp14:editId="43B21F61">
            <wp:extent cx="5731510" cy="3800070"/>
            <wp:effectExtent l="0" t="0" r="2540" b="0"/>
            <wp:docPr id="2" name="Picture 2" descr="http://www.carlina-belleplagne.com/medias/g/hotel-carlina-la-plagne-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arlina-belleplagne.com/medias/g/hotel-carlina-la-plagne-2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B6D" w:rsidRPr="00751B6D" w:rsidSect="000F58FB">
      <w:headerReference w:type="default" r:id="rId11"/>
      <w:footerReference w:type="default" r:id="rId12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0B676" w14:textId="77777777" w:rsidR="00675C58" w:rsidRDefault="00675C58" w:rsidP="000F58FB">
      <w:pPr>
        <w:spacing w:after="0" w:line="240" w:lineRule="auto"/>
      </w:pPr>
      <w:r>
        <w:separator/>
      </w:r>
    </w:p>
  </w:endnote>
  <w:endnote w:type="continuationSeparator" w:id="0">
    <w:p w14:paraId="4D4348CB" w14:textId="77777777" w:rsidR="00675C58" w:rsidRDefault="00675C58" w:rsidP="000F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49"/>
      <w:gridCol w:w="6370"/>
      <w:gridCol w:w="1307"/>
    </w:tblGrid>
    <w:tr w:rsidR="000F58FB" w:rsidRPr="000F58FB" w14:paraId="6A482C45" w14:textId="77777777" w:rsidTr="000F58FB">
      <w:tc>
        <w:tcPr>
          <w:tcW w:w="1384" w:type="dxa"/>
        </w:tcPr>
        <w:p w14:paraId="4AEAAC18" w14:textId="77777777" w:rsidR="000F58FB" w:rsidRDefault="000F58FB">
          <w:pPr>
            <w:pStyle w:val="Footer"/>
          </w:pPr>
        </w:p>
      </w:tc>
      <w:tc>
        <w:tcPr>
          <w:tcW w:w="6521" w:type="dxa"/>
        </w:tcPr>
        <w:p w14:paraId="27D8E5CB" w14:textId="77777777" w:rsidR="000F58FB" w:rsidRPr="000F58FB" w:rsidRDefault="000F58FB" w:rsidP="000F58FB">
          <w:pPr>
            <w:pStyle w:val="Footer"/>
            <w:jc w:val="center"/>
            <w:rPr>
              <w:b/>
              <w:color w:val="C00000"/>
              <w:sz w:val="18"/>
              <w:szCs w:val="18"/>
            </w:rPr>
          </w:pPr>
          <w:r w:rsidRPr="000F58FB">
            <w:rPr>
              <w:b/>
              <w:color w:val="C00000"/>
              <w:sz w:val="18"/>
              <w:szCs w:val="18"/>
            </w:rPr>
            <w:t>The Association of Licensed Multiple Retailers</w:t>
          </w:r>
        </w:p>
        <w:p w14:paraId="46F464C1" w14:textId="77777777" w:rsidR="000F58FB" w:rsidRPr="000F58FB" w:rsidRDefault="000F58FB" w:rsidP="000F58FB">
          <w:pPr>
            <w:pStyle w:val="Footer"/>
            <w:jc w:val="center"/>
            <w:rPr>
              <w:sz w:val="18"/>
              <w:szCs w:val="18"/>
            </w:rPr>
          </w:pPr>
          <w:r w:rsidRPr="000F58FB">
            <w:rPr>
              <w:sz w:val="18"/>
              <w:szCs w:val="18"/>
            </w:rPr>
            <w:t>4-5 Central Chambers, The Broadway, Ealing, London, W5 2NR</w:t>
          </w:r>
        </w:p>
        <w:p w14:paraId="28CA08F2" w14:textId="754962C9" w:rsidR="000F58FB" w:rsidRDefault="000F58FB" w:rsidP="000F58FB">
          <w:pPr>
            <w:pStyle w:val="Footer"/>
            <w:jc w:val="center"/>
          </w:pPr>
          <w:r w:rsidRPr="000F58FB">
            <w:rPr>
              <w:sz w:val="18"/>
              <w:szCs w:val="18"/>
            </w:rPr>
            <w:t xml:space="preserve">Tel: 020 8579 </w:t>
          </w:r>
          <w:r w:rsidR="008325E8" w:rsidRPr="000F58FB">
            <w:rPr>
              <w:sz w:val="18"/>
              <w:szCs w:val="18"/>
            </w:rPr>
            <w:t>2080 www.almr.org.uk</w:t>
          </w:r>
        </w:p>
      </w:tc>
      <w:tc>
        <w:tcPr>
          <w:tcW w:w="1337" w:type="dxa"/>
          <w:vAlign w:val="bottom"/>
        </w:tcPr>
        <w:p w14:paraId="69C5F4AB" w14:textId="775BCDFC" w:rsidR="000F58FB" w:rsidRPr="000F58FB" w:rsidRDefault="000F58FB" w:rsidP="000F58FB">
          <w:pPr>
            <w:pStyle w:val="Footer"/>
            <w:jc w:val="right"/>
            <w:rPr>
              <w:b/>
              <w:color w:val="C00000"/>
            </w:rPr>
          </w:pPr>
          <w:r w:rsidRPr="000F58FB">
            <w:rPr>
              <w:b/>
              <w:color w:val="C00000"/>
            </w:rPr>
            <w:fldChar w:fldCharType="begin"/>
          </w:r>
          <w:r w:rsidRPr="000F58FB">
            <w:rPr>
              <w:b/>
              <w:color w:val="C00000"/>
            </w:rPr>
            <w:instrText xml:space="preserve"> PAGE  \* Arabic  \* MERGEFORMAT </w:instrText>
          </w:r>
          <w:r w:rsidRPr="000F58FB">
            <w:rPr>
              <w:b/>
              <w:color w:val="C00000"/>
            </w:rPr>
            <w:fldChar w:fldCharType="separate"/>
          </w:r>
          <w:r w:rsidR="00751B6D">
            <w:rPr>
              <w:b/>
              <w:noProof/>
              <w:color w:val="C00000"/>
            </w:rPr>
            <w:t>2</w:t>
          </w:r>
          <w:r w:rsidRPr="000F58FB">
            <w:rPr>
              <w:b/>
              <w:color w:val="C00000"/>
            </w:rPr>
            <w:fldChar w:fldCharType="end"/>
          </w:r>
        </w:p>
      </w:tc>
    </w:tr>
  </w:tbl>
  <w:p w14:paraId="6DD73F56" w14:textId="77777777" w:rsidR="000F58FB" w:rsidRPr="000F58FB" w:rsidRDefault="000F58F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C0C6" w14:textId="77777777" w:rsidR="00675C58" w:rsidRDefault="00675C58" w:rsidP="000F58FB">
      <w:pPr>
        <w:spacing w:after="0" w:line="240" w:lineRule="auto"/>
      </w:pPr>
      <w:r>
        <w:separator/>
      </w:r>
    </w:p>
  </w:footnote>
  <w:footnote w:type="continuationSeparator" w:id="0">
    <w:p w14:paraId="7C626871" w14:textId="77777777" w:rsidR="00675C58" w:rsidRDefault="00675C58" w:rsidP="000F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36106" w14:textId="77777777" w:rsidR="000F58FB" w:rsidRDefault="000F58FB" w:rsidP="000F58FB">
    <w:pPr>
      <w:pStyle w:val="Header"/>
      <w:jc w:val="right"/>
    </w:pPr>
    <w:r>
      <w:rPr>
        <w:noProof/>
        <w:lang w:eastAsia="en-GB"/>
      </w:rPr>
      <w:drawing>
        <wp:inline distT="0" distB="0" distL="0" distR="0" wp14:anchorId="25036E17" wp14:editId="0FA324D3">
          <wp:extent cx="1179520" cy="712384"/>
          <wp:effectExtent l="19050" t="0" r="1580" b="0"/>
          <wp:docPr id="1" name="Picture 0" descr="ALMR-logo-final-Low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MR-logo-final-Low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813" cy="713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BBEE"/>
      </v:shape>
    </w:pict>
  </w:numPicBullet>
  <w:abstractNum w:abstractNumId="0" w15:restartNumberingAfterBreak="0">
    <w:nsid w:val="08166A2D"/>
    <w:multiLevelType w:val="hybridMultilevel"/>
    <w:tmpl w:val="0A14FBDE"/>
    <w:lvl w:ilvl="0" w:tplc="34588E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0DA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C67D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F0D1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C28B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C9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CE2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4D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E5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683701"/>
    <w:multiLevelType w:val="hybridMultilevel"/>
    <w:tmpl w:val="B2B441E0"/>
    <w:lvl w:ilvl="0" w:tplc="884097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27A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D8D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EF6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101C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4C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EE11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E17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8A7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EB38B7"/>
    <w:multiLevelType w:val="multilevel"/>
    <w:tmpl w:val="D3F27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CF18D9"/>
    <w:multiLevelType w:val="hybridMultilevel"/>
    <w:tmpl w:val="C9AA1B68"/>
    <w:lvl w:ilvl="0" w:tplc="B8260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1E5C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0B7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EC0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AA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10D0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2BD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E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A10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B17B26"/>
    <w:multiLevelType w:val="hybridMultilevel"/>
    <w:tmpl w:val="558AF44E"/>
    <w:lvl w:ilvl="0" w:tplc="F208D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8DE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CC6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CB0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E8C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6BE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810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4F5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414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7027988"/>
    <w:multiLevelType w:val="hybridMultilevel"/>
    <w:tmpl w:val="537AE17A"/>
    <w:lvl w:ilvl="0" w:tplc="CB003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C7D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CE9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40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426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AADE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1C8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6A8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E10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7574AE7"/>
    <w:multiLevelType w:val="hybridMultilevel"/>
    <w:tmpl w:val="249486DA"/>
    <w:lvl w:ilvl="0" w:tplc="1EBC5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42C"/>
    <w:multiLevelType w:val="hybridMultilevel"/>
    <w:tmpl w:val="3D7C1808"/>
    <w:lvl w:ilvl="0" w:tplc="FE244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37D55"/>
    <w:multiLevelType w:val="hybridMultilevel"/>
    <w:tmpl w:val="FD264264"/>
    <w:lvl w:ilvl="0" w:tplc="5302C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072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E282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A38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C19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EB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D8C9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006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C44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822625"/>
    <w:multiLevelType w:val="hybridMultilevel"/>
    <w:tmpl w:val="F8B4A44A"/>
    <w:lvl w:ilvl="0" w:tplc="344A60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97E61"/>
    <w:multiLevelType w:val="hybridMultilevel"/>
    <w:tmpl w:val="6C846778"/>
    <w:lvl w:ilvl="0" w:tplc="C9D22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96D43"/>
    <w:multiLevelType w:val="hybridMultilevel"/>
    <w:tmpl w:val="CB065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46D1E"/>
    <w:multiLevelType w:val="hybridMultilevel"/>
    <w:tmpl w:val="BBEA81F0"/>
    <w:lvl w:ilvl="0" w:tplc="3FE8F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87A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09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40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E5F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AA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A9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2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6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1C7B"/>
    <w:multiLevelType w:val="hybridMultilevel"/>
    <w:tmpl w:val="9220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E3D25"/>
    <w:multiLevelType w:val="hybridMultilevel"/>
    <w:tmpl w:val="BC60345C"/>
    <w:lvl w:ilvl="0" w:tplc="10A62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9451B"/>
    <w:multiLevelType w:val="multilevel"/>
    <w:tmpl w:val="E3DE7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9"/>
  </w:num>
  <w:num w:numId="19">
    <w:abstractNumId w:val="9"/>
  </w:num>
  <w:num w:numId="20">
    <w:abstractNumId w:val="10"/>
  </w:num>
  <w:num w:numId="21">
    <w:abstractNumId w:val="7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FB"/>
    <w:rsid w:val="0004240E"/>
    <w:rsid w:val="00090067"/>
    <w:rsid w:val="000B2A98"/>
    <w:rsid w:val="000C6A45"/>
    <w:rsid w:val="000E4CD2"/>
    <w:rsid w:val="000F2126"/>
    <w:rsid w:val="000F58FB"/>
    <w:rsid w:val="001149B5"/>
    <w:rsid w:val="00127EA3"/>
    <w:rsid w:val="00156C7E"/>
    <w:rsid w:val="00171154"/>
    <w:rsid w:val="001A0300"/>
    <w:rsid w:val="00243C96"/>
    <w:rsid w:val="002A6B58"/>
    <w:rsid w:val="002C5033"/>
    <w:rsid w:val="002D1EBC"/>
    <w:rsid w:val="002D755D"/>
    <w:rsid w:val="00336699"/>
    <w:rsid w:val="003454BB"/>
    <w:rsid w:val="00367B38"/>
    <w:rsid w:val="00385614"/>
    <w:rsid w:val="00385E62"/>
    <w:rsid w:val="003A3C80"/>
    <w:rsid w:val="003B1BF7"/>
    <w:rsid w:val="003C19F3"/>
    <w:rsid w:val="003E69A4"/>
    <w:rsid w:val="0042237B"/>
    <w:rsid w:val="0043512D"/>
    <w:rsid w:val="004856AA"/>
    <w:rsid w:val="004A43ED"/>
    <w:rsid w:val="004A7039"/>
    <w:rsid w:val="004C5110"/>
    <w:rsid w:val="004E309C"/>
    <w:rsid w:val="00503EBF"/>
    <w:rsid w:val="0052364F"/>
    <w:rsid w:val="005558EC"/>
    <w:rsid w:val="005A16F0"/>
    <w:rsid w:val="005A32DF"/>
    <w:rsid w:val="005A5E7C"/>
    <w:rsid w:val="005E368D"/>
    <w:rsid w:val="005E4D96"/>
    <w:rsid w:val="0060123C"/>
    <w:rsid w:val="0063614D"/>
    <w:rsid w:val="0067014B"/>
    <w:rsid w:val="00675C58"/>
    <w:rsid w:val="0069439C"/>
    <w:rsid w:val="00751B6D"/>
    <w:rsid w:val="00786BBD"/>
    <w:rsid w:val="00787DF8"/>
    <w:rsid w:val="00787F39"/>
    <w:rsid w:val="007E0A96"/>
    <w:rsid w:val="007E6397"/>
    <w:rsid w:val="007E6D12"/>
    <w:rsid w:val="008150C0"/>
    <w:rsid w:val="00821157"/>
    <w:rsid w:val="008325E8"/>
    <w:rsid w:val="008336EC"/>
    <w:rsid w:val="00851D22"/>
    <w:rsid w:val="00897CF8"/>
    <w:rsid w:val="008F6D18"/>
    <w:rsid w:val="009529A0"/>
    <w:rsid w:val="0098077C"/>
    <w:rsid w:val="009C0335"/>
    <w:rsid w:val="009F19C4"/>
    <w:rsid w:val="009F4F64"/>
    <w:rsid w:val="00A27A2C"/>
    <w:rsid w:val="00A43EE2"/>
    <w:rsid w:val="00A62F35"/>
    <w:rsid w:val="00A72A5C"/>
    <w:rsid w:val="00AE18BE"/>
    <w:rsid w:val="00AE285C"/>
    <w:rsid w:val="00B41E83"/>
    <w:rsid w:val="00B42E1C"/>
    <w:rsid w:val="00B47389"/>
    <w:rsid w:val="00B56657"/>
    <w:rsid w:val="00B82056"/>
    <w:rsid w:val="00BA5C24"/>
    <w:rsid w:val="00BE3852"/>
    <w:rsid w:val="00C36A12"/>
    <w:rsid w:val="00C62BEF"/>
    <w:rsid w:val="00C823A7"/>
    <w:rsid w:val="00C8283C"/>
    <w:rsid w:val="00C9289F"/>
    <w:rsid w:val="00CB4E3A"/>
    <w:rsid w:val="00CB7CEC"/>
    <w:rsid w:val="00CF0E43"/>
    <w:rsid w:val="00D14453"/>
    <w:rsid w:val="00D616C6"/>
    <w:rsid w:val="00D81FAB"/>
    <w:rsid w:val="00DD55DC"/>
    <w:rsid w:val="00E07751"/>
    <w:rsid w:val="00E159FE"/>
    <w:rsid w:val="00E164F8"/>
    <w:rsid w:val="00E319A0"/>
    <w:rsid w:val="00E44D53"/>
    <w:rsid w:val="00E601F2"/>
    <w:rsid w:val="00E91008"/>
    <w:rsid w:val="00F26CBB"/>
    <w:rsid w:val="00F757DF"/>
    <w:rsid w:val="00F7685B"/>
    <w:rsid w:val="00FB4555"/>
    <w:rsid w:val="00F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1944"/>
  <w15:docId w15:val="{3868D4D9-3F42-4D59-875C-4543CDFB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1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A1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2237B"/>
    <w:pPr>
      <w:numPr>
        <w:ilvl w:val="1"/>
      </w:numPr>
      <w:spacing w:before="200"/>
      <w:outlineLvl w:val="1"/>
    </w:pPr>
    <w:rPr>
      <w:rFonts w:asciiTheme="minorHAnsi" w:hAnsiTheme="minorHAnsi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7B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37B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237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7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7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7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7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FB"/>
  </w:style>
  <w:style w:type="paragraph" w:styleId="Footer">
    <w:name w:val="footer"/>
    <w:basedOn w:val="Normal"/>
    <w:link w:val="Foot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FB"/>
  </w:style>
  <w:style w:type="paragraph" w:styleId="BalloonText">
    <w:name w:val="Balloon Text"/>
    <w:basedOn w:val="Normal"/>
    <w:link w:val="BalloonTextChar"/>
    <w:uiPriority w:val="99"/>
    <w:semiHidden/>
    <w:unhideWhenUsed/>
    <w:rsid w:val="000F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A12"/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37B"/>
    <w:rPr>
      <w:rFonts w:eastAsiaTheme="majorEastAsia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37B"/>
    <w:rPr>
      <w:rFonts w:eastAsiaTheme="majorEastAsia" w:cstheme="majorBidi"/>
      <w:b/>
      <w:bCs/>
      <w:color w:val="C00000"/>
    </w:rPr>
  </w:style>
  <w:style w:type="character" w:customStyle="1" w:styleId="Heading4Char">
    <w:name w:val="Heading 4 Char"/>
    <w:basedOn w:val="DefaultParagraphFont"/>
    <w:link w:val="Heading4"/>
    <w:uiPriority w:val="9"/>
    <w:rsid w:val="0042237B"/>
    <w:rPr>
      <w:rFonts w:eastAsiaTheme="majorEastAsia" w:cstheme="majorBidi"/>
      <w:b/>
      <w:bCs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422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12"/>
    <w:pPr>
      <w:pBdr>
        <w:bottom w:val="single" w:sz="8" w:space="4" w:color="C00000"/>
      </w:pBdr>
      <w:spacing w:after="300" w:line="240" w:lineRule="auto"/>
      <w:contextualSpacing/>
    </w:pPr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C36A12"/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7B"/>
    <w:pPr>
      <w:numPr>
        <w:ilvl w:val="1"/>
      </w:numPr>
    </w:pPr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2237B"/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42237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223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237B"/>
    <w:rPr>
      <w:b/>
      <w:bCs/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7B"/>
    <w:pPr>
      <w:pBdr>
        <w:bottom w:val="single" w:sz="4" w:space="4" w:color="C00000"/>
      </w:pBdr>
      <w:spacing w:before="200" w:after="280"/>
      <w:ind w:left="936" w:right="936"/>
    </w:pPr>
    <w:rPr>
      <w:b/>
      <w:bCs/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7B"/>
    <w:rPr>
      <w:b/>
      <w:bCs/>
      <w:i/>
      <w:iCs/>
      <w:color w:val="C00000"/>
    </w:rPr>
  </w:style>
  <w:style w:type="character" w:styleId="SubtleReference">
    <w:name w:val="Subtle Reference"/>
    <w:basedOn w:val="DefaultParagraphFont"/>
    <w:uiPriority w:val="31"/>
    <w:qFormat/>
    <w:rsid w:val="0042237B"/>
    <w:rPr>
      <w:smallCaps/>
      <w:color w:val="818285"/>
      <w:u w:val="single"/>
    </w:rPr>
  </w:style>
  <w:style w:type="character" w:styleId="IntenseReference">
    <w:name w:val="Intense Reference"/>
    <w:basedOn w:val="DefaultParagraphFont"/>
    <w:uiPriority w:val="32"/>
    <w:qFormat/>
    <w:rsid w:val="0042237B"/>
    <w:rPr>
      <w:b/>
      <w:bCs/>
      <w:smallCaps/>
      <w:color w:val="961B1E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37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454BB"/>
    <w:pPr>
      <w:numPr>
        <w:numId w:val="5"/>
      </w:numPr>
      <w:contextualSpacing/>
    </w:pPr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54BB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5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57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6C7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3C96"/>
    <w:rPr>
      <w:b/>
      <w:bCs/>
    </w:rPr>
  </w:style>
  <w:style w:type="character" w:customStyle="1" w:styleId="ipaltitudetitle1">
    <w:name w:val="ip_altitude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altitudemin1">
    <w:name w:val="ip_altitude_min1"/>
    <w:basedOn w:val="DefaultParagraphFont"/>
    <w:rsid w:val="00243C96"/>
    <w:rPr>
      <w:b/>
      <w:bCs/>
      <w:sz w:val="29"/>
      <w:szCs w:val="29"/>
    </w:rPr>
  </w:style>
  <w:style w:type="character" w:customStyle="1" w:styleId="ipaltitudemax1">
    <w:name w:val="ip_altitude_max1"/>
    <w:basedOn w:val="DefaultParagraphFont"/>
    <w:rsid w:val="00243C96"/>
    <w:rPr>
      <w:b/>
      <w:bCs/>
      <w:sz w:val="29"/>
      <w:szCs w:val="29"/>
    </w:rPr>
  </w:style>
  <w:style w:type="character" w:customStyle="1" w:styleId="ipterraintitle1">
    <w:name w:val="ip_terrain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terrainkm1">
    <w:name w:val="ip_terrain_km1"/>
    <w:basedOn w:val="DefaultParagraphFont"/>
    <w:rsid w:val="00243C96"/>
    <w:rPr>
      <w:b/>
      <w:bCs/>
      <w:sz w:val="24"/>
      <w:szCs w:val="24"/>
    </w:rPr>
  </w:style>
  <w:style w:type="character" w:customStyle="1" w:styleId="ipgreenruns1">
    <w:name w:val="ip_green_runs1"/>
    <w:basedOn w:val="DefaultParagraphFont"/>
    <w:rsid w:val="00243C96"/>
    <w:rPr>
      <w:b/>
      <w:bCs/>
      <w:sz w:val="24"/>
      <w:szCs w:val="24"/>
    </w:rPr>
  </w:style>
  <w:style w:type="character" w:customStyle="1" w:styleId="ipblueruns1">
    <w:name w:val="ip_blue_runs1"/>
    <w:basedOn w:val="DefaultParagraphFont"/>
    <w:rsid w:val="00243C96"/>
    <w:rPr>
      <w:b/>
      <w:bCs/>
      <w:sz w:val="24"/>
      <w:szCs w:val="24"/>
    </w:rPr>
  </w:style>
  <w:style w:type="character" w:customStyle="1" w:styleId="ipredruns1">
    <w:name w:val="ip_red_runs1"/>
    <w:basedOn w:val="DefaultParagraphFont"/>
    <w:rsid w:val="00243C96"/>
    <w:rPr>
      <w:b/>
      <w:bCs/>
      <w:sz w:val="24"/>
      <w:szCs w:val="24"/>
    </w:rPr>
  </w:style>
  <w:style w:type="character" w:customStyle="1" w:styleId="ipblackruns1">
    <w:name w:val="ip_black_runs1"/>
    <w:basedOn w:val="DefaultParagraphFont"/>
    <w:rsid w:val="00243C96"/>
    <w:rPr>
      <w:b/>
      <w:bCs/>
      <w:sz w:val="24"/>
      <w:szCs w:val="24"/>
    </w:rPr>
  </w:style>
  <w:style w:type="character" w:customStyle="1" w:styleId="ipliftstitle1">
    <w:name w:val="ip_lifts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liftstotal1">
    <w:name w:val="ip_lifts_total1"/>
    <w:basedOn w:val="DefaultParagraphFont"/>
    <w:rsid w:val="00243C96"/>
    <w:rPr>
      <w:b/>
      <w:bCs/>
      <w:sz w:val="24"/>
      <w:szCs w:val="24"/>
    </w:rPr>
  </w:style>
  <w:style w:type="character" w:customStyle="1" w:styleId="ipdraglifts1">
    <w:name w:val="ip_draglifts1"/>
    <w:basedOn w:val="DefaultParagraphFont"/>
    <w:rsid w:val="00243C96"/>
    <w:rPr>
      <w:b/>
      <w:bCs/>
      <w:sz w:val="24"/>
      <w:szCs w:val="24"/>
    </w:rPr>
  </w:style>
  <w:style w:type="character" w:customStyle="1" w:styleId="ipchairlifts1">
    <w:name w:val="ip_chairlifts1"/>
    <w:basedOn w:val="DefaultParagraphFont"/>
    <w:rsid w:val="00243C96"/>
    <w:rPr>
      <w:b/>
      <w:bCs/>
      <w:sz w:val="24"/>
      <w:szCs w:val="24"/>
    </w:rPr>
  </w:style>
  <w:style w:type="character" w:customStyle="1" w:styleId="ipgondolas1">
    <w:name w:val="ip_gondolas1"/>
    <w:basedOn w:val="DefaultParagraphFont"/>
    <w:rsid w:val="00243C96"/>
    <w:rPr>
      <w:b/>
      <w:bCs/>
      <w:sz w:val="24"/>
      <w:szCs w:val="24"/>
    </w:rPr>
  </w:style>
  <w:style w:type="character" w:customStyle="1" w:styleId="ipcablecars1">
    <w:name w:val="ip_cablecars1"/>
    <w:basedOn w:val="DefaultParagraphFont"/>
    <w:rsid w:val="00243C96"/>
    <w:rPr>
      <w:b/>
      <w:bCs/>
      <w:sz w:val="24"/>
      <w:szCs w:val="24"/>
    </w:rPr>
  </w:style>
  <w:style w:type="character" w:customStyle="1" w:styleId="ipfunicular1">
    <w:name w:val="ip_funicular1"/>
    <w:basedOn w:val="DefaultParagraphFont"/>
    <w:rsid w:val="00243C96"/>
    <w:rPr>
      <w:b/>
      <w:bCs/>
      <w:sz w:val="24"/>
      <w:szCs w:val="24"/>
    </w:rPr>
  </w:style>
  <w:style w:type="character" w:customStyle="1" w:styleId="ipdomterraintitle1">
    <w:name w:val="ip_dom_terrain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domterrainkm1">
    <w:name w:val="ip_dom_terrain_km1"/>
    <w:basedOn w:val="DefaultParagraphFont"/>
    <w:rsid w:val="00243C96"/>
    <w:rPr>
      <w:b/>
      <w:bCs/>
      <w:sz w:val="24"/>
      <w:szCs w:val="24"/>
    </w:rPr>
  </w:style>
  <w:style w:type="character" w:customStyle="1" w:styleId="ipdomgreenruns1">
    <w:name w:val="ip_dom_green_runs1"/>
    <w:basedOn w:val="DefaultParagraphFont"/>
    <w:rsid w:val="00243C96"/>
    <w:rPr>
      <w:b/>
      <w:bCs/>
      <w:sz w:val="24"/>
      <w:szCs w:val="24"/>
    </w:rPr>
  </w:style>
  <w:style w:type="character" w:customStyle="1" w:styleId="ipdomblueruns1">
    <w:name w:val="ip_dom_blue_runs1"/>
    <w:basedOn w:val="DefaultParagraphFont"/>
    <w:rsid w:val="00243C96"/>
    <w:rPr>
      <w:b/>
      <w:bCs/>
      <w:sz w:val="24"/>
      <w:szCs w:val="24"/>
    </w:rPr>
  </w:style>
  <w:style w:type="character" w:customStyle="1" w:styleId="ipdomredruns1">
    <w:name w:val="ip_dom_red_runs1"/>
    <w:basedOn w:val="DefaultParagraphFont"/>
    <w:rsid w:val="00243C96"/>
    <w:rPr>
      <w:b/>
      <w:bCs/>
      <w:sz w:val="24"/>
      <w:szCs w:val="24"/>
    </w:rPr>
  </w:style>
  <w:style w:type="character" w:customStyle="1" w:styleId="ipdomblackruns1">
    <w:name w:val="ip_dom_black_runs1"/>
    <w:basedOn w:val="DefaultParagraphFont"/>
    <w:rsid w:val="00243C96"/>
    <w:rPr>
      <w:b/>
      <w:bCs/>
      <w:sz w:val="24"/>
      <w:szCs w:val="24"/>
    </w:rPr>
  </w:style>
  <w:style w:type="character" w:customStyle="1" w:styleId="ipdomliftstitle1">
    <w:name w:val="ip_dom_lifts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domliftstotal1">
    <w:name w:val="ip_dom_lifts_total1"/>
    <w:basedOn w:val="DefaultParagraphFont"/>
    <w:rsid w:val="00243C96"/>
    <w:rPr>
      <w:b/>
      <w:bCs/>
      <w:color w:val="4C4D51"/>
      <w:sz w:val="24"/>
      <w:szCs w:val="24"/>
    </w:rPr>
  </w:style>
  <w:style w:type="character" w:customStyle="1" w:styleId="ipdommagiccarpet1">
    <w:name w:val="ip_dom_magiccarpet1"/>
    <w:basedOn w:val="DefaultParagraphFont"/>
    <w:rsid w:val="00243C96"/>
    <w:rPr>
      <w:b/>
      <w:bCs/>
      <w:sz w:val="24"/>
      <w:szCs w:val="24"/>
    </w:rPr>
  </w:style>
  <w:style w:type="character" w:customStyle="1" w:styleId="ipdomdraglifts1">
    <w:name w:val="ip_dom_draglifts1"/>
    <w:basedOn w:val="DefaultParagraphFont"/>
    <w:rsid w:val="00243C96"/>
    <w:rPr>
      <w:b/>
      <w:bCs/>
      <w:sz w:val="24"/>
      <w:szCs w:val="24"/>
    </w:rPr>
  </w:style>
  <w:style w:type="character" w:customStyle="1" w:styleId="ipdomchairlifts1">
    <w:name w:val="ip_dom_chairlifts1"/>
    <w:basedOn w:val="DefaultParagraphFont"/>
    <w:rsid w:val="00243C96"/>
    <w:rPr>
      <w:b/>
      <w:bCs/>
      <w:sz w:val="24"/>
      <w:szCs w:val="24"/>
    </w:rPr>
  </w:style>
  <w:style w:type="character" w:customStyle="1" w:styleId="ipdomcabriolet1">
    <w:name w:val="ip_dom_cabriolet1"/>
    <w:basedOn w:val="DefaultParagraphFont"/>
    <w:rsid w:val="00243C96"/>
    <w:rPr>
      <w:b/>
      <w:bCs/>
      <w:sz w:val="24"/>
      <w:szCs w:val="24"/>
    </w:rPr>
  </w:style>
  <w:style w:type="character" w:customStyle="1" w:styleId="ipdomgondolas1">
    <w:name w:val="ip_dom_gondolas1"/>
    <w:basedOn w:val="DefaultParagraphFont"/>
    <w:rsid w:val="00243C96"/>
    <w:rPr>
      <w:b/>
      <w:bCs/>
      <w:sz w:val="24"/>
      <w:szCs w:val="24"/>
    </w:rPr>
  </w:style>
  <w:style w:type="character" w:customStyle="1" w:styleId="ipdomcablecars1">
    <w:name w:val="ip_dom_cablecars1"/>
    <w:basedOn w:val="DefaultParagraphFont"/>
    <w:rsid w:val="00243C96"/>
    <w:rPr>
      <w:b/>
      <w:bCs/>
      <w:sz w:val="24"/>
      <w:szCs w:val="24"/>
    </w:rPr>
  </w:style>
  <w:style w:type="character" w:customStyle="1" w:styleId="ipdomfunicular1">
    <w:name w:val="ip_dom_funicular1"/>
    <w:basedOn w:val="DefaultParagraphFont"/>
    <w:rsid w:val="00243C96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B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B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29812">
                      <w:marLeft w:val="1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0678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62739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6359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537786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0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494672">
                      <w:marLeft w:val="1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825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00937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307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902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37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2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9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80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2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94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3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3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27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1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47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2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68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0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0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lina-belleplagne.com/?lg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lina.olea</dc:creator>
  <cp:lastModifiedBy>Rupert Culme-Seymour</cp:lastModifiedBy>
  <cp:revision>3</cp:revision>
  <cp:lastPrinted>2017-11-20T10:58:00Z</cp:lastPrinted>
  <dcterms:created xsi:type="dcterms:W3CDTF">2017-12-04T11:57:00Z</dcterms:created>
  <dcterms:modified xsi:type="dcterms:W3CDTF">2017-12-04T12:11:00Z</dcterms:modified>
</cp:coreProperties>
</file>