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D3795" w14:textId="324E70F1" w:rsidR="00EC5111" w:rsidRPr="00D62B3B" w:rsidRDefault="00E350A7" w:rsidP="002907A5">
      <w:pPr>
        <w:pStyle w:val="Heading1"/>
      </w:pPr>
      <w:r w:rsidRPr="00D62B3B">
        <w:t>Title</w:t>
      </w:r>
      <w:r w:rsidR="00733844">
        <w:t>:</w:t>
      </w:r>
      <w:r w:rsidR="00F23F76">
        <w:t xml:space="preserve"> Fish assemblages in the Upper Mississippi backwaters</w:t>
      </w:r>
    </w:p>
    <w:p w14:paraId="7FF6FF47" w14:textId="49292705" w:rsidR="003E58D5" w:rsidRDefault="003E58D5" w:rsidP="003E58D5">
      <w:pPr>
        <w:pStyle w:val="Heading2"/>
      </w:pPr>
      <w:r>
        <w:t xml:space="preserve">Authors &amp; </w:t>
      </w:r>
      <w:r w:rsidRPr="00E9422F">
        <w:rPr>
          <w:highlight w:val="yellow"/>
        </w:rPr>
        <w:t>Affiliations</w:t>
      </w:r>
      <w:r>
        <w:t>:</w:t>
      </w:r>
    </w:p>
    <w:p w14:paraId="1056C643" w14:textId="77777777" w:rsidR="00FB0609" w:rsidRDefault="00FB0609" w:rsidP="00FB0609">
      <w:pPr>
        <w:autoSpaceDE w:val="0"/>
        <w:autoSpaceDN w:val="0"/>
        <w:adjustRightInd w:val="0"/>
        <w:spacing w:after="0" w:line="240" w:lineRule="auto"/>
      </w:pPr>
    </w:p>
    <w:p w14:paraId="6FD8BF0F" w14:textId="77777777" w:rsidR="003E58D5" w:rsidRDefault="003E58D5" w:rsidP="00FB0609">
      <w:pPr>
        <w:autoSpaceDE w:val="0"/>
        <w:autoSpaceDN w:val="0"/>
        <w:adjustRightInd w:val="0"/>
        <w:spacing w:after="0" w:line="240" w:lineRule="auto"/>
      </w:pPr>
    </w:p>
    <w:p w14:paraId="34AF68C7" w14:textId="2EFAEDD2" w:rsidR="00EC5111" w:rsidRDefault="00F23F76" w:rsidP="00FB0609">
      <w:pPr>
        <w:autoSpaceDE w:val="0"/>
        <w:autoSpaceDN w:val="0"/>
        <w:adjustRightInd w:val="0"/>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James Pe</w:t>
      </w:r>
      <w:r w:rsidR="00CC6FC7">
        <w:rPr>
          <w:rFonts w:ascii="Times New Roman" w:hAnsi="Times New Roman" w:cs="Times New Roman"/>
          <w:sz w:val="24"/>
          <w:szCs w:val="24"/>
        </w:rPr>
        <w:t>i</w:t>
      </w:r>
      <w:r>
        <w:rPr>
          <w:rFonts w:ascii="Times New Roman" w:hAnsi="Times New Roman" w:cs="Times New Roman"/>
          <w:sz w:val="24"/>
          <w:szCs w:val="24"/>
        </w:rPr>
        <w:t>rce</w:t>
      </w:r>
      <w:r w:rsidR="00E9422F">
        <w:rPr>
          <w:rFonts w:ascii="Times New Roman" w:hAnsi="Times New Roman" w:cs="Times New Roman"/>
          <w:sz w:val="24"/>
          <w:szCs w:val="24"/>
          <w:vertAlign w:val="superscript"/>
        </w:rPr>
        <w:t>±</w:t>
      </w:r>
      <w:r>
        <w:rPr>
          <w:rFonts w:ascii="Times New Roman" w:hAnsi="Times New Roman" w:cs="Times New Roman"/>
          <w:sz w:val="24"/>
          <w:szCs w:val="24"/>
        </w:rPr>
        <w:t xml:space="preserve">, </w:t>
      </w:r>
      <w:r w:rsidR="002B583E">
        <w:rPr>
          <w:rFonts w:ascii="Times New Roman" w:hAnsi="Times New Roman" w:cs="Times New Roman"/>
          <w:sz w:val="24"/>
          <w:szCs w:val="24"/>
        </w:rPr>
        <w:t>Kristen Bouska</w:t>
      </w:r>
      <w:r w:rsidR="00E9422F">
        <w:rPr>
          <w:rFonts w:ascii="Times New Roman" w:hAnsi="Times New Roman" w:cs="Times New Roman"/>
          <w:sz w:val="24"/>
          <w:szCs w:val="24"/>
          <w:vertAlign w:val="superscript"/>
        </w:rPr>
        <w:t>2</w:t>
      </w:r>
      <w:r w:rsidR="002B583E">
        <w:rPr>
          <w:rFonts w:ascii="Times New Roman" w:hAnsi="Times New Roman" w:cs="Times New Roman"/>
          <w:sz w:val="24"/>
          <w:szCs w:val="24"/>
        </w:rPr>
        <w:t xml:space="preserve">, </w:t>
      </w:r>
      <w:r w:rsidR="00E9422F">
        <w:rPr>
          <w:rFonts w:ascii="Times New Roman" w:hAnsi="Times New Roman" w:cs="Times New Roman"/>
          <w:sz w:val="24"/>
          <w:szCs w:val="24"/>
        </w:rPr>
        <w:t>David Elzinga,</w:t>
      </w:r>
      <w:r w:rsidR="00E9422F" w:rsidRPr="00DF0019">
        <w:rPr>
          <w:rFonts w:ascii="Times New Roman" w:hAnsi="Times New Roman" w:cs="Times New Roman"/>
          <w:sz w:val="24"/>
          <w:szCs w:val="24"/>
        </w:rPr>
        <w:t xml:space="preserve"> </w:t>
      </w:r>
      <w:r w:rsidR="002B583E">
        <w:rPr>
          <w:rFonts w:ascii="Times New Roman" w:hAnsi="Times New Roman" w:cs="Times New Roman"/>
          <w:sz w:val="24"/>
          <w:szCs w:val="24"/>
        </w:rPr>
        <w:t>Richard Erickson</w:t>
      </w:r>
      <w:r w:rsidR="00E9422F">
        <w:rPr>
          <w:rFonts w:ascii="Times New Roman" w:hAnsi="Times New Roman" w:cs="Times New Roman"/>
          <w:sz w:val="24"/>
          <w:szCs w:val="24"/>
          <w:vertAlign w:val="superscript"/>
        </w:rPr>
        <w:t>2</w:t>
      </w:r>
      <w:r w:rsidR="002B583E">
        <w:rPr>
          <w:rFonts w:ascii="Times New Roman" w:hAnsi="Times New Roman" w:cs="Times New Roman"/>
          <w:sz w:val="24"/>
          <w:szCs w:val="24"/>
        </w:rPr>
        <w:t>, Daniel Gibson-Reinemer</w:t>
      </w:r>
      <w:r w:rsidR="00E9422F">
        <w:rPr>
          <w:rFonts w:ascii="Times New Roman" w:hAnsi="Times New Roman" w:cs="Times New Roman"/>
          <w:sz w:val="24"/>
          <w:szCs w:val="24"/>
          <w:vertAlign w:val="superscript"/>
        </w:rPr>
        <w:t>2</w:t>
      </w:r>
      <w:r w:rsidR="002B583E">
        <w:rPr>
          <w:rFonts w:ascii="Times New Roman" w:hAnsi="Times New Roman" w:cs="Times New Roman"/>
          <w:sz w:val="24"/>
          <w:szCs w:val="24"/>
        </w:rPr>
        <w:t>,</w:t>
      </w:r>
      <w:r w:rsidR="002B583E" w:rsidRPr="00DF0019">
        <w:rPr>
          <w:rFonts w:ascii="Times New Roman" w:hAnsi="Times New Roman" w:cs="Times New Roman"/>
          <w:sz w:val="24"/>
          <w:szCs w:val="24"/>
        </w:rPr>
        <w:t xml:space="preserve"> Danelle M. Larson</w:t>
      </w:r>
      <w:r w:rsidR="00E9422F">
        <w:rPr>
          <w:rFonts w:ascii="Times New Roman" w:hAnsi="Times New Roman" w:cs="Times New Roman"/>
          <w:sz w:val="24"/>
          <w:szCs w:val="24"/>
          <w:vertAlign w:val="superscript"/>
        </w:rPr>
        <w:t>2</w:t>
      </w:r>
      <w:proofErr w:type="gramStart"/>
      <w:r w:rsidR="002B583E">
        <w:rPr>
          <w:rFonts w:ascii="Times New Roman" w:hAnsi="Times New Roman" w:cs="Times New Roman"/>
          <w:sz w:val="24"/>
          <w:szCs w:val="24"/>
          <w:vertAlign w:val="superscript"/>
        </w:rPr>
        <w:t xml:space="preserve">, </w:t>
      </w:r>
      <w:r w:rsidR="002B583E" w:rsidRPr="00DF0019">
        <w:rPr>
          <w:rFonts w:ascii="Times New Roman" w:hAnsi="Times New Roman" w:cs="Times New Roman"/>
          <w:sz w:val="24"/>
          <w:szCs w:val="24"/>
        </w:rPr>
        <w:t>,</w:t>
      </w:r>
      <w:proofErr w:type="gramEnd"/>
      <w:r w:rsidR="002B583E">
        <w:rPr>
          <w:rFonts w:ascii="Times New Roman" w:hAnsi="Times New Roman" w:cs="Times New Roman"/>
          <w:sz w:val="24"/>
          <w:szCs w:val="24"/>
        </w:rPr>
        <w:t xml:space="preserve"> Markus Mika, </w:t>
      </w:r>
      <w:r>
        <w:rPr>
          <w:rFonts w:ascii="Times New Roman" w:hAnsi="Times New Roman" w:cs="Times New Roman"/>
          <w:sz w:val="24"/>
          <w:szCs w:val="24"/>
        </w:rPr>
        <w:t>Greg</w:t>
      </w:r>
      <w:r w:rsidR="00587B64">
        <w:rPr>
          <w:rFonts w:ascii="Times New Roman" w:hAnsi="Times New Roman" w:cs="Times New Roman"/>
          <w:sz w:val="24"/>
          <w:szCs w:val="24"/>
        </w:rPr>
        <w:t xml:space="preserve">ory </w:t>
      </w:r>
      <w:r>
        <w:rPr>
          <w:rFonts w:ascii="Times New Roman" w:hAnsi="Times New Roman" w:cs="Times New Roman"/>
          <w:sz w:val="24"/>
          <w:szCs w:val="24"/>
        </w:rPr>
        <w:t xml:space="preserve">Sandland, </w:t>
      </w:r>
      <w:r w:rsidR="002B583E">
        <w:rPr>
          <w:rFonts w:ascii="Times New Roman" w:hAnsi="Times New Roman" w:cs="Times New Roman"/>
          <w:sz w:val="24"/>
          <w:szCs w:val="24"/>
        </w:rPr>
        <w:t>David Schumann</w:t>
      </w:r>
    </w:p>
    <w:p w14:paraId="4205B055" w14:textId="77777777" w:rsidR="00847DA0" w:rsidRPr="00DF0019" w:rsidRDefault="00847DA0" w:rsidP="00EC5111">
      <w:pPr>
        <w:autoSpaceDE w:val="0"/>
        <w:autoSpaceDN w:val="0"/>
        <w:adjustRightInd w:val="0"/>
        <w:spacing w:after="0" w:line="240" w:lineRule="auto"/>
        <w:jc w:val="center"/>
        <w:rPr>
          <w:rFonts w:ascii="Times New Roman" w:hAnsi="Times New Roman" w:cs="Times New Roman"/>
          <w:sz w:val="24"/>
          <w:szCs w:val="24"/>
        </w:rPr>
      </w:pPr>
    </w:p>
    <w:p w14:paraId="021923C2" w14:textId="19A24694" w:rsidR="00E216E5" w:rsidRPr="00DF0019" w:rsidRDefault="00E9422F" w:rsidP="00FB33E3">
      <w:pPr>
        <w:rPr>
          <w:rFonts w:ascii="Times New Roman" w:hAnsi="Times New Roman" w:cs="Times New Roman"/>
          <w:sz w:val="24"/>
          <w:szCs w:val="24"/>
          <w:vertAlign w:val="superscript"/>
        </w:rPr>
      </w:pPr>
      <w:r>
        <w:rPr>
          <w:rFonts w:ascii="Times New Roman" w:hAnsi="Times New Roman" w:cs="Times New Roman"/>
          <w:sz w:val="24"/>
          <w:szCs w:val="24"/>
          <w:vertAlign w:val="superscript"/>
        </w:rPr>
        <w:t>2</w:t>
      </w:r>
      <w:r w:rsidR="00E216E5" w:rsidRPr="00DF0019">
        <w:rPr>
          <w:rFonts w:ascii="Times New Roman" w:hAnsi="Times New Roman" w:cs="Times New Roman"/>
          <w:sz w:val="24"/>
          <w:szCs w:val="24"/>
        </w:rPr>
        <w:t>U.S. Geological Survey, Upper Midwest Environmental Sciences Center, 2630 Fanta Reed Road, La Crosse, WI 54603, USA</w:t>
      </w:r>
    </w:p>
    <w:p w14:paraId="7EADAA1E" w14:textId="77777777" w:rsidR="00DF0019" w:rsidRPr="00DF0019" w:rsidRDefault="00DF0019" w:rsidP="00847DA0">
      <w:pPr>
        <w:spacing w:line="480" w:lineRule="auto"/>
        <w:rPr>
          <w:rFonts w:ascii="Times New Roman" w:hAnsi="Times New Roman" w:cs="Times New Roman"/>
          <w:sz w:val="24"/>
          <w:szCs w:val="24"/>
        </w:rPr>
      </w:pPr>
    </w:p>
    <w:p w14:paraId="154A8C55" w14:textId="77777777" w:rsidR="003E58D5" w:rsidRDefault="003E58D5" w:rsidP="003E58D5">
      <w:pPr>
        <w:pStyle w:val="Heading2"/>
      </w:pPr>
      <w:r>
        <w:rPr>
          <w:rFonts w:ascii="Times New Roman" w:hAnsi="Times New Roman" w:cs="Times New Roman"/>
          <w:sz w:val="24"/>
          <w:szCs w:val="24"/>
          <w:vertAlign w:val="superscript"/>
        </w:rPr>
        <w:t>±</w:t>
      </w:r>
      <w:r>
        <w:t>Corresponding Author:</w:t>
      </w:r>
    </w:p>
    <w:p w14:paraId="18EDE29B" w14:textId="044AEE1C" w:rsidR="00EC5111" w:rsidRPr="00E94624" w:rsidRDefault="00D513D0" w:rsidP="00E94624">
      <w:pPr>
        <w:spacing w:line="480" w:lineRule="auto"/>
        <w:rPr>
          <w:rFonts w:ascii="Times New Roman" w:hAnsi="Times New Roman" w:cs="Times New Roman"/>
          <w:sz w:val="24"/>
          <w:szCs w:val="24"/>
        </w:rPr>
      </w:pPr>
      <w:r w:rsidRPr="00E350A7">
        <w:rPr>
          <w:rStyle w:val="Heading2Char"/>
        </w:rPr>
        <w:t xml:space="preserve"> </w:t>
      </w:r>
      <w:r w:rsidR="00E9422F">
        <w:rPr>
          <w:rFonts w:ascii="Times New Roman" w:hAnsi="Times New Roman" w:cs="Times New Roman"/>
          <w:sz w:val="24"/>
          <w:szCs w:val="24"/>
        </w:rPr>
        <w:t>James Pe</w:t>
      </w:r>
      <w:r w:rsidR="00CC6FC7">
        <w:rPr>
          <w:rFonts w:ascii="Times New Roman" w:hAnsi="Times New Roman" w:cs="Times New Roman"/>
          <w:sz w:val="24"/>
          <w:szCs w:val="24"/>
        </w:rPr>
        <w:t>i</w:t>
      </w:r>
      <w:r w:rsidR="00E9422F">
        <w:rPr>
          <w:rFonts w:ascii="Times New Roman" w:hAnsi="Times New Roman" w:cs="Times New Roman"/>
          <w:sz w:val="24"/>
          <w:szCs w:val="24"/>
        </w:rPr>
        <w:t>rce</w:t>
      </w:r>
      <w:r w:rsidR="00FB33E3" w:rsidRPr="00DF0019">
        <w:rPr>
          <w:rFonts w:ascii="Times New Roman" w:hAnsi="Times New Roman" w:cs="Times New Roman"/>
          <w:sz w:val="24"/>
          <w:szCs w:val="24"/>
        </w:rPr>
        <w:t xml:space="preserve">, </w:t>
      </w:r>
      <w:hyperlink r:id="rId11" w:history="1">
        <w:r w:rsidR="00E9422F" w:rsidRPr="00805EC6">
          <w:rPr>
            <w:rStyle w:val="Hyperlink"/>
            <w:rFonts w:ascii="Times New Roman" w:hAnsi="Times New Roman" w:cs="Times New Roman"/>
            <w:sz w:val="24"/>
            <w:szCs w:val="24"/>
          </w:rPr>
          <w:t>jpeirce@uwlax.edu</w:t>
        </w:r>
      </w:hyperlink>
    </w:p>
    <w:p w14:paraId="108BF1D9" w14:textId="04307046" w:rsidR="003E58D5" w:rsidRDefault="003E58D5" w:rsidP="003E58D5">
      <w:pPr>
        <w:pStyle w:val="Heading2"/>
      </w:pPr>
      <w:r>
        <w:t>Journal Target:</w:t>
      </w:r>
    </w:p>
    <w:p w14:paraId="43778876" w14:textId="5A245B0C" w:rsidR="00EC057E" w:rsidRPr="00BC090C" w:rsidRDefault="009D0C8C" w:rsidP="00847DA0">
      <w:pPr>
        <w:spacing w:line="480" w:lineRule="auto"/>
        <w:rPr>
          <w:rFonts w:ascii="Times New Roman" w:hAnsi="Times New Roman" w:cs="Times New Roman"/>
          <w:sz w:val="24"/>
          <w:szCs w:val="24"/>
        </w:rPr>
      </w:pPr>
      <w:r w:rsidRPr="009D0C8C">
        <w:rPr>
          <w:rFonts w:ascii="Times New Roman" w:hAnsi="Times New Roman" w:cs="Times New Roman"/>
          <w:sz w:val="24"/>
          <w:szCs w:val="24"/>
          <w:highlight w:val="yellow"/>
        </w:rPr>
        <w:t>Ecology and Freshwater Fish OR Environmental Biology of Fishes</w:t>
      </w:r>
      <w:r w:rsidR="00FB0609">
        <w:rPr>
          <w:rFonts w:ascii="Times New Roman" w:hAnsi="Times New Roman" w:cs="Times New Roman"/>
          <w:sz w:val="24"/>
          <w:szCs w:val="24"/>
        </w:rPr>
        <w:t xml:space="preserve"> </w:t>
      </w:r>
    </w:p>
    <w:p w14:paraId="4F302F28" w14:textId="682A217E" w:rsidR="003E58D5" w:rsidRDefault="003E58D5" w:rsidP="003E58D5">
      <w:pPr>
        <w:pStyle w:val="Heading2"/>
      </w:pPr>
      <w:r>
        <w:t>Review Disclaimer:</w:t>
      </w:r>
    </w:p>
    <w:p w14:paraId="2F0A6DA2" w14:textId="6FF61929" w:rsidR="0085462B" w:rsidRPr="00E350A7" w:rsidRDefault="00BC090C" w:rsidP="00E350A7">
      <w:pPr>
        <w:rPr>
          <w:rStyle w:val="Heading1Char"/>
          <w:b w:val="0"/>
          <w:bCs/>
          <w:sz w:val="24"/>
        </w:rPr>
      </w:pPr>
      <w:r w:rsidRPr="00E350A7">
        <w:rPr>
          <w:rFonts w:ascii="Times New Roman" w:hAnsi="Times New Roman" w:cs="Times New Roman"/>
          <w:sz w:val="24"/>
          <w:szCs w:val="24"/>
        </w:rPr>
        <w:t xml:space="preserve">This draft manuscript is distributed solely for purposes of scientific peer review. Its content is </w:t>
      </w:r>
      <w:r w:rsidR="00E350A7" w:rsidRPr="00E350A7">
        <w:rPr>
          <w:rFonts w:ascii="Times New Roman" w:hAnsi="Times New Roman" w:cs="Times New Roman"/>
          <w:sz w:val="24"/>
          <w:szCs w:val="24"/>
        </w:rPr>
        <w:t>deliberate</w:t>
      </w:r>
      <w:r w:rsidRPr="00E350A7">
        <w:rPr>
          <w:rFonts w:ascii="Times New Roman" w:hAnsi="Times New Roman" w:cs="Times New Roman"/>
          <w:sz w:val="24"/>
          <w:szCs w:val="24"/>
        </w:rPr>
        <w:t xml:space="preserve"> and pre-decisional, so it must not be disclosed or released by reviewers. Because the manuscript has not yet been approved for publication by the U.S. Geological Survey (USGS), it does not represent any official USGS finding or policy.</w:t>
      </w:r>
      <w:r w:rsidR="0085462B" w:rsidRPr="00E350A7">
        <w:rPr>
          <w:rStyle w:val="Heading1Char"/>
          <w:b w:val="0"/>
          <w:bCs/>
          <w:sz w:val="24"/>
        </w:rPr>
        <w:t xml:space="preserve"> </w:t>
      </w:r>
    </w:p>
    <w:p w14:paraId="67D451DB" w14:textId="36E9EECF" w:rsidR="00165346" w:rsidRPr="00E350A7" w:rsidRDefault="00165346" w:rsidP="00165346">
      <w:pPr>
        <w:rPr>
          <w:bCs/>
        </w:rPr>
      </w:pPr>
      <w:r w:rsidRPr="00E350A7">
        <w:rPr>
          <w:bCs/>
        </w:rPr>
        <w:br w:type="page"/>
      </w:r>
    </w:p>
    <w:p w14:paraId="0145C40A" w14:textId="70F77DAF" w:rsidR="00BC090C" w:rsidRPr="00556A36" w:rsidRDefault="0085462B" w:rsidP="00556A36">
      <w:pPr>
        <w:pStyle w:val="Heading1"/>
      </w:pPr>
      <w:r w:rsidRPr="00D62B3B">
        <w:rPr>
          <w:rStyle w:val="Heading1Char"/>
          <w:b/>
        </w:rPr>
        <w:lastRenderedPageBreak/>
        <w:t>HIGHLIGHTS</w:t>
      </w:r>
    </w:p>
    <w:p w14:paraId="51E85978" w14:textId="77777777" w:rsidR="003E58D5" w:rsidRDefault="003E58D5" w:rsidP="003E58D5">
      <w:pPr>
        <w:pStyle w:val="ListParagraph"/>
        <w:numPr>
          <w:ilvl w:val="0"/>
          <w:numId w:val="18"/>
        </w:numPr>
        <w:spacing w:line="480" w:lineRule="auto"/>
        <w:rPr>
          <w:rFonts w:ascii="Times New Roman" w:hAnsi="Times New Roman" w:cs="Times New Roman"/>
          <w:sz w:val="24"/>
          <w:szCs w:val="24"/>
        </w:rPr>
      </w:pPr>
      <w:r>
        <w:rPr>
          <w:rFonts w:ascii="Times New Roman" w:hAnsi="Times New Roman" w:cs="Times New Roman"/>
          <w:sz w:val="24"/>
          <w:szCs w:val="24"/>
        </w:rPr>
        <w:t>BULLET POINT 1</w:t>
      </w:r>
    </w:p>
    <w:p w14:paraId="6B1E96C0" w14:textId="0A29089F" w:rsidR="003E58D5" w:rsidRDefault="003E58D5" w:rsidP="003E58D5">
      <w:pPr>
        <w:pStyle w:val="ListParagraph"/>
        <w:numPr>
          <w:ilvl w:val="0"/>
          <w:numId w:val="18"/>
        </w:numPr>
        <w:spacing w:line="480" w:lineRule="auto"/>
        <w:rPr>
          <w:rFonts w:ascii="Times New Roman" w:hAnsi="Times New Roman" w:cs="Times New Roman"/>
          <w:sz w:val="24"/>
          <w:szCs w:val="24"/>
        </w:rPr>
      </w:pPr>
      <w:r>
        <w:rPr>
          <w:rFonts w:ascii="Times New Roman" w:hAnsi="Times New Roman" w:cs="Times New Roman"/>
          <w:sz w:val="24"/>
          <w:szCs w:val="24"/>
        </w:rPr>
        <w:t>BULLET POINT 2</w:t>
      </w:r>
    </w:p>
    <w:p w14:paraId="43C0B278" w14:textId="149C0017" w:rsidR="00BC090C" w:rsidRPr="00556A36" w:rsidRDefault="003E58D5" w:rsidP="00556A36">
      <w:pPr>
        <w:pStyle w:val="ListParagraph"/>
        <w:numPr>
          <w:ilvl w:val="0"/>
          <w:numId w:val="18"/>
        </w:numPr>
        <w:spacing w:line="480" w:lineRule="auto"/>
        <w:rPr>
          <w:rFonts w:ascii="Times New Roman" w:hAnsi="Times New Roman" w:cs="Times New Roman"/>
          <w:sz w:val="24"/>
          <w:szCs w:val="24"/>
        </w:rPr>
      </w:pPr>
      <w:r>
        <w:rPr>
          <w:rFonts w:ascii="Times New Roman" w:hAnsi="Times New Roman" w:cs="Times New Roman"/>
          <w:sz w:val="24"/>
          <w:szCs w:val="24"/>
        </w:rPr>
        <w:t>BULLET POINT 3</w:t>
      </w:r>
      <w:r w:rsidR="00BC090C" w:rsidRPr="00556A36">
        <w:rPr>
          <w:rStyle w:val="Heading1Char"/>
          <w:sz w:val="24"/>
        </w:rPr>
        <w:br w:type="page"/>
      </w:r>
    </w:p>
    <w:p w14:paraId="6976337D" w14:textId="77777777" w:rsidR="0071536B" w:rsidRPr="00DC497C" w:rsidRDefault="0071536B" w:rsidP="002907A5">
      <w:pPr>
        <w:pStyle w:val="Heading1"/>
      </w:pPr>
      <w:r w:rsidRPr="00DC497C">
        <w:lastRenderedPageBreak/>
        <w:t>ACKNOWLEDGMENTS</w:t>
      </w:r>
    </w:p>
    <w:p w14:paraId="76A22F34" w14:textId="450592C1" w:rsidR="0071536B" w:rsidRPr="00165346" w:rsidRDefault="005A4904" w:rsidP="00BA5A58">
      <w:pPr>
        <w:autoSpaceDE w:val="0"/>
        <w:autoSpaceDN w:val="0"/>
        <w:adjustRightInd w:val="0"/>
        <w:spacing w:line="480" w:lineRule="auto"/>
        <w:rPr>
          <w:rFonts w:ascii="Times New Roman" w:hAnsi="Times New Roman" w:cs="Times New Roman"/>
          <w:bCs/>
          <w:sz w:val="24"/>
          <w:szCs w:val="24"/>
        </w:rPr>
      </w:pPr>
      <w:r>
        <w:rPr>
          <w:rFonts w:ascii="Times New Roman" w:hAnsi="Times New Roman" w:cs="Times New Roman"/>
          <w:sz w:val="24"/>
          <w:szCs w:val="24"/>
        </w:rPr>
        <w:t xml:space="preserve">We thank reviewers at the U.S. Geological Survey for improving the manuscript. </w:t>
      </w:r>
      <w:r w:rsidR="0071536B" w:rsidRPr="00165346">
        <w:rPr>
          <w:rFonts w:ascii="Times New Roman" w:hAnsi="Times New Roman" w:cs="Times New Roman"/>
          <w:sz w:val="24"/>
          <w:szCs w:val="24"/>
        </w:rPr>
        <w:t xml:space="preserve">Any use of trade, firm, or product names is for descriptive purposes only and does not imply endorsement by the U.S. Government. </w:t>
      </w:r>
    </w:p>
    <w:p w14:paraId="33ED506B" w14:textId="77777777" w:rsidR="00BC090C" w:rsidRPr="00165346" w:rsidRDefault="00BC090C">
      <w:pPr>
        <w:rPr>
          <w:rFonts w:ascii="Times New Roman" w:eastAsia="Times New Roman" w:hAnsi="Times New Roman" w:cs="Times New Roman"/>
          <w:sz w:val="24"/>
          <w:szCs w:val="24"/>
        </w:rPr>
      </w:pPr>
    </w:p>
    <w:p w14:paraId="5012F958" w14:textId="77777777" w:rsidR="0064000E" w:rsidRPr="00165346" w:rsidRDefault="0064000E">
      <w:pPr>
        <w:rPr>
          <w:rFonts w:ascii="Times New Roman" w:eastAsia="Times New Roman" w:hAnsi="Times New Roman" w:cs="Times New Roman"/>
          <w:sz w:val="24"/>
          <w:szCs w:val="24"/>
        </w:rPr>
      </w:pPr>
    </w:p>
    <w:p w14:paraId="531DC954" w14:textId="77777777" w:rsidR="0064000E" w:rsidRPr="00DC497C" w:rsidRDefault="0064000E" w:rsidP="002907A5">
      <w:pPr>
        <w:pStyle w:val="Heading1"/>
      </w:pPr>
      <w:r w:rsidRPr="00DC497C">
        <w:t>STATEMENTS AND DECLARATIONS</w:t>
      </w:r>
    </w:p>
    <w:p w14:paraId="38C16F5C" w14:textId="77777777" w:rsidR="0064000E" w:rsidRPr="00165346" w:rsidRDefault="0064000E" w:rsidP="003E58D5">
      <w:pPr>
        <w:pStyle w:val="Heading2"/>
      </w:pPr>
      <w:r w:rsidRPr="00165346">
        <w:t>Funding</w:t>
      </w:r>
    </w:p>
    <w:p w14:paraId="6FDA0013" w14:textId="74A0FC67" w:rsidR="0064000E" w:rsidRPr="00165346" w:rsidRDefault="0064000E" w:rsidP="003D7306">
      <w:pPr>
        <w:spacing w:line="480" w:lineRule="auto"/>
        <w:rPr>
          <w:rFonts w:ascii="Times New Roman" w:hAnsi="Times New Roman" w:cs="Times New Roman"/>
          <w:sz w:val="24"/>
          <w:szCs w:val="24"/>
        </w:rPr>
      </w:pPr>
      <w:r w:rsidRPr="00165346">
        <w:rPr>
          <w:rFonts w:ascii="Times New Roman" w:hAnsi="Times New Roman" w:cs="Times New Roman"/>
          <w:bCs/>
          <w:sz w:val="24"/>
          <w:szCs w:val="24"/>
        </w:rPr>
        <w:t xml:space="preserve">This work was funded by </w:t>
      </w:r>
      <w:r w:rsidR="00147A0D">
        <w:rPr>
          <w:rFonts w:ascii="Times New Roman" w:hAnsi="Times New Roman" w:cs="Times New Roman"/>
          <w:sz w:val="24"/>
          <w:szCs w:val="24"/>
        </w:rPr>
        <w:t>the Upper Mississippi River Restoration Program</w:t>
      </w:r>
      <w:r w:rsidR="00147A0D" w:rsidRPr="00165346">
        <w:rPr>
          <w:rFonts w:ascii="Times New Roman" w:hAnsi="Times New Roman" w:cs="Times New Roman"/>
          <w:sz w:val="24"/>
          <w:szCs w:val="24"/>
        </w:rPr>
        <w:t xml:space="preserve"> </w:t>
      </w:r>
      <w:r w:rsidR="00147A0D">
        <w:rPr>
          <w:rFonts w:ascii="Times New Roman" w:hAnsi="Times New Roman" w:cs="Times New Roman"/>
          <w:sz w:val="24"/>
          <w:szCs w:val="24"/>
        </w:rPr>
        <w:t xml:space="preserve">and </w:t>
      </w:r>
      <w:r w:rsidR="00147A0D" w:rsidRPr="002907A5">
        <w:rPr>
          <w:rFonts w:ascii="Times New Roman" w:hAnsi="Times New Roman" w:cs="Times New Roman"/>
          <w:sz w:val="24"/>
          <w:szCs w:val="24"/>
          <w:highlight w:val="yellow"/>
        </w:rPr>
        <w:t>XXXXXXX</w:t>
      </w:r>
      <w:r w:rsidR="00147A0D">
        <w:rPr>
          <w:rFonts w:ascii="Times New Roman" w:hAnsi="Times New Roman" w:cs="Times New Roman"/>
          <w:sz w:val="24"/>
          <w:szCs w:val="24"/>
        </w:rPr>
        <w:t>.</w:t>
      </w:r>
    </w:p>
    <w:p w14:paraId="1941C913" w14:textId="77777777" w:rsidR="0064000E" w:rsidRPr="00165346" w:rsidRDefault="0064000E" w:rsidP="003E58D5">
      <w:pPr>
        <w:pStyle w:val="Heading2"/>
      </w:pPr>
      <w:r w:rsidRPr="00165346">
        <w:t>Competing interests</w:t>
      </w:r>
    </w:p>
    <w:p w14:paraId="0BCB8E3C" w14:textId="77777777" w:rsidR="0064000E" w:rsidRPr="00165346" w:rsidRDefault="0064000E" w:rsidP="003D7306">
      <w:pPr>
        <w:spacing w:line="480" w:lineRule="auto"/>
        <w:jc w:val="both"/>
        <w:rPr>
          <w:rFonts w:ascii="Times New Roman" w:hAnsi="Times New Roman" w:cs="Times New Roman"/>
          <w:sz w:val="24"/>
          <w:szCs w:val="24"/>
        </w:rPr>
      </w:pPr>
      <w:r w:rsidRPr="00165346">
        <w:rPr>
          <w:rFonts w:ascii="Times New Roman" w:hAnsi="Times New Roman" w:cs="Times New Roman"/>
          <w:sz w:val="24"/>
          <w:szCs w:val="24"/>
        </w:rPr>
        <w:t xml:space="preserve">The authors have no competing interests to declare. </w:t>
      </w:r>
    </w:p>
    <w:p w14:paraId="1B1C4D58" w14:textId="77777777" w:rsidR="0064000E" w:rsidRPr="00847DA0" w:rsidRDefault="0064000E" w:rsidP="003E58D5">
      <w:pPr>
        <w:pStyle w:val="Heading2"/>
      </w:pPr>
      <w:r w:rsidRPr="00610C2C">
        <w:rPr>
          <w:highlight w:val="yellow"/>
        </w:rPr>
        <w:t>Author contributions</w:t>
      </w:r>
    </w:p>
    <w:p w14:paraId="23121BA0" w14:textId="783E54A2" w:rsidR="00952A7D" w:rsidRPr="00847DA0" w:rsidRDefault="00952A7D" w:rsidP="00C527C5">
      <w:pPr>
        <w:pStyle w:val="NoSpacing"/>
        <w:spacing w:line="480" w:lineRule="auto"/>
        <w:rPr>
          <w:rStyle w:val="cf01"/>
          <w:rFonts w:ascii="Times New Roman" w:hAnsi="Times New Roman" w:cs="Times New Roman"/>
          <w:sz w:val="24"/>
          <w:szCs w:val="24"/>
        </w:rPr>
      </w:pPr>
      <w:r w:rsidRPr="00C527C5">
        <w:rPr>
          <w:rFonts w:ascii="Times New Roman" w:hAnsi="Times New Roman" w:cs="Times New Roman"/>
          <w:sz w:val="24"/>
          <w:szCs w:val="24"/>
        </w:rPr>
        <w:t>DML contributed to</w:t>
      </w:r>
      <w:r w:rsidRPr="00847DA0">
        <w:t xml:space="preserve"> </w:t>
      </w:r>
      <w:r w:rsidRPr="00847DA0">
        <w:rPr>
          <w:rStyle w:val="cf01"/>
          <w:rFonts w:ascii="Times New Roman" w:hAnsi="Times New Roman" w:cs="Times New Roman"/>
          <w:sz w:val="24"/>
          <w:szCs w:val="24"/>
        </w:rPr>
        <w:t>Conceptualization, Data curation, Visualization</w:t>
      </w:r>
      <w:r w:rsidR="00610C2C">
        <w:rPr>
          <w:rStyle w:val="cf01"/>
          <w:rFonts w:ascii="Times New Roman" w:hAnsi="Times New Roman" w:cs="Times New Roman"/>
          <w:sz w:val="24"/>
          <w:szCs w:val="24"/>
        </w:rPr>
        <w:t>,</w:t>
      </w:r>
      <w:r w:rsidRPr="00847DA0">
        <w:rPr>
          <w:rStyle w:val="cf01"/>
          <w:rFonts w:ascii="Times New Roman" w:hAnsi="Times New Roman" w:cs="Times New Roman"/>
          <w:sz w:val="24"/>
          <w:szCs w:val="24"/>
        </w:rPr>
        <w:t xml:space="preserve"> and Writing </w:t>
      </w:r>
    </w:p>
    <w:p w14:paraId="6F28B1FA" w14:textId="64EE3FCA" w:rsidR="0064000E" w:rsidRPr="00847DA0" w:rsidRDefault="0064000E" w:rsidP="003E58D5">
      <w:pPr>
        <w:pStyle w:val="Heading2"/>
      </w:pPr>
      <w:r w:rsidRPr="00847DA0">
        <w:t>Data availability</w:t>
      </w:r>
    </w:p>
    <w:p w14:paraId="0740B065" w14:textId="34E044DD" w:rsidR="0064000E" w:rsidRPr="00847DA0" w:rsidRDefault="0064000E" w:rsidP="003D7306">
      <w:pPr>
        <w:spacing w:line="480" w:lineRule="auto"/>
        <w:jc w:val="both"/>
        <w:rPr>
          <w:rFonts w:ascii="Times New Roman" w:hAnsi="Times New Roman" w:cs="Times New Roman"/>
          <w:sz w:val="24"/>
          <w:szCs w:val="24"/>
        </w:rPr>
      </w:pPr>
      <w:r w:rsidRPr="00847DA0">
        <w:rPr>
          <w:rFonts w:ascii="Times New Roman" w:hAnsi="Times New Roman" w:cs="Times New Roman"/>
          <w:sz w:val="24"/>
          <w:szCs w:val="24"/>
        </w:rPr>
        <w:t xml:space="preserve">All data </w:t>
      </w:r>
      <w:r w:rsidR="00721E5C">
        <w:rPr>
          <w:rFonts w:ascii="Times New Roman" w:hAnsi="Times New Roman" w:cs="Times New Roman"/>
          <w:sz w:val="24"/>
          <w:szCs w:val="24"/>
        </w:rPr>
        <w:t xml:space="preserve">were publicly accessed on </w:t>
      </w:r>
      <w:r w:rsidR="00785AE8">
        <w:rPr>
          <w:rFonts w:ascii="Times New Roman" w:hAnsi="Times New Roman" w:cs="Times New Roman"/>
          <w:sz w:val="24"/>
          <w:szCs w:val="24"/>
        </w:rPr>
        <w:t xml:space="preserve">1 </w:t>
      </w:r>
      <w:proofErr w:type="gramStart"/>
      <w:r w:rsidR="00785AE8">
        <w:rPr>
          <w:rFonts w:ascii="Times New Roman" w:hAnsi="Times New Roman" w:cs="Times New Roman"/>
          <w:sz w:val="24"/>
          <w:szCs w:val="24"/>
        </w:rPr>
        <w:t>November,</w:t>
      </w:r>
      <w:proofErr w:type="gramEnd"/>
      <w:r w:rsidR="00785AE8">
        <w:rPr>
          <w:rFonts w:ascii="Times New Roman" w:hAnsi="Times New Roman" w:cs="Times New Roman"/>
          <w:sz w:val="24"/>
          <w:szCs w:val="24"/>
        </w:rPr>
        <w:t xml:space="preserve"> 202</w:t>
      </w:r>
      <w:r w:rsidR="002402A1">
        <w:rPr>
          <w:rFonts w:ascii="Times New Roman" w:hAnsi="Times New Roman" w:cs="Times New Roman"/>
          <w:sz w:val="24"/>
          <w:szCs w:val="24"/>
        </w:rPr>
        <w:t>5</w:t>
      </w:r>
      <w:r w:rsidR="00721E5C">
        <w:rPr>
          <w:rFonts w:ascii="Times New Roman" w:hAnsi="Times New Roman" w:cs="Times New Roman"/>
          <w:sz w:val="24"/>
          <w:szCs w:val="24"/>
        </w:rPr>
        <w:t xml:space="preserve"> through the Upper Mississippi River Restoration Program’s Long-term Resource Monitoring data hub </w:t>
      </w:r>
      <w:r w:rsidR="00785AE8">
        <w:rPr>
          <w:rFonts w:ascii="Times New Roman" w:hAnsi="Times New Roman" w:cs="Times New Roman"/>
          <w:sz w:val="24"/>
          <w:szCs w:val="24"/>
        </w:rPr>
        <w:t>(</w:t>
      </w:r>
      <w:hyperlink r:id="rId12" w:history="1">
        <w:r w:rsidR="00785AE8" w:rsidRPr="0005015D">
          <w:rPr>
            <w:rStyle w:val="Hyperlink"/>
            <w:rFonts w:ascii="Times New Roman" w:hAnsi="Times New Roman" w:cs="Times New Roman"/>
            <w:sz w:val="24"/>
            <w:szCs w:val="24"/>
          </w:rPr>
          <w:t>https://umesc.usgs.gov/ltrm-home.html</w:t>
        </w:r>
      </w:hyperlink>
      <w:r w:rsidR="00785AE8">
        <w:rPr>
          <w:rFonts w:ascii="Times New Roman" w:hAnsi="Times New Roman" w:cs="Times New Roman"/>
          <w:sz w:val="24"/>
          <w:szCs w:val="24"/>
        </w:rPr>
        <w:t xml:space="preserve">). </w:t>
      </w:r>
      <w:r w:rsidR="00FD3992">
        <w:rPr>
          <w:rFonts w:ascii="Times New Roman" w:hAnsi="Times New Roman" w:cs="Times New Roman"/>
          <w:sz w:val="24"/>
          <w:szCs w:val="24"/>
        </w:rPr>
        <w:t xml:space="preserve">Our secondary datasets are publicly and permanently archived on ScienceBase </w:t>
      </w:r>
      <w:r w:rsidR="00FD3992" w:rsidRPr="00FD3992">
        <w:rPr>
          <w:rFonts w:ascii="Times New Roman" w:hAnsi="Times New Roman" w:cs="Times New Roman"/>
          <w:sz w:val="24"/>
          <w:szCs w:val="24"/>
          <w:highlight w:val="yellow"/>
        </w:rPr>
        <w:t>(XXX).</w:t>
      </w:r>
      <w:r w:rsidR="009A5FB2">
        <w:rPr>
          <w:rFonts w:ascii="Times New Roman" w:hAnsi="Times New Roman" w:cs="Times New Roman"/>
          <w:sz w:val="24"/>
          <w:szCs w:val="24"/>
        </w:rPr>
        <w:t xml:space="preserve"> Data analysis scripts are </w:t>
      </w:r>
      <w:r w:rsidR="002402A1">
        <w:rPr>
          <w:rFonts w:ascii="Times New Roman" w:hAnsi="Times New Roman" w:cs="Times New Roman"/>
          <w:sz w:val="24"/>
          <w:szCs w:val="24"/>
        </w:rPr>
        <w:t>shared</w:t>
      </w:r>
      <w:r w:rsidR="009A5FB2">
        <w:rPr>
          <w:rFonts w:ascii="Times New Roman" w:hAnsi="Times New Roman" w:cs="Times New Roman"/>
          <w:sz w:val="24"/>
          <w:szCs w:val="24"/>
        </w:rPr>
        <w:t xml:space="preserve"> on GitHub </w:t>
      </w:r>
      <w:r w:rsidR="00FD3992" w:rsidRPr="00FD3992">
        <w:rPr>
          <w:rFonts w:ascii="Times New Roman" w:hAnsi="Times New Roman" w:cs="Times New Roman"/>
          <w:sz w:val="24"/>
          <w:szCs w:val="24"/>
          <w:highlight w:val="yellow"/>
        </w:rPr>
        <w:t>(XXX)</w:t>
      </w:r>
      <w:r w:rsidR="009A5FB2" w:rsidRPr="00FD3992">
        <w:rPr>
          <w:rFonts w:ascii="Times New Roman" w:hAnsi="Times New Roman" w:cs="Times New Roman"/>
          <w:sz w:val="24"/>
          <w:szCs w:val="24"/>
          <w:highlight w:val="yellow"/>
        </w:rPr>
        <w:t>.</w:t>
      </w:r>
    </w:p>
    <w:p w14:paraId="747BFD46" w14:textId="59156B47" w:rsidR="00451EF0" w:rsidRDefault="00451EF0">
      <w:pPr>
        <w:rPr>
          <w:rFonts w:ascii="Times New Roman" w:eastAsia="Times New Roman" w:hAnsi="Times New Roman" w:cs="Times New Roman"/>
          <w:sz w:val="24"/>
          <w:szCs w:val="24"/>
        </w:rPr>
      </w:pPr>
    </w:p>
    <w:p w14:paraId="15958F48" w14:textId="752B92E8" w:rsidR="00817A92" w:rsidRPr="00041732" w:rsidRDefault="00817A92" w:rsidP="003E58D5">
      <w:pPr>
        <w:pStyle w:val="Heading2"/>
        <w:rPr>
          <w:b w:val="0"/>
          <w:bCs w:val="0"/>
        </w:rPr>
      </w:pPr>
      <w:r w:rsidRPr="00D0533D">
        <w:t xml:space="preserve">Keywords: </w:t>
      </w:r>
      <w:r w:rsidR="00495AD2" w:rsidRPr="00041732">
        <w:rPr>
          <w:rFonts w:ascii="Times New Roman" w:hAnsi="Times New Roman" w:cs="Times New Roman"/>
          <w:b w:val="0"/>
          <w:bCs w:val="0"/>
          <w:sz w:val="24"/>
          <w:szCs w:val="24"/>
        </w:rPr>
        <w:t xml:space="preserve">cluster analysis, </w:t>
      </w:r>
      <w:r w:rsidR="00041732" w:rsidRPr="00041732">
        <w:rPr>
          <w:rFonts w:ascii="Times New Roman" w:hAnsi="Times New Roman" w:cs="Times New Roman"/>
          <w:b w:val="0"/>
          <w:bCs w:val="0"/>
          <w:sz w:val="24"/>
          <w:szCs w:val="24"/>
        </w:rPr>
        <w:t xml:space="preserve">fish </w:t>
      </w:r>
      <w:r w:rsidR="00495AD2" w:rsidRPr="00041732">
        <w:rPr>
          <w:rFonts w:ascii="Times New Roman" w:hAnsi="Times New Roman" w:cs="Times New Roman"/>
          <w:b w:val="0"/>
          <w:bCs w:val="0"/>
          <w:sz w:val="24"/>
          <w:szCs w:val="24"/>
        </w:rPr>
        <w:t xml:space="preserve">community assembly, </w:t>
      </w:r>
      <w:r w:rsidR="00041732" w:rsidRPr="00041732">
        <w:rPr>
          <w:rFonts w:ascii="Times New Roman" w:hAnsi="Times New Roman" w:cs="Times New Roman"/>
          <w:b w:val="0"/>
          <w:bCs w:val="0"/>
          <w:sz w:val="24"/>
          <w:szCs w:val="24"/>
        </w:rPr>
        <w:t>lentic fish habitat</w:t>
      </w:r>
    </w:p>
    <w:p w14:paraId="2F9F723B" w14:textId="77777777" w:rsidR="00175FCC" w:rsidRPr="00817A92" w:rsidRDefault="00175FCC">
      <w:pPr>
        <w:rPr>
          <w:rFonts w:ascii="Times New Roman" w:eastAsia="Times New Roman" w:hAnsi="Times New Roman" w:cs="Times New Roman"/>
          <w:b/>
          <w:bCs/>
          <w:sz w:val="24"/>
          <w:szCs w:val="24"/>
        </w:rPr>
      </w:pPr>
    </w:p>
    <w:p w14:paraId="78208C58" w14:textId="77777777" w:rsidR="00E62836" w:rsidRDefault="00E62836">
      <w:pPr>
        <w:rPr>
          <w:rFonts w:ascii="Times New Roman" w:eastAsiaTheme="majorEastAsia" w:hAnsi="Times New Roman" w:cs="Times New Roman"/>
          <w:b/>
          <w:sz w:val="32"/>
          <w:szCs w:val="24"/>
        </w:rPr>
      </w:pPr>
      <w:r>
        <w:br w:type="page"/>
      </w:r>
    </w:p>
    <w:p w14:paraId="3991A611" w14:textId="55E61E2D" w:rsidR="00451EF0" w:rsidRPr="006D5802" w:rsidRDefault="00451EF0" w:rsidP="002907A5">
      <w:pPr>
        <w:pStyle w:val="Heading1"/>
      </w:pPr>
      <w:r>
        <w:lastRenderedPageBreak/>
        <w:t>ABSTRACT</w:t>
      </w:r>
    </w:p>
    <w:p w14:paraId="2C1FF7A0" w14:textId="08135048" w:rsidR="00001ECD" w:rsidRPr="0056587B" w:rsidRDefault="00F92C01">
      <w:pPr>
        <w:rPr>
          <w:rFonts w:ascii="Times New Roman" w:eastAsiaTheme="majorEastAsia" w:hAnsi="Times New Roman" w:cs="Times New Roman"/>
          <w:sz w:val="24"/>
          <w:szCs w:val="24"/>
          <w:highlight w:val="yellow"/>
        </w:rPr>
      </w:pPr>
      <w:bookmarkStart w:id="0" w:name="_Toc84482386"/>
      <w:r w:rsidRPr="0056587B">
        <w:rPr>
          <w:rFonts w:ascii="Times New Roman" w:hAnsi="Times New Roman" w:cs="Times New Roman"/>
          <w:sz w:val="24"/>
          <w:szCs w:val="24"/>
        </w:rPr>
        <w:t>We sought to understand lentic, backwater fish assemblages in the UMR in the autumn</w:t>
      </w:r>
      <w:r w:rsidR="00F26598" w:rsidRPr="0056587B">
        <w:rPr>
          <w:rFonts w:ascii="Times New Roman" w:hAnsi="Times New Roman" w:cs="Times New Roman"/>
          <w:sz w:val="24"/>
          <w:szCs w:val="24"/>
        </w:rPr>
        <w:t xml:space="preserve"> (prior to overwintering)</w:t>
      </w:r>
      <w:r w:rsidRPr="0056587B">
        <w:rPr>
          <w:rFonts w:ascii="Times New Roman" w:hAnsi="Times New Roman" w:cs="Times New Roman"/>
          <w:sz w:val="24"/>
          <w:szCs w:val="24"/>
        </w:rPr>
        <w:t xml:space="preserve"> </w:t>
      </w:r>
      <w:r w:rsidR="00F26598" w:rsidRPr="0056587B">
        <w:rPr>
          <w:rFonts w:ascii="Times New Roman" w:hAnsi="Times New Roman" w:cs="Times New Roman"/>
          <w:sz w:val="24"/>
          <w:szCs w:val="24"/>
        </w:rPr>
        <w:t xml:space="preserve">to inform management and long-term monitoring. </w:t>
      </w:r>
      <w:r w:rsidR="00001ECD" w:rsidRPr="0056587B">
        <w:rPr>
          <w:rFonts w:ascii="Times New Roman" w:hAnsi="Times New Roman" w:cs="Times New Roman"/>
          <w:sz w:val="24"/>
          <w:szCs w:val="24"/>
          <w:highlight w:val="yellow"/>
        </w:rPr>
        <w:br w:type="page"/>
      </w:r>
    </w:p>
    <w:p w14:paraId="6E462AA4" w14:textId="589C4578" w:rsidR="00CA5F2E" w:rsidRDefault="00CA5F2E" w:rsidP="002907A5">
      <w:pPr>
        <w:pStyle w:val="Heading1"/>
      </w:pPr>
      <w:r w:rsidRPr="006D5802">
        <w:lastRenderedPageBreak/>
        <w:t>INTRODUCTION</w:t>
      </w:r>
      <w:bookmarkEnd w:id="0"/>
      <w:r w:rsidR="00DB52CD">
        <w:t xml:space="preserve"> rough outline</w:t>
      </w:r>
      <w:r w:rsidR="00522908">
        <w:t xml:space="preserve"> (aim for &lt;900 words)</w:t>
      </w:r>
    </w:p>
    <w:p w14:paraId="4C3DBC68" w14:textId="279CA14D" w:rsidR="00950810" w:rsidRDefault="00137F59" w:rsidP="0040376A">
      <w:pPr>
        <w:pStyle w:val="ListParagraph"/>
        <w:numPr>
          <w:ilvl w:val="0"/>
          <w:numId w:val="20"/>
        </w:numPr>
        <w:spacing w:line="480" w:lineRule="auto"/>
        <w:rPr>
          <w:rFonts w:ascii="Times New Roman" w:hAnsi="Times New Roman" w:cs="Times New Roman"/>
          <w:sz w:val="24"/>
          <w:szCs w:val="24"/>
        </w:rPr>
      </w:pPr>
      <w:r>
        <w:rPr>
          <w:rFonts w:ascii="Times New Roman" w:hAnsi="Times New Roman" w:cs="Times New Roman"/>
          <w:sz w:val="24"/>
          <w:szCs w:val="24"/>
        </w:rPr>
        <w:t>Biological communit</w:t>
      </w:r>
      <w:r w:rsidR="00554E83">
        <w:rPr>
          <w:rFonts w:ascii="Times New Roman" w:hAnsi="Times New Roman" w:cs="Times New Roman"/>
          <w:sz w:val="24"/>
          <w:szCs w:val="24"/>
        </w:rPr>
        <w:t xml:space="preserve">y </w:t>
      </w:r>
      <w:r>
        <w:rPr>
          <w:rFonts w:ascii="Times New Roman" w:hAnsi="Times New Roman" w:cs="Times New Roman"/>
          <w:sz w:val="24"/>
          <w:szCs w:val="24"/>
        </w:rPr>
        <w:t>assemblages are structured by multiple spatial and temporal patterns and process</w:t>
      </w:r>
      <w:r w:rsidR="00950810">
        <w:rPr>
          <w:rFonts w:ascii="Times New Roman" w:hAnsi="Times New Roman" w:cs="Times New Roman"/>
          <w:sz w:val="24"/>
          <w:szCs w:val="24"/>
        </w:rPr>
        <w:t>es.</w:t>
      </w:r>
      <w:r w:rsidR="00FF5869">
        <w:rPr>
          <w:rFonts w:ascii="Times New Roman" w:hAnsi="Times New Roman" w:cs="Times New Roman"/>
          <w:sz w:val="24"/>
          <w:szCs w:val="24"/>
        </w:rPr>
        <w:t xml:space="preserve"> </w:t>
      </w:r>
      <w:r w:rsidR="003D0BA3">
        <w:rPr>
          <w:rFonts w:ascii="Times New Roman" w:hAnsi="Times New Roman" w:cs="Times New Roman"/>
          <w:sz w:val="24"/>
          <w:szCs w:val="24"/>
        </w:rPr>
        <w:t xml:space="preserve">An ‘assemblage’ is a collection of co-occurring species based on species composition, and each assemblage may form a relatively predictable group based on environmental features. </w:t>
      </w:r>
      <w:r w:rsidR="00FF5869">
        <w:rPr>
          <w:rFonts w:ascii="Times New Roman" w:hAnsi="Times New Roman" w:cs="Times New Roman"/>
          <w:sz w:val="24"/>
          <w:szCs w:val="24"/>
        </w:rPr>
        <w:t>Humans have increasingly reshaped biodiversity and biological assemblages</w:t>
      </w:r>
      <w:r w:rsidR="008C7C67">
        <w:rPr>
          <w:rFonts w:ascii="Times New Roman" w:hAnsi="Times New Roman" w:cs="Times New Roman"/>
          <w:sz w:val="24"/>
          <w:szCs w:val="24"/>
        </w:rPr>
        <w:t xml:space="preserve"> globally</w:t>
      </w:r>
      <w:r w:rsidR="00D230A7">
        <w:rPr>
          <w:rFonts w:ascii="Times New Roman" w:hAnsi="Times New Roman" w:cs="Times New Roman"/>
          <w:sz w:val="24"/>
          <w:szCs w:val="24"/>
        </w:rPr>
        <w:t xml:space="preserve"> in various ways</w:t>
      </w:r>
      <w:r w:rsidR="00DB52CD">
        <w:rPr>
          <w:rFonts w:ascii="Times New Roman" w:hAnsi="Times New Roman" w:cs="Times New Roman"/>
          <w:sz w:val="24"/>
          <w:szCs w:val="24"/>
        </w:rPr>
        <w:t>. As</w:t>
      </w:r>
      <w:r w:rsidR="00651293">
        <w:rPr>
          <w:rFonts w:ascii="Times New Roman" w:hAnsi="Times New Roman" w:cs="Times New Roman"/>
          <w:sz w:val="24"/>
          <w:szCs w:val="24"/>
        </w:rPr>
        <w:t xml:space="preserve"> example</w:t>
      </w:r>
      <w:r w:rsidR="00DB52CD">
        <w:rPr>
          <w:rFonts w:ascii="Times New Roman" w:hAnsi="Times New Roman" w:cs="Times New Roman"/>
          <w:sz w:val="24"/>
          <w:szCs w:val="24"/>
        </w:rPr>
        <w:t>s</w:t>
      </w:r>
      <w:r w:rsidR="00651293">
        <w:rPr>
          <w:rFonts w:ascii="Times New Roman" w:hAnsi="Times New Roman" w:cs="Times New Roman"/>
          <w:sz w:val="24"/>
          <w:szCs w:val="24"/>
        </w:rPr>
        <w:t xml:space="preserve">, </w:t>
      </w:r>
      <w:r w:rsidR="00167FBA">
        <w:rPr>
          <w:rFonts w:ascii="Times New Roman" w:hAnsi="Times New Roman" w:cs="Times New Roman"/>
          <w:sz w:val="24"/>
          <w:szCs w:val="24"/>
        </w:rPr>
        <w:t xml:space="preserve">biotic homogenization occurred in European marine fishes due to </w:t>
      </w:r>
      <w:r w:rsidR="00D230A7">
        <w:rPr>
          <w:rFonts w:ascii="Times New Roman" w:hAnsi="Times New Roman" w:cs="Times New Roman"/>
          <w:sz w:val="24"/>
          <w:szCs w:val="24"/>
        </w:rPr>
        <w:t>warmer</w:t>
      </w:r>
      <w:r w:rsidR="00167FBA">
        <w:rPr>
          <w:rFonts w:ascii="Times New Roman" w:hAnsi="Times New Roman" w:cs="Times New Roman"/>
          <w:sz w:val="24"/>
          <w:szCs w:val="24"/>
        </w:rPr>
        <w:t xml:space="preserve"> </w:t>
      </w:r>
      <w:r w:rsidR="00A50770">
        <w:rPr>
          <w:rFonts w:ascii="Times New Roman" w:hAnsi="Times New Roman" w:cs="Times New Roman"/>
          <w:sz w:val="24"/>
          <w:szCs w:val="24"/>
        </w:rPr>
        <w:t xml:space="preserve">ocean temperatures </w:t>
      </w:r>
      <w:r w:rsidR="00DB52CD">
        <w:rPr>
          <w:rFonts w:ascii="Times New Roman" w:hAnsi="Times New Roman" w:cs="Times New Roman"/>
          <w:sz w:val="24"/>
          <w:szCs w:val="24"/>
        </w:rPr>
        <w:fldChar w:fldCharType="begin"/>
      </w:r>
      <w:r w:rsidR="00DB52CD">
        <w:rPr>
          <w:rFonts w:ascii="Times New Roman" w:hAnsi="Times New Roman" w:cs="Times New Roman"/>
          <w:sz w:val="24"/>
          <w:szCs w:val="24"/>
        </w:rPr>
        <w:instrText xml:space="preserve"> ADDIN ZOTERO_ITEM CSL_CITATION {"citationID":"bDQqDdR5","properties":{"formattedCitation":"(Magurran et al., 2015)","plainCitation":"(Magurran et al., 2015)","noteIndex":0},"citationItems":[{"id":5099,"uris":["http://zotero.org/users/13640977/items/T2JWRDF8"],"itemData":{"id":5099,"type":"article-journal","abstract":"Abstract\n            The role human activities play in reshaping biodiversity is increasingly apparent in terrestrial ecosystems. However, the responses of entire marine assemblages are not well-understood, in part, because few monitoring programs incorporate both spatial and temporal replication. Here, we analyse an exceptionally comprehensive 29-year time series of North Atlantic groundfish assemblages monitored over 5° latitude to the west of Scotland. These fish assemblages show no systematic change in species richness through time, but steady change in species composition, leading to an increase in spatial homogenization: the species identity of colder northern localities increasingly resembles that of warmer southern localities. This biotic homogenization mirrors the spatial pattern of unevenly rising ocean temperatures over the same time period suggesting that climate change is primarily responsible for the spatial homogenization we observe. In this and other ecosystems, apparent constancy in species richness may mask major changes in species composition driven by anthropogenic change.","container-title":"Nature Communications","DOI":"10.1038/ncomms9405","ISSN":"2041-1723","issue":"1","journalAbbreviation":"Nat Commun","language":"en","page":"8405","source":"DOI.org (Crossref)","title":"Rapid biotic homogenization of marine fish assemblages","volume":"6","author":[{"family":"Magurran","given":"Anne E."},{"family":"Dornelas","given":"Maria"},{"family":"Moyes","given":"Faye"},{"family":"Gotelli","given":"Nicholas J."},{"family":"McGill","given":"Brian"}],"issued":{"date-parts":[["2015",9,24]]}}}],"schema":"https://github.com/citation-style-language/schema/raw/master/csl-citation.json"} </w:instrText>
      </w:r>
      <w:r w:rsidR="00DB52CD">
        <w:rPr>
          <w:rFonts w:ascii="Times New Roman" w:hAnsi="Times New Roman" w:cs="Times New Roman"/>
          <w:sz w:val="24"/>
          <w:szCs w:val="24"/>
        </w:rPr>
        <w:fldChar w:fldCharType="separate"/>
      </w:r>
      <w:r w:rsidR="00DB52CD" w:rsidRPr="00DB52CD">
        <w:rPr>
          <w:rFonts w:ascii="Times New Roman" w:hAnsi="Times New Roman" w:cs="Times New Roman"/>
          <w:sz w:val="24"/>
        </w:rPr>
        <w:t>(Magurran et al., 2015)</w:t>
      </w:r>
      <w:r w:rsidR="00DB52CD">
        <w:rPr>
          <w:rFonts w:ascii="Times New Roman" w:hAnsi="Times New Roman" w:cs="Times New Roman"/>
          <w:sz w:val="24"/>
          <w:szCs w:val="24"/>
        </w:rPr>
        <w:fldChar w:fldCharType="end"/>
      </w:r>
      <w:r w:rsidR="00DB52CD">
        <w:rPr>
          <w:rFonts w:ascii="Times New Roman" w:hAnsi="Times New Roman" w:cs="Times New Roman"/>
          <w:sz w:val="24"/>
          <w:szCs w:val="24"/>
        </w:rPr>
        <w:t xml:space="preserve"> </w:t>
      </w:r>
      <w:r w:rsidR="00A50770">
        <w:rPr>
          <w:rFonts w:ascii="Times New Roman" w:hAnsi="Times New Roman" w:cs="Times New Roman"/>
          <w:sz w:val="24"/>
          <w:szCs w:val="24"/>
        </w:rPr>
        <w:t xml:space="preserve">and in South American </w:t>
      </w:r>
      <w:r w:rsidR="00F9305D">
        <w:rPr>
          <w:rFonts w:ascii="Times New Roman" w:hAnsi="Times New Roman" w:cs="Times New Roman"/>
          <w:sz w:val="24"/>
          <w:szCs w:val="24"/>
        </w:rPr>
        <w:t xml:space="preserve">riverine </w:t>
      </w:r>
      <w:r w:rsidR="00651293">
        <w:rPr>
          <w:rFonts w:ascii="Times New Roman" w:hAnsi="Times New Roman" w:cs="Times New Roman"/>
          <w:sz w:val="24"/>
          <w:szCs w:val="24"/>
        </w:rPr>
        <w:t xml:space="preserve">fishes </w:t>
      </w:r>
      <w:r w:rsidR="00A50770">
        <w:rPr>
          <w:rFonts w:ascii="Times New Roman" w:hAnsi="Times New Roman" w:cs="Times New Roman"/>
          <w:sz w:val="24"/>
          <w:szCs w:val="24"/>
        </w:rPr>
        <w:t xml:space="preserve">due to </w:t>
      </w:r>
      <w:r w:rsidR="006F2EBC">
        <w:rPr>
          <w:rFonts w:ascii="Times New Roman" w:hAnsi="Times New Roman" w:cs="Times New Roman"/>
          <w:sz w:val="24"/>
          <w:szCs w:val="24"/>
        </w:rPr>
        <w:t xml:space="preserve">non-native </w:t>
      </w:r>
      <w:r w:rsidR="00A50770">
        <w:rPr>
          <w:rFonts w:ascii="Times New Roman" w:hAnsi="Times New Roman" w:cs="Times New Roman"/>
          <w:sz w:val="24"/>
          <w:szCs w:val="24"/>
        </w:rPr>
        <w:t>fis</w:t>
      </w:r>
      <w:r w:rsidR="00DB52CD">
        <w:rPr>
          <w:rFonts w:ascii="Times New Roman" w:hAnsi="Times New Roman" w:cs="Times New Roman"/>
          <w:sz w:val="24"/>
          <w:szCs w:val="24"/>
        </w:rPr>
        <w:t>h</w:t>
      </w:r>
      <w:r w:rsidR="006F2EBC">
        <w:rPr>
          <w:rFonts w:ascii="Times New Roman" w:hAnsi="Times New Roman" w:cs="Times New Roman"/>
          <w:sz w:val="24"/>
          <w:szCs w:val="24"/>
        </w:rPr>
        <w:t xml:space="preserve"> invasion</w:t>
      </w:r>
      <w:r w:rsidR="00956CFE">
        <w:rPr>
          <w:rFonts w:ascii="Times New Roman" w:hAnsi="Times New Roman" w:cs="Times New Roman"/>
          <w:sz w:val="24"/>
          <w:szCs w:val="24"/>
        </w:rPr>
        <w:t xml:space="preserve"> </w:t>
      </w:r>
      <w:r w:rsidR="00CF6543">
        <w:rPr>
          <w:rFonts w:ascii="Times New Roman" w:hAnsi="Times New Roman" w:cs="Times New Roman"/>
          <w:sz w:val="24"/>
          <w:szCs w:val="24"/>
        </w:rPr>
        <w:fldChar w:fldCharType="begin"/>
      </w:r>
      <w:r w:rsidR="00CF6543">
        <w:rPr>
          <w:rFonts w:ascii="Times New Roman" w:hAnsi="Times New Roman" w:cs="Times New Roman"/>
          <w:sz w:val="24"/>
          <w:szCs w:val="24"/>
        </w:rPr>
        <w:instrText xml:space="preserve"> ADDIN ZOTERO_ITEM CSL_CITATION {"citationID":"wE92oU2L","properties":{"formattedCitation":"(Petesse &amp; Petrere, 2012)","plainCitation":"(Petesse &amp; Petrere, 2012)","noteIndex":0},"citationItems":[{"id":5101,"uris":["http://zotero.org/users/13640977/items/EQ8CYPGC"],"itemData":{"id":5101,"type":"article-journal","container-title":"Ecological Engineering","DOI":"10.1016/j.ecoleng.2011.06.033","ISSN":"09258574","journalAbbreviation":"Ecological Engineering","language":"en","license":"https://www.elsevier.com/tdm/userlicense/1.0/","page":"109-116","source":"DOI.org (Crossref)","title":"Tendency towards homogenization in fish assemblages in the cascade reservoir system of the Tietê river basin, Brazil","volume":"48","author":[{"family":"Petesse","given":"Maria Letizia"},{"family":"Petrere","given":"Miguel"}],"issued":{"date-parts":[["2012",11]]}}}],"schema":"https://github.com/citation-style-language/schema/raw/master/csl-citation.json"} </w:instrText>
      </w:r>
      <w:r w:rsidR="00CF6543">
        <w:rPr>
          <w:rFonts w:ascii="Times New Roman" w:hAnsi="Times New Roman" w:cs="Times New Roman"/>
          <w:sz w:val="24"/>
          <w:szCs w:val="24"/>
        </w:rPr>
        <w:fldChar w:fldCharType="separate"/>
      </w:r>
      <w:r w:rsidR="00CF6543" w:rsidRPr="00CF6543">
        <w:rPr>
          <w:rFonts w:ascii="Times New Roman" w:hAnsi="Times New Roman" w:cs="Times New Roman"/>
          <w:sz w:val="24"/>
        </w:rPr>
        <w:t>(Petesse &amp; Petrere, 2012)</w:t>
      </w:r>
      <w:r w:rsidR="00CF6543">
        <w:rPr>
          <w:rFonts w:ascii="Times New Roman" w:hAnsi="Times New Roman" w:cs="Times New Roman"/>
          <w:sz w:val="24"/>
          <w:szCs w:val="24"/>
        </w:rPr>
        <w:fldChar w:fldCharType="end"/>
      </w:r>
      <w:r w:rsidR="00DB52CD">
        <w:rPr>
          <w:rFonts w:ascii="Times New Roman" w:hAnsi="Times New Roman" w:cs="Times New Roman"/>
          <w:sz w:val="24"/>
          <w:szCs w:val="24"/>
        </w:rPr>
        <w:t xml:space="preserve">, </w:t>
      </w:r>
      <w:r w:rsidR="00CF7ADB">
        <w:rPr>
          <w:rFonts w:ascii="Times New Roman" w:hAnsi="Times New Roman" w:cs="Times New Roman"/>
          <w:sz w:val="24"/>
          <w:szCs w:val="24"/>
        </w:rPr>
        <w:t xml:space="preserve">while freshwater fishes </w:t>
      </w:r>
      <w:r w:rsidR="007F1CCA">
        <w:rPr>
          <w:rFonts w:ascii="Times New Roman" w:hAnsi="Times New Roman" w:cs="Times New Roman"/>
          <w:sz w:val="24"/>
          <w:szCs w:val="24"/>
        </w:rPr>
        <w:t xml:space="preserve">in the United States </w:t>
      </w:r>
      <w:r w:rsidR="00CF7ADB">
        <w:rPr>
          <w:rFonts w:ascii="Times New Roman" w:hAnsi="Times New Roman" w:cs="Times New Roman"/>
          <w:sz w:val="24"/>
          <w:szCs w:val="24"/>
        </w:rPr>
        <w:t>have diversif</w:t>
      </w:r>
      <w:r w:rsidR="00DB52CD">
        <w:rPr>
          <w:rFonts w:ascii="Times New Roman" w:hAnsi="Times New Roman" w:cs="Times New Roman"/>
          <w:sz w:val="24"/>
          <w:szCs w:val="24"/>
        </w:rPr>
        <w:t xml:space="preserve">ied following a decline in </w:t>
      </w:r>
      <w:r w:rsidR="006F2EBC">
        <w:rPr>
          <w:rFonts w:ascii="Times New Roman" w:hAnsi="Times New Roman" w:cs="Times New Roman"/>
          <w:sz w:val="24"/>
          <w:szCs w:val="24"/>
        </w:rPr>
        <w:t xml:space="preserve">an </w:t>
      </w:r>
      <w:r w:rsidR="00DB52CD">
        <w:rPr>
          <w:rFonts w:ascii="Times New Roman" w:hAnsi="Times New Roman" w:cs="Times New Roman"/>
          <w:sz w:val="24"/>
          <w:szCs w:val="24"/>
        </w:rPr>
        <w:t xml:space="preserve">invasive competitor fish </w:t>
      </w:r>
      <w:r w:rsidR="00DB52CD">
        <w:rPr>
          <w:rFonts w:ascii="Times New Roman" w:hAnsi="Times New Roman" w:cs="Times New Roman"/>
          <w:sz w:val="24"/>
          <w:szCs w:val="24"/>
        </w:rPr>
        <w:fldChar w:fldCharType="begin"/>
      </w:r>
      <w:r w:rsidR="00DB52CD">
        <w:rPr>
          <w:rFonts w:ascii="Times New Roman" w:hAnsi="Times New Roman" w:cs="Times New Roman"/>
          <w:sz w:val="24"/>
          <w:szCs w:val="24"/>
        </w:rPr>
        <w:instrText xml:space="preserve"> ADDIN ZOTERO_ITEM CSL_CITATION {"citationID":"A9Ud2OiU","properties":{"formattedCitation":"(Bouska, 2020)","plainCitation":"(Bouska, 2020)","noteIndex":0},"citationItems":[{"id":5096,"uris":["http://zotero.org/users/13640977/items/A4MX82DB"],"itemData":{"id":5096,"type":"article-journal","container-title":"Biological Invasions","DOI":"10.1007/s10530-020-02330-5","ISSN":"1387-3547, 1573-1464","issue":"11","journalAbbreviation":"Biol Invasions","language":"en","page":"3371-3389","source":"DOI.org (Crossref)","title":"Regime change in a large-floodplain river ecosystem: patterns in body-size and functional biomass indicate a shift in fish communities","title-short":"Regime change in a large-floodplain river ecosystem","volume":"22","author":[{"family":"Bouska","given":"Kristen"}],"issued":{"date-parts":[["2020",11]]}}}],"schema":"https://github.com/citation-style-language/schema/raw/master/csl-citation.json"} </w:instrText>
      </w:r>
      <w:r w:rsidR="00DB52CD">
        <w:rPr>
          <w:rFonts w:ascii="Times New Roman" w:hAnsi="Times New Roman" w:cs="Times New Roman"/>
          <w:sz w:val="24"/>
          <w:szCs w:val="24"/>
        </w:rPr>
        <w:fldChar w:fldCharType="separate"/>
      </w:r>
      <w:r w:rsidR="00DB52CD" w:rsidRPr="00DB52CD">
        <w:rPr>
          <w:rFonts w:ascii="Times New Roman" w:hAnsi="Times New Roman" w:cs="Times New Roman"/>
          <w:sz w:val="24"/>
        </w:rPr>
        <w:t>(Bouska, 2020)</w:t>
      </w:r>
      <w:r w:rsidR="00DB52CD">
        <w:rPr>
          <w:rFonts w:ascii="Times New Roman" w:hAnsi="Times New Roman" w:cs="Times New Roman"/>
          <w:sz w:val="24"/>
          <w:szCs w:val="24"/>
        </w:rPr>
        <w:fldChar w:fldCharType="end"/>
      </w:r>
      <w:r w:rsidR="008C7C67">
        <w:rPr>
          <w:rFonts w:ascii="Times New Roman" w:hAnsi="Times New Roman" w:cs="Times New Roman"/>
          <w:sz w:val="24"/>
          <w:szCs w:val="24"/>
        </w:rPr>
        <w:t>.</w:t>
      </w:r>
      <w:r w:rsidR="00CB2B7A">
        <w:rPr>
          <w:rFonts w:ascii="Times New Roman" w:hAnsi="Times New Roman" w:cs="Times New Roman"/>
          <w:sz w:val="24"/>
          <w:szCs w:val="24"/>
        </w:rPr>
        <w:t xml:space="preserve"> </w:t>
      </w:r>
      <w:r w:rsidR="00070E5F">
        <w:rPr>
          <w:rFonts w:ascii="Times New Roman" w:hAnsi="Times New Roman" w:cs="Times New Roman"/>
          <w:sz w:val="24"/>
          <w:szCs w:val="24"/>
        </w:rPr>
        <w:t>F</w:t>
      </w:r>
      <w:r w:rsidR="00C95EEB">
        <w:rPr>
          <w:rFonts w:ascii="Times New Roman" w:hAnsi="Times New Roman" w:cs="Times New Roman"/>
          <w:sz w:val="24"/>
          <w:szCs w:val="24"/>
        </w:rPr>
        <w:t xml:space="preserve">ish assemblages are a result of regional processes like biogeography and dispersal abilities, followed by </w:t>
      </w:r>
      <w:r w:rsidR="00C80C3C">
        <w:rPr>
          <w:rFonts w:ascii="Times New Roman" w:hAnsi="Times New Roman" w:cs="Times New Roman"/>
          <w:sz w:val="24"/>
          <w:szCs w:val="24"/>
        </w:rPr>
        <w:t xml:space="preserve">localized </w:t>
      </w:r>
      <w:r w:rsidR="00A06393">
        <w:rPr>
          <w:rFonts w:ascii="Times New Roman" w:hAnsi="Times New Roman" w:cs="Times New Roman"/>
          <w:sz w:val="24"/>
          <w:szCs w:val="24"/>
        </w:rPr>
        <w:t xml:space="preserve">environmental filters </w:t>
      </w:r>
      <w:r w:rsidR="00291B24">
        <w:rPr>
          <w:rFonts w:ascii="Times New Roman" w:hAnsi="Times New Roman" w:cs="Times New Roman"/>
          <w:sz w:val="24"/>
          <w:szCs w:val="24"/>
        </w:rPr>
        <w:t>like</w:t>
      </w:r>
      <w:r w:rsidR="00734258">
        <w:rPr>
          <w:rFonts w:ascii="Times New Roman" w:hAnsi="Times New Roman" w:cs="Times New Roman"/>
          <w:sz w:val="24"/>
          <w:szCs w:val="24"/>
        </w:rPr>
        <w:t xml:space="preserve"> biotic interactions,</w:t>
      </w:r>
      <w:r w:rsidR="00291B24">
        <w:rPr>
          <w:rFonts w:ascii="Times New Roman" w:hAnsi="Times New Roman" w:cs="Times New Roman"/>
          <w:sz w:val="24"/>
          <w:szCs w:val="24"/>
        </w:rPr>
        <w:t xml:space="preserve"> inundation regime</w:t>
      </w:r>
      <w:r w:rsidR="00734258">
        <w:rPr>
          <w:rFonts w:ascii="Times New Roman" w:hAnsi="Times New Roman" w:cs="Times New Roman"/>
          <w:sz w:val="24"/>
          <w:szCs w:val="24"/>
        </w:rPr>
        <w:t xml:space="preserve">, </w:t>
      </w:r>
      <w:r w:rsidR="00291B24">
        <w:rPr>
          <w:rFonts w:ascii="Times New Roman" w:hAnsi="Times New Roman" w:cs="Times New Roman"/>
          <w:sz w:val="24"/>
          <w:szCs w:val="24"/>
        </w:rPr>
        <w:t>and water quality</w:t>
      </w:r>
      <w:r w:rsidR="00CA2E49">
        <w:rPr>
          <w:rFonts w:ascii="Times New Roman" w:hAnsi="Times New Roman" w:cs="Times New Roman"/>
          <w:sz w:val="24"/>
          <w:szCs w:val="24"/>
        </w:rPr>
        <w:t>.</w:t>
      </w:r>
      <w:r w:rsidR="00BA2EAD">
        <w:rPr>
          <w:rFonts w:ascii="Times New Roman" w:hAnsi="Times New Roman" w:cs="Times New Roman"/>
          <w:sz w:val="24"/>
          <w:szCs w:val="24"/>
        </w:rPr>
        <w:t xml:space="preserve"> Strong river gradients </w:t>
      </w:r>
      <w:r w:rsidR="00070E5F">
        <w:rPr>
          <w:rFonts w:ascii="Times New Roman" w:hAnsi="Times New Roman" w:cs="Times New Roman"/>
          <w:sz w:val="24"/>
          <w:szCs w:val="24"/>
        </w:rPr>
        <w:t>of</w:t>
      </w:r>
      <w:r w:rsidR="00BA2EAD">
        <w:rPr>
          <w:rFonts w:ascii="Times New Roman" w:hAnsi="Times New Roman" w:cs="Times New Roman"/>
          <w:sz w:val="24"/>
          <w:szCs w:val="24"/>
        </w:rPr>
        <w:t xml:space="preserve"> water depth, velocity, and water quality </w:t>
      </w:r>
      <w:r w:rsidR="00437861">
        <w:rPr>
          <w:rFonts w:ascii="Times New Roman" w:hAnsi="Times New Roman" w:cs="Times New Roman"/>
          <w:sz w:val="24"/>
          <w:szCs w:val="24"/>
        </w:rPr>
        <w:t xml:space="preserve">may produce distinct riverine </w:t>
      </w:r>
      <w:r w:rsidR="00F56092">
        <w:rPr>
          <w:rFonts w:ascii="Times New Roman" w:hAnsi="Times New Roman" w:cs="Times New Roman"/>
          <w:sz w:val="24"/>
          <w:szCs w:val="24"/>
        </w:rPr>
        <w:t xml:space="preserve">fish </w:t>
      </w:r>
      <w:r w:rsidR="00437861">
        <w:rPr>
          <w:rFonts w:ascii="Times New Roman" w:hAnsi="Times New Roman" w:cs="Times New Roman"/>
          <w:sz w:val="24"/>
          <w:szCs w:val="24"/>
        </w:rPr>
        <w:t>assemblages that prefer or rely on such habitat characteristics.</w:t>
      </w:r>
    </w:p>
    <w:p w14:paraId="46FFAAA0" w14:textId="28A605A6" w:rsidR="00D96BC8" w:rsidRPr="0040376A" w:rsidRDefault="00D96BC8" w:rsidP="0040376A">
      <w:pPr>
        <w:pStyle w:val="ListParagraph"/>
        <w:numPr>
          <w:ilvl w:val="0"/>
          <w:numId w:val="20"/>
        </w:numPr>
        <w:spacing w:line="480" w:lineRule="auto"/>
        <w:rPr>
          <w:rFonts w:ascii="Times New Roman" w:hAnsi="Times New Roman" w:cs="Times New Roman"/>
          <w:sz w:val="24"/>
          <w:szCs w:val="24"/>
        </w:rPr>
      </w:pPr>
      <w:r w:rsidRPr="0040376A">
        <w:rPr>
          <w:rFonts w:ascii="Times New Roman" w:hAnsi="Times New Roman" w:cs="Times New Roman"/>
          <w:sz w:val="24"/>
          <w:szCs w:val="24"/>
        </w:rPr>
        <w:t xml:space="preserve">UMR is a unique ecosystem </w:t>
      </w:r>
      <w:r w:rsidR="008E7B34">
        <w:rPr>
          <w:rFonts w:ascii="Times New Roman" w:hAnsi="Times New Roman" w:cs="Times New Roman"/>
          <w:sz w:val="24"/>
          <w:szCs w:val="24"/>
        </w:rPr>
        <w:t>wi</w:t>
      </w:r>
      <w:r w:rsidR="00846638">
        <w:rPr>
          <w:rFonts w:ascii="Times New Roman" w:hAnsi="Times New Roman" w:cs="Times New Roman"/>
          <w:sz w:val="24"/>
          <w:szCs w:val="24"/>
        </w:rPr>
        <w:t>th international recognition as an important wetland ecosystem that supports an abundance of wildlife and fish</w:t>
      </w:r>
      <w:r w:rsidR="00534915">
        <w:rPr>
          <w:rFonts w:ascii="Times New Roman" w:hAnsi="Times New Roman" w:cs="Times New Roman"/>
          <w:sz w:val="24"/>
          <w:szCs w:val="24"/>
        </w:rPr>
        <w:t>, and presumably important fish assemblages</w:t>
      </w:r>
      <w:r w:rsidR="00846638">
        <w:rPr>
          <w:rFonts w:ascii="Times New Roman" w:hAnsi="Times New Roman" w:cs="Times New Roman"/>
          <w:sz w:val="24"/>
          <w:szCs w:val="24"/>
        </w:rPr>
        <w:t xml:space="preserve">. The UMR has </w:t>
      </w:r>
      <w:r w:rsidRPr="0040376A">
        <w:rPr>
          <w:rFonts w:ascii="Times New Roman" w:hAnsi="Times New Roman" w:cs="Times New Roman"/>
          <w:sz w:val="24"/>
          <w:szCs w:val="24"/>
        </w:rPr>
        <w:t>lots of long-term data on fishes and habitat</w:t>
      </w:r>
      <w:r w:rsidR="0034370F" w:rsidRPr="0040376A">
        <w:rPr>
          <w:rFonts w:ascii="Times New Roman" w:hAnsi="Times New Roman" w:cs="Times New Roman"/>
          <w:sz w:val="24"/>
          <w:szCs w:val="24"/>
        </w:rPr>
        <w:t xml:space="preserve">, and this </w:t>
      </w:r>
      <w:proofErr w:type="gramStart"/>
      <w:r w:rsidR="0034370F" w:rsidRPr="0040376A">
        <w:rPr>
          <w:rFonts w:ascii="Times New Roman" w:hAnsi="Times New Roman" w:cs="Times New Roman"/>
          <w:sz w:val="24"/>
          <w:szCs w:val="24"/>
        </w:rPr>
        <w:t>long term</w:t>
      </w:r>
      <w:proofErr w:type="gramEnd"/>
      <w:r w:rsidR="0034370F" w:rsidRPr="0040376A">
        <w:rPr>
          <w:rFonts w:ascii="Times New Roman" w:hAnsi="Times New Roman" w:cs="Times New Roman"/>
          <w:sz w:val="24"/>
          <w:szCs w:val="24"/>
        </w:rPr>
        <w:t xml:space="preserve"> data shows l</w:t>
      </w:r>
      <w:r w:rsidRPr="0040376A">
        <w:rPr>
          <w:rFonts w:ascii="Times New Roman" w:hAnsi="Times New Roman" w:cs="Times New Roman"/>
          <w:sz w:val="24"/>
          <w:szCs w:val="24"/>
        </w:rPr>
        <w:t>entic habitats in the UMR have changed</w:t>
      </w:r>
      <w:r w:rsidR="006307C5" w:rsidRPr="0040376A">
        <w:rPr>
          <w:rFonts w:ascii="Times New Roman" w:hAnsi="Times New Roman" w:cs="Times New Roman"/>
          <w:sz w:val="24"/>
          <w:szCs w:val="24"/>
        </w:rPr>
        <w:t xml:space="preserve"> for various reasons</w:t>
      </w:r>
      <w:r w:rsidR="00846638">
        <w:rPr>
          <w:rFonts w:ascii="Times New Roman" w:hAnsi="Times New Roman" w:cs="Times New Roman"/>
          <w:sz w:val="24"/>
          <w:szCs w:val="24"/>
        </w:rPr>
        <w:t>;</w:t>
      </w:r>
      <w:r w:rsidRPr="0040376A">
        <w:rPr>
          <w:rFonts w:ascii="Times New Roman" w:hAnsi="Times New Roman" w:cs="Times New Roman"/>
          <w:sz w:val="24"/>
          <w:szCs w:val="24"/>
        </w:rPr>
        <w:t xml:space="preserve"> </w:t>
      </w:r>
      <w:proofErr w:type="gramStart"/>
      <w:r w:rsidRPr="0040376A">
        <w:rPr>
          <w:rFonts w:ascii="Times New Roman" w:hAnsi="Times New Roman" w:cs="Times New Roman"/>
          <w:sz w:val="24"/>
          <w:szCs w:val="24"/>
        </w:rPr>
        <w:t>so</w:t>
      </w:r>
      <w:proofErr w:type="gramEnd"/>
      <w:r w:rsidRPr="0040376A">
        <w:rPr>
          <w:rFonts w:ascii="Times New Roman" w:hAnsi="Times New Roman" w:cs="Times New Roman"/>
          <w:sz w:val="24"/>
          <w:szCs w:val="24"/>
        </w:rPr>
        <w:t xml:space="preserve"> have the fish </w:t>
      </w:r>
      <w:commentRangeStart w:id="1"/>
      <w:commentRangeStart w:id="2"/>
      <w:commentRangeStart w:id="3"/>
      <w:r w:rsidRPr="0040376A">
        <w:rPr>
          <w:rFonts w:ascii="Times New Roman" w:hAnsi="Times New Roman" w:cs="Times New Roman"/>
          <w:sz w:val="24"/>
          <w:szCs w:val="24"/>
        </w:rPr>
        <w:t xml:space="preserve">assemblages </w:t>
      </w:r>
      <w:r w:rsidR="006307C5" w:rsidRPr="0040376A">
        <w:rPr>
          <w:rFonts w:ascii="Times New Roman" w:hAnsi="Times New Roman" w:cs="Times New Roman"/>
          <w:sz w:val="24"/>
          <w:szCs w:val="24"/>
        </w:rPr>
        <w:t xml:space="preserve">changed </w:t>
      </w:r>
      <w:r w:rsidRPr="0040376A">
        <w:rPr>
          <w:rFonts w:ascii="Times New Roman" w:hAnsi="Times New Roman" w:cs="Times New Roman"/>
          <w:sz w:val="24"/>
          <w:szCs w:val="24"/>
        </w:rPr>
        <w:t>as well?</w:t>
      </w:r>
      <w:commentRangeEnd w:id="1"/>
      <w:r w:rsidR="00587C24" w:rsidRPr="0040376A">
        <w:rPr>
          <w:rStyle w:val="CommentReference"/>
          <w:rFonts w:ascii="Times New Roman" w:hAnsi="Times New Roman" w:cs="Times New Roman"/>
          <w:sz w:val="24"/>
          <w:szCs w:val="24"/>
        </w:rPr>
        <w:commentReference w:id="1"/>
      </w:r>
      <w:commentRangeEnd w:id="2"/>
      <w:r w:rsidR="00587C24" w:rsidRPr="0040376A">
        <w:rPr>
          <w:rStyle w:val="CommentReference"/>
          <w:rFonts w:ascii="Times New Roman" w:hAnsi="Times New Roman" w:cs="Times New Roman"/>
          <w:sz w:val="24"/>
          <w:szCs w:val="24"/>
        </w:rPr>
        <w:commentReference w:id="2"/>
      </w:r>
      <w:commentRangeEnd w:id="3"/>
      <w:r w:rsidR="00461E40">
        <w:rPr>
          <w:rStyle w:val="CommentReference"/>
        </w:rPr>
        <w:commentReference w:id="3"/>
      </w:r>
    </w:p>
    <w:p w14:paraId="187F9467" w14:textId="7A0DC415" w:rsidR="006307C5" w:rsidRPr="0040376A" w:rsidRDefault="006D77C9" w:rsidP="0040376A">
      <w:pPr>
        <w:pStyle w:val="ListParagraph"/>
        <w:numPr>
          <w:ilvl w:val="0"/>
          <w:numId w:val="20"/>
        </w:numPr>
        <w:spacing w:line="480" w:lineRule="auto"/>
        <w:rPr>
          <w:rFonts w:ascii="Times New Roman" w:hAnsi="Times New Roman" w:cs="Times New Roman"/>
          <w:sz w:val="24"/>
          <w:szCs w:val="24"/>
        </w:rPr>
      </w:pPr>
      <w:r w:rsidRPr="0040376A">
        <w:rPr>
          <w:rFonts w:ascii="Times New Roman" w:hAnsi="Times New Roman" w:cs="Times New Roman"/>
          <w:sz w:val="24"/>
          <w:szCs w:val="24"/>
        </w:rPr>
        <w:t xml:space="preserve">Clustering algorithms can define </w:t>
      </w:r>
      <w:r w:rsidR="001E3A92">
        <w:rPr>
          <w:rFonts w:ascii="Times New Roman" w:hAnsi="Times New Roman" w:cs="Times New Roman"/>
          <w:sz w:val="24"/>
          <w:szCs w:val="24"/>
        </w:rPr>
        <w:t>biological assemblages</w:t>
      </w:r>
      <w:r w:rsidRPr="0040376A">
        <w:rPr>
          <w:rFonts w:ascii="Times New Roman" w:hAnsi="Times New Roman" w:cs="Times New Roman"/>
          <w:sz w:val="24"/>
          <w:szCs w:val="24"/>
        </w:rPr>
        <w:t xml:space="preserve"> </w:t>
      </w:r>
      <w:r w:rsidR="002514B1">
        <w:rPr>
          <w:rFonts w:ascii="Times New Roman" w:hAnsi="Times New Roman" w:cs="Times New Roman"/>
          <w:sz w:val="24"/>
          <w:szCs w:val="24"/>
        </w:rPr>
        <w:t xml:space="preserve">based on species composition </w:t>
      </w:r>
      <w:r w:rsidRPr="0040376A">
        <w:rPr>
          <w:rFonts w:ascii="Times New Roman" w:hAnsi="Times New Roman" w:cs="Times New Roman"/>
          <w:sz w:val="24"/>
          <w:szCs w:val="24"/>
        </w:rPr>
        <w:t>to inform ecology and management</w:t>
      </w:r>
      <w:r w:rsidR="00AA542F" w:rsidRPr="0040376A">
        <w:rPr>
          <w:rFonts w:ascii="Times New Roman" w:hAnsi="Times New Roman" w:cs="Times New Roman"/>
          <w:sz w:val="24"/>
          <w:szCs w:val="24"/>
        </w:rPr>
        <w:t>. Recent UMR</w:t>
      </w:r>
      <w:r w:rsidRPr="0040376A">
        <w:rPr>
          <w:rFonts w:ascii="Times New Roman" w:hAnsi="Times New Roman" w:cs="Times New Roman"/>
          <w:sz w:val="24"/>
          <w:szCs w:val="24"/>
        </w:rPr>
        <w:t xml:space="preserve"> examples include </w:t>
      </w:r>
      <w:r w:rsidR="004F25CB">
        <w:rPr>
          <w:rFonts w:ascii="Times New Roman" w:hAnsi="Times New Roman" w:cs="Times New Roman"/>
          <w:sz w:val="24"/>
          <w:szCs w:val="24"/>
        </w:rPr>
        <w:t>clustering analyses</w:t>
      </w:r>
      <w:r w:rsidR="00AA542F" w:rsidRPr="0040376A">
        <w:rPr>
          <w:rFonts w:ascii="Times New Roman" w:hAnsi="Times New Roman" w:cs="Times New Roman"/>
          <w:sz w:val="24"/>
          <w:szCs w:val="24"/>
        </w:rPr>
        <w:t xml:space="preserve"> to describe common </w:t>
      </w:r>
      <w:r w:rsidRPr="0040376A">
        <w:rPr>
          <w:rFonts w:ascii="Times New Roman" w:hAnsi="Times New Roman" w:cs="Times New Roman"/>
          <w:sz w:val="24"/>
          <w:szCs w:val="24"/>
        </w:rPr>
        <w:t>floodplain forest tree assemblages</w:t>
      </w:r>
      <w:r w:rsidR="001E3A92">
        <w:rPr>
          <w:rFonts w:ascii="Times New Roman" w:hAnsi="Times New Roman" w:cs="Times New Roman"/>
          <w:sz w:val="24"/>
          <w:szCs w:val="24"/>
        </w:rPr>
        <w:t xml:space="preserve"> important to forestry</w:t>
      </w:r>
      <w:r w:rsidR="00302644" w:rsidRPr="0040376A">
        <w:rPr>
          <w:rFonts w:ascii="Times New Roman" w:hAnsi="Times New Roman" w:cs="Times New Roman"/>
          <w:sz w:val="24"/>
          <w:szCs w:val="24"/>
        </w:rPr>
        <w:t xml:space="preserve"> </w:t>
      </w:r>
      <w:r w:rsidR="00D64B5F">
        <w:rPr>
          <w:rFonts w:ascii="Times New Roman" w:hAnsi="Times New Roman" w:cs="Times New Roman"/>
          <w:sz w:val="24"/>
          <w:szCs w:val="24"/>
        </w:rPr>
        <w:t xml:space="preserve">and floodplain ecology </w:t>
      </w:r>
      <w:r w:rsidR="004627FC" w:rsidRPr="0040376A">
        <w:rPr>
          <w:rFonts w:ascii="Times New Roman" w:hAnsi="Times New Roman" w:cs="Times New Roman"/>
          <w:sz w:val="24"/>
          <w:szCs w:val="24"/>
        </w:rPr>
        <w:fldChar w:fldCharType="begin"/>
      </w:r>
      <w:r w:rsidR="004627FC" w:rsidRPr="0040376A">
        <w:rPr>
          <w:rFonts w:ascii="Times New Roman" w:hAnsi="Times New Roman" w:cs="Times New Roman"/>
          <w:sz w:val="24"/>
          <w:szCs w:val="24"/>
        </w:rPr>
        <w:instrText xml:space="preserve"> ADDIN ZOTERO_ITEM CSL_CITATION {"citationID":"fEmeJuHW","properties":{"formattedCitation":"(Windmuller-Campione et al., 2022)","plainCitation":"(Windmuller-Campione et al., 2022)","noteIndex":0},"citationItems":[{"id":5097,"uris":["http://zotero.org/users/13640977/items/9NWE744T"],"itemData":{"id":5097,"type":"article-journal","container-title":"Forest Ecology and Management","DOI":"10.1016/j.foreco.2022.120385","ISSN":"03781127","journalAbbreviation":"Forest Ecology and Management","language":"en","page":"120385","source":"DOI.org (Crossref)","title":"What is a stand? Assessing the variability of composition and structure in floodplain forest ecosystems across spatial scales in the Upper Mississippi River","title-short":"What is a stand?","volume":"520","author":[{"family":"Windmuller-Campione","given":"Marcella A."},{"family":"Reuling","given":"Laura F."},{"family":"Van Appledorn","given":"Molly"},{"family":"Nielsen","given":"Daniel M"},{"family":"Meier","given":"Andrew R."}],"issued":{"date-parts":[["2022",9]]}}}],"schema":"https://github.com/citation-style-language/schema/raw/master/csl-citation.json"} </w:instrText>
      </w:r>
      <w:r w:rsidR="004627FC" w:rsidRPr="0040376A">
        <w:rPr>
          <w:rFonts w:ascii="Times New Roman" w:hAnsi="Times New Roman" w:cs="Times New Roman"/>
          <w:sz w:val="24"/>
          <w:szCs w:val="24"/>
        </w:rPr>
        <w:fldChar w:fldCharType="separate"/>
      </w:r>
      <w:r w:rsidR="004627FC" w:rsidRPr="0040376A">
        <w:rPr>
          <w:rFonts w:ascii="Times New Roman" w:hAnsi="Times New Roman" w:cs="Times New Roman"/>
          <w:sz w:val="24"/>
          <w:szCs w:val="24"/>
        </w:rPr>
        <w:t>(Windmuller-Campione et al., 2022)</w:t>
      </w:r>
      <w:r w:rsidR="004627FC" w:rsidRPr="0040376A">
        <w:rPr>
          <w:rFonts w:ascii="Times New Roman" w:hAnsi="Times New Roman" w:cs="Times New Roman"/>
          <w:sz w:val="24"/>
          <w:szCs w:val="24"/>
        </w:rPr>
        <w:fldChar w:fldCharType="end"/>
      </w:r>
      <w:r w:rsidR="004627FC" w:rsidRPr="0040376A">
        <w:rPr>
          <w:rFonts w:ascii="Times New Roman" w:hAnsi="Times New Roman" w:cs="Times New Roman"/>
          <w:sz w:val="24"/>
          <w:szCs w:val="24"/>
        </w:rPr>
        <w:t xml:space="preserve"> </w:t>
      </w:r>
      <w:r w:rsidRPr="0040376A">
        <w:rPr>
          <w:rFonts w:ascii="Times New Roman" w:hAnsi="Times New Roman" w:cs="Times New Roman"/>
          <w:sz w:val="24"/>
          <w:szCs w:val="24"/>
        </w:rPr>
        <w:t>and aquatic vegetation types</w:t>
      </w:r>
      <w:r w:rsidR="00FB1264" w:rsidRPr="0040376A">
        <w:rPr>
          <w:rFonts w:ascii="Times New Roman" w:hAnsi="Times New Roman" w:cs="Times New Roman"/>
          <w:sz w:val="24"/>
          <w:szCs w:val="24"/>
        </w:rPr>
        <w:t xml:space="preserve"> </w:t>
      </w:r>
      <w:r w:rsidR="001E3A92">
        <w:rPr>
          <w:rFonts w:ascii="Times New Roman" w:hAnsi="Times New Roman" w:cs="Times New Roman"/>
          <w:sz w:val="24"/>
          <w:szCs w:val="24"/>
        </w:rPr>
        <w:t xml:space="preserve">important to </w:t>
      </w:r>
      <w:r w:rsidR="001E3A92">
        <w:rPr>
          <w:rFonts w:ascii="Times New Roman" w:hAnsi="Times New Roman" w:cs="Times New Roman"/>
          <w:sz w:val="24"/>
          <w:szCs w:val="24"/>
        </w:rPr>
        <w:lastRenderedPageBreak/>
        <w:t xml:space="preserve">managing wildlife habitat and achieving ecological restoration goals </w:t>
      </w:r>
      <w:r w:rsidR="001A5BA4" w:rsidRPr="0040376A">
        <w:rPr>
          <w:rFonts w:ascii="Times New Roman" w:hAnsi="Times New Roman" w:cs="Times New Roman"/>
          <w:sz w:val="24"/>
          <w:szCs w:val="24"/>
        </w:rPr>
        <w:fldChar w:fldCharType="begin"/>
      </w:r>
      <w:r w:rsidR="00385E3D" w:rsidRPr="0040376A">
        <w:rPr>
          <w:rFonts w:ascii="Times New Roman" w:hAnsi="Times New Roman" w:cs="Times New Roman"/>
          <w:sz w:val="24"/>
          <w:szCs w:val="24"/>
        </w:rPr>
        <w:instrText xml:space="preserve"> ADDIN ZOTERO_ITEM CSL_CITATION {"citationID":"hdSm9E8I","properties":{"formattedCitation":"(Larson, Carhart, et al., 2023)","plainCitation":"(Larson, Carhart, et al., 2023)","noteIndex":0},"citationItems":[{"id":4533,"uris":["http://zotero.org/users/13640977/items/SXNFQUKZ"],"itemData":{"id":4533,"type":"article-journal","container-title":"Ecosphere","DOI":"10.1002/ecs2.4468","page":"e4468","title":"Aquatic vegetation types identified during early and late phases of vegetation recovery in the Upper Mississippi River","volume":"14","author":[{"family":"Larson","given":"Danelle M"},{"family":"Carhart","given":"Alicia"},{"family":"Lund","given":"Eric"}],"issued":{"date-parts":[["2023"]]}}}],"schema":"https://github.com/citation-style-language/schema/raw/master/csl-citation.json"} </w:instrText>
      </w:r>
      <w:r w:rsidR="001A5BA4" w:rsidRPr="0040376A">
        <w:rPr>
          <w:rFonts w:ascii="Times New Roman" w:hAnsi="Times New Roman" w:cs="Times New Roman"/>
          <w:sz w:val="24"/>
          <w:szCs w:val="24"/>
        </w:rPr>
        <w:fldChar w:fldCharType="separate"/>
      </w:r>
      <w:r w:rsidR="00385E3D" w:rsidRPr="0040376A">
        <w:rPr>
          <w:rFonts w:ascii="Times New Roman" w:hAnsi="Times New Roman" w:cs="Times New Roman"/>
          <w:sz w:val="24"/>
          <w:szCs w:val="24"/>
        </w:rPr>
        <w:t>(Larson, Carhart, et al., 2023)</w:t>
      </w:r>
      <w:r w:rsidR="001A5BA4" w:rsidRPr="0040376A">
        <w:rPr>
          <w:rFonts w:ascii="Times New Roman" w:hAnsi="Times New Roman" w:cs="Times New Roman"/>
          <w:sz w:val="24"/>
          <w:szCs w:val="24"/>
        </w:rPr>
        <w:fldChar w:fldCharType="end"/>
      </w:r>
      <w:r w:rsidR="001A5BA4" w:rsidRPr="0040376A">
        <w:rPr>
          <w:rFonts w:ascii="Times New Roman" w:hAnsi="Times New Roman" w:cs="Times New Roman"/>
          <w:sz w:val="24"/>
          <w:szCs w:val="24"/>
        </w:rPr>
        <w:t xml:space="preserve">. </w:t>
      </w:r>
      <w:r w:rsidR="00A92510" w:rsidRPr="0040376A">
        <w:rPr>
          <w:rFonts w:ascii="Times New Roman" w:hAnsi="Times New Roman" w:cs="Times New Roman"/>
          <w:sz w:val="24"/>
          <w:szCs w:val="24"/>
        </w:rPr>
        <w:t xml:space="preserve">Defining </w:t>
      </w:r>
      <w:r w:rsidR="001E3A92">
        <w:rPr>
          <w:rFonts w:ascii="Times New Roman" w:hAnsi="Times New Roman" w:cs="Times New Roman"/>
          <w:sz w:val="24"/>
          <w:szCs w:val="24"/>
        </w:rPr>
        <w:t xml:space="preserve">biological assemblages </w:t>
      </w:r>
      <w:r w:rsidR="009A57B9">
        <w:rPr>
          <w:rFonts w:ascii="Times New Roman" w:hAnsi="Times New Roman" w:cs="Times New Roman"/>
          <w:sz w:val="24"/>
          <w:szCs w:val="24"/>
        </w:rPr>
        <w:t>helps</w:t>
      </w:r>
      <w:r w:rsidR="00302644" w:rsidRPr="0040376A">
        <w:rPr>
          <w:rFonts w:ascii="Times New Roman" w:hAnsi="Times New Roman" w:cs="Times New Roman"/>
          <w:sz w:val="24"/>
          <w:szCs w:val="24"/>
        </w:rPr>
        <w:t xml:space="preserve"> researchers to delve deeper into environmental drivers</w:t>
      </w:r>
      <w:r w:rsidR="009A57B9">
        <w:rPr>
          <w:rFonts w:ascii="Times New Roman" w:hAnsi="Times New Roman" w:cs="Times New Roman"/>
          <w:sz w:val="24"/>
          <w:szCs w:val="24"/>
        </w:rPr>
        <w:t xml:space="preserve"> that are</w:t>
      </w:r>
      <w:r w:rsidR="00302644" w:rsidRPr="0040376A">
        <w:rPr>
          <w:rFonts w:ascii="Times New Roman" w:hAnsi="Times New Roman" w:cs="Times New Roman"/>
          <w:sz w:val="24"/>
          <w:szCs w:val="24"/>
        </w:rPr>
        <w:t xml:space="preserve"> specific to </w:t>
      </w:r>
      <w:r w:rsidR="00A5514F" w:rsidRPr="0040376A">
        <w:rPr>
          <w:rFonts w:ascii="Times New Roman" w:hAnsi="Times New Roman" w:cs="Times New Roman"/>
          <w:sz w:val="24"/>
          <w:szCs w:val="24"/>
        </w:rPr>
        <w:t>eac</w:t>
      </w:r>
      <w:r w:rsidR="001E3A92">
        <w:rPr>
          <w:rFonts w:ascii="Times New Roman" w:hAnsi="Times New Roman" w:cs="Times New Roman"/>
          <w:sz w:val="24"/>
          <w:szCs w:val="24"/>
        </w:rPr>
        <w:t>h assemblage</w:t>
      </w:r>
      <w:r w:rsidR="009A57B9">
        <w:rPr>
          <w:rFonts w:ascii="Times New Roman" w:hAnsi="Times New Roman" w:cs="Times New Roman"/>
          <w:sz w:val="24"/>
          <w:szCs w:val="24"/>
        </w:rPr>
        <w:t xml:space="preserve"> </w:t>
      </w:r>
      <w:r w:rsidR="009A57B9">
        <w:rPr>
          <w:rFonts w:ascii="Times New Roman" w:hAnsi="Times New Roman" w:cs="Times New Roman"/>
          <w:sz w:val="24"/>
          <w:szCs w:val="24"/>
        </w:rPr>
        <w:fldChar w:fldCharType="begin"/>
      </w:r>
      <w:r w:rsidR="009A57B9">
        <w:rPr>
          <w:rFonts w:ascii="Times New Roman" w:hAnsi="Times New Roman" w:cs="Times New Roman"/>
          <w:sz w:val="24"/>
          <w:szCs w:val="24"/>
        </w:rPr>
        <w:instrText xml:space="preserve"> ADDIN ZOTERO_ITEM CSL_CITATION {"citationID":"ZsVZd5Ip","properties":{"formattedCitation":"(Delaney &amp; Larson, 2022)","plainCitation":"(Delaney &amp; Larson, 2022)","noteIndex":0},"citationItems":[{"id":4473,"uris":["http://zotero.org/users/13640977/items/TKYT4U4T"],"itemData":{"id":4473,"type":"article-journal","container-title":"in review","title":"Integrating machine learning and ecosystem state concepts: Modeling submersed plant resilience and vulnerability to ecosystem state transitions","author":[{"family":"Delaney","given":"John T."},{"family":"Larson","given":"Danelle M."}],"issued":{"date-parts":[["2022"]]}}}],"schema":"https://github.com/citation-style-language/schema/raw/master/csl-citation.json"} </w:instrText>
      </w:r>
      <w:r w:rsidR="009A57B9">
        <w:rPr>
          <w:rFonts w:ascii="Times New Roman" w:hAnsi="Times New Roman" w:cs="Times New Roman"/>
          <w:sz w:val="24"/>
          <w:szCs w:val="24"/>
        </w:rPr>
        <w:fldChar w:fldCharType="separate"/>
      </w:r>
      <w:r w:rsidR="009A57B9" w:rsidRPr="009A57B9">
        <w:rPr>
          <w:rFonts w:ascii="Times New Roman" w:hAnsi="Times New Roman" w:cs="Times New Roman"/>
          <w:sz w:val="24"/>
        </w:rPr>
        <w:t>(Delaney &amp; Larson, 2022)</w:t>
      </w:r>
      <w:r w:rsidR="009A57B9">
        <w:rPr>
          <w:rFonts w:ascii="Times New Roman" w:hAnsi="Times New Roman" w:cs="Times New Roman"/>
          <w:sz w:val="24"/>
          <w:szCs w:val="24"/>
        </w:rPr>
        <w:fldChar w:fldCharType="end"/>
      </w:r>
      <w:r w:rsidR="00302644" w:rsidRPr="0040376A">
        <w:rPr>
          <w:rFonts w:ascii="Times New Roman" w:hAnsi="Times New Roman" w:cs="Times New Roman"/>
          <w:sz w:val="24"/>
          <w:szCs w:val="24"/>
        </w:rPr>
        <w:t xml:space="preserve">, as well as </w:t>
      </w:r>
      <w:r w:rsidR="00F84B51" w:rsidRPr="0040376A">
        <w:rPr>
          <w:rFonts w:ascii="Times New Roman" w:hAnsi="Times New Roman" w:cs="Times New Roman"/>
          <w:sz w:val="24"/>
          <w:szCs w:val="24"/>
        </w:rPr>
        <w:t>support</w:t>
      </w:r>
      <w:r w:rsidR="00302644" w:rsidRPr="0040376A">
        <w:rPr>
          <w:rFonts w:ascii="Times New Roman" w:hAnsi="Times New Roman" w:cs="Times New Roman"/>
          <w:sz w:val="24"/>
          <w:szCs w:val="24"/>
        </w:rPr>
        <w:t xml:space="preserve"> resource managers to articulate</w:t>
      </w:r>
      <w:r w:rsidR="00F84B51" w:rsidRPr="0040376A">
        <w:rPr>
          <w:rFonts w:ascii="Times New Roman" w:hAnsi="Times New Roman" w:cs="Times New Roman"/>
          <w:sz w:val="24"/>
          <w:szCs w:val="24"/>
        </w:rPr>
        <w:t xml:space="preserve"> their </w:t>
      </w:r>
      <w:r w:rsidR="008466CD">
        <w:rPr>
          <w:rFonts w:ascii="Times New Roman" w:hAnsi="Times New Roman" w:cs="Times New Roman"/>
          <w:sz w:val="24"/>
          <w:szCs w:val="24"/>
        </w:rPr>
        <w:t>management</w:t>
      </w:r>
      <w:r w:rsidR="00F84B51" w:rsidRPr="0040376A">
        <w:rPr>
          <w:rFonts w:ascii="Times New Roman" w:hAnsi="Times New Roman" w:cs="Times New Roman"/>
          <w:sz w:val="24"/>
          <w:szCs w:val="24"/>
        </w:rPr>
        <w:t xml:space="preserve"> goals</w:t>
      </w:r>
      <w:r w:rsidR="00302644" w:rsidRPr="0040376A">
        <w:rPr>
          <w:rFonts w:ascii="Times New Roman" w:hAnsi="Times New Roman" w:cs="Times New Roman"/>
          <w:sz w:val="24"/>
          <w:szCs w:val="24"/>
        </w:rPr>
        <w:t xml:space="preserve"> </w:t>
      </w:r>
      <w:r w:rsidR="008466CD">
        <w:rPr>
          <w:rFonts w:ascii="Times New Roman" w:hAnsi="Times New Roman" w:cs="Times New Roman"/>
          <w:sz w:val="24"/>
          <w:szCs w:val="24"/>
        </w:rPr>
        <w:t xml:space="preserve">(e.g., which fish assemblage are we managing for?) </w:t>
      </w:r>
      <w:r w:rsidR="00302644" w:rsidRPr="0040376A">
        <w:rPr>
          <w:rFonts w:ascii="Times New Roman" w:hAnsi="Times New Roman" w:cs="Times New Roman"/>
          <w:sz w:val="24"/>
          <w:szCs w:val="24"/>
        </w:rPr>
        <w:t xml:space="preserve">and </w:t>
      </w:r>
      <w:r w:rsidR="00AA091A" w:rsidRPr="0040376A">
        <w:rPr>
          <w:rFonts w:ascii="Times New Roman" w:hAnsi="Times New Roman" w:cs="Times New Roman"/>
          <w:sz w:val="24"/>
          <w:szCs w:val="24"/>
        </w:rPr>
        <w:t>understand the</w:t>
      </w:r>
      <w:r w:rsidR="00302644" w:rsidRPr="0040376A">
        <w:rPr>
          <w:rFonts w:ascii="Times New Roman" w:hAnsi="Times New Roman" w:cs="Times New Roman"/>
          <w:sz w:val="24"/>
          <w:szCs w:val="24"/>
        </w:rPr>
        <w:t xml:space="preserve"> habitat characteristics</w:t>
      </w:r>
      <w:r w:rsidR="00AA091A" w:rsidRPr="0040376A">
        <w:rPr>
          <w:rFonts w:ascii="Times New Roman" w:hAnsi="Times New Roman" w:cs="Times New Roman"/>
          <w:sz w:val="24"/>
          <w:szCs w:val="24"/>
        </w:rPr>
        <w:t xml:space="preserve"> required</w:t>
      </w:r>
      <w:r w:rsidR="00302644" w:rsidRPr="0040376A">
        <w:rPr>
          <w:rFonts w:ascii="Times New Roman" w:hAnsi="Times New Roman" w:cs="Times New Roman"/>
          <w:sz w:val="24"/>
          <w:szCs w:val="24"/>
        </w:rPr>
        <w:t xml:space="preserve"> to support </w:t>
      </w:r>
      <w:r w:rsidR="00AA091A" w:rsidRPr="0040376A">
        <w:rPr>
          <w:rFonts w:ascii="Times New Roman" w:hAnsi="Times New Roman" w:cs="Times New Roman"/>
          <w:sz w:val="24"/>
          <w:szCs w:val="24"/>
        </w:rPr>
        <w:t>various</w:t>
      </w:r>
      <w:r w:rsidR="00302644" w:rsidRPr="0040376A">
        <w:rPr>
          <w:rFonts w:ascii="Times New Roman" w:hAnsi="Times New Roman" w:cs="Times New Roman"/>
          <w:sz w:val="24"/>
          <w:szCs w:val="24"/>
        </w:rPr>
        <w:t xml:space="preserve"> communit</w:t>
      </w:r>
      <w:r w:rsidR="00AA091A" w:rsidRPr="0040376A">
        <w:rPr>
          <w:rFonts w:ascii="Times New Roman" w:hAnsi="Times New Roman" w:cs="Times New Roman"/>
          <w:sz w:val="24"/>
          <w:szCs w:val="24"/>
        </w:rPr>
        <w:t>ies</w:t>
      </w:r>
      <w:r w:rsidR="00302644" w:rsidRPr="0040376A">
        <w:rPr>
          <w:rFonts w:ascii="Times New Roman" w:hAnsi="Times New Roman" w:cs="Times New Roman"/>
          <w:sz w:val="24"/>
          <w:szCs w:val="24"/>
        </w:rPr>
        <w:t>.</w:t>
      </w:r>
    </w:p>
    <w:p w14:paraId="1F0EDD79" w14:textId="4F3ED9A8" w:rsidR="00D20804" w:rsidRPr="0040376A" w:rsidRDefault="00D20804" w:rsidP="0040376A">
      <w:pPr>
        <w:pStyle w:val="ListParagraph"/>
        <w:numPr>
          <w:ilvl w:val="0"/>
          <w:numId w:val="20"/>
        </w:numPr>
        <w:spacing w:line="480" w:lineRule="auto"/>
        <w:rPr>
          <w:rFonts w:ascii="Times New Roman" w:hAnsi="Times New Roman" w:cs="Times New Roman"/>
          <w:sz w:val="24"/>
          <w:szCs w:val="24"/>
        </w:rPr>
      </w:pPr>
      <w:r w:rsidRPr="0040376A">
        <w:rPr>
          <w:rFonts w:ascii="Times New Roman" w:hAnsi="Times New Roman" w:cs="Times New Roman"/>
          <w:sz w:val="24"/>
          <w:szCs w:val="24"/>
        </w:rPr>
        <w:t xml:space="preserve">We </w:t>
      </w:r>
      <w:r w:rsidR="00C37EFD" w:rsidRPr="0040376A">
        <w:rPr>
          <w:rFonts w:ascii="Times New Roman" w:hAnsi="Times New Roman" w:cs="Times New Roman"/>
          <w:sz w:val="24"/>
          <w:szCs w:val="24"/>
        </w:rPr>
        <w:t>used clustering to identify the common fish assemblage</w:t>
      </w:r>
      <w:r w:rsidR="00E7606B" w:rsidRPr="0040376A">
        <w:rPr>
          <w:rFonts w:ascii="Times New Roman" w:hAnsi="Times New Roman" w:cs="Times New Roman"/>
          <w:sz w:val="24"/>
          <w:szCs w:val="24"/>
        </w:rPr>
        <w:t>s</w:t>
      </w:r>
      <w:r w:rsidR="00C37EFD" w:rsidRPr="0040376A">
        <w:rPr>
          <w:rFonts w:ascii="Times New Roman" w:hAnsi="Times New Roman" w:cs="Times New Roman"/>
          <w:sz w:val="24"/>
          <w:szCs w:val="24"/>
        </w:rPr>
        <w:t xml:space="preserve"> in </w:t>
      </w:r>
      <w:r w:rsidR="00B574FC" w:rsidRPr="0040376A">
        <w:rPr>
          <w:rFonts w:ascii="Times New Roman" w:hAnsi="Times New Roman" w:cs="Times New Roman"/>
          <w:sz w:val="24"/>
          <w:szCs w:val="24"/>
        </w:rPr>
        <w:t xml:space="preserve">a </w:t>
      </w:r>
      <w:r w:rsidR="00736292">
        <w:rPr>
          <w:rFonts w:ascii="Times New Roman" w:hAnsi="Times New Roman" w:cs="Times New Roman"/>
          <w:sz w:val="24"/>
          <w:szCs w:val="24"/>
        </w:rPr>
        <w:t>~</w:t>
      </w:r>
      <w:r w:rsidR="00B574FC" w:rsidRPr="0040376A">
        <w:rPr>
          <w:rFonts w:ascii="Times New Roman" w:hAnsi="Times New Roman" w:cs="Times New Roman"/>
          <w:sz w:val="24"/>
          <w:szCs w:val="24"/>
        </w:rPr>
        <w:t xml:space="preserve">400 km river </w:t>
      </w:r>
      <w:proofErr w:type="gramStart"/>
      <w:r w:rsidR="00B574FC" w:rsidRPr="0040376A">
        <w:rPr>
          <w:rFonts w:ascii="Times New Roman" w:hAnsi="Times New Roman" w:cs="Times New Roman"/>
          <w:sz w:val="24"/>
          <w:szCs w:val="24"/>
        </w:rPr>
        <w:t>stretch</w:t>
      </w:r>
      <w:proofErr w:type="gramEnd"/>
      <w:r w:rsidR="00B574FC" w:rsidRPr="0040376A">
        <w:rPr>
          <w:rFonts w:ascii="Times New Roman" w:hAnsi="Times New Roman" w:cs="Times New Roman"/>
          <w:sz w:val="24"/>
          <w:szCs w:val="24"/>
        </w:rPr>
        <w:t xml:space="preserve"> of the</w:t>
      </w:r>
      <w:r w:rsidR="00C37EFD" w:rsidRPr="0040376A">
        <w:rPr>
          <w:rFonts w:ascii="Times New Roman" w:hAnsi="Times New Roman" w:cs="Times New Roman"/>
          <w:sz w:val="24"/>
          <w:szCs w:val="24"/>
        </w:rPr>
        <w:t xml:space="preserve"> UMR </w:t>
      </w:r>
      <w:r w:rsidR="00736292">
        <w:rPr>
          <w:rFonts w:ascii="Times New Roman" w:hAnsi="Times New Roman" w:cs="Times New Roman"/>
          <w:sz w:val="24"/>
          <w:szCs w:val="24"/>
        </w:rPr>
        <w:t xml:space="preserve">in autumn, </w:t>
      </w:r>
      <w:r w:rsidR="00E7606B" w:rsidRPr="0040376A">
        <w:rPr>
          <w:rFonts w:ascii="Times New Roman" w:hAnsi="Times New Roman" w:cs="Times New Roman"/>
          <w:sz w:val="24"/>
          <w:szCs w:val="24"/>
        </w:rPr>
        <w:t xml:space="preserve">prior to </w:t>
      </w:r>
      <w:r w:rsidR="00736292">
        <w:rPr>
          <w:rFonts w:ascii="Times New Roman" w:hAnsi="Times New Roman" w:cs="Times New Roman"/>
          <w:sz w:val="24"/>
          <w:szCs w:val="24"/>
        </w:rPr>
        <w:t xml:space="preserve">the fish </w:t>
      </w:r>
      <w:r w:rsidR="00E7606B" w:rsidRPr="0040376A">
        <w:rPr>
          <w:rFonts w:ascii="Times New Roman" w:hAnsi="Times New Roman" w:cs="Times New Roman"/>
          <w:sz w:val="24"/>
          <w:szCs w:val="24"/>
        </w:rPr>
        <w:t>overwintering. We explored whether fish assemblage structure had changed over 3</w:t>
      </w:r>
      <w:r w:rsidR="00736292">
        <w:rPr>
          <w:rFonts w:ascii="Times New Roman" w:hAnsi="Times New Roman" w:cs="Times New Roman"/>
          <w:sz w:val="24"/>
          <w:szCs w:val="24"/>
        </w:rPr>
        <w:t>5</w:t>
      </w:r>
      <w:r w:rsidR="00E7606B" w:rsidRPr="0040376A">
        <w:rPr>
          <w:rFonts w:ascii="Times New Roman" w:hAnsi="Times New Roman" w:cs="Times New Roman"/>
          <w:sz w:val="24"/>
          <w:szCs w:val="24"/>
        </w:rPr>
        <w:t xml:space="preserve"> years </w:t>
      </w:r>
      <w:r w:rsidR="00674453" w:rsidRPr="0040376A">
        <w:rPr>
          <w:rFonts w:ascii="Times New Roman" w:hAnsi="Times New Roman" w:cs="Times New Roman"/>
          <w:sz w:val="24"/>
          <w:szCs w:val="24"/>
        </w:rPr>
        <w:t xml:space="preserve">given the fishes had experienced significant environmental changes over this period. </w:t>
      </w:r>
      <w:r w:rsidR="001F7174" w:rsidRPr="0040376A">
        <w:rPr>
          <w:rFonts w:ascii="Times New Roman" w:hAnsi="Times New Roman" w:cs="Times New Roman"/>
          <w:sz w:val="24"/>
          <w:szCs w:val="24"/>
        </w:rPr>
        <w:t xml:space="preserve">The spatial and temporal </w:t>
      </w:r>
      <w:r w:rsidR="00B574FC" w:rsidRPr="0040376A">
        <w:rPr>
          <w:rFonts w:ascii="Times New Roman" w:hAnsi="Times New Roman" w:cs="Times New Roman"/>
          <w:sz w:val="24"/>
          <w:szCs w:val="24"/>
        </w:rPr>
        <w:t xml:space="preserve">patterns </w:t>
      </w:r>
      <w:r w:rsidR="005B4F6F">
        <w:rPr>
          <w:rFonts w:ascii="Times New Roman" w:hAnsi="Times New Roman" w:cs="Times New Roman"/>
          <w:sz w:val="24"/>
          <w:szCs w:val="24"/>
        </w:rPr>
        <w:t xml:space="preserve">discovered </w:t>
      </w:r>
      <w:r w:rsidR="00B574FC" w:rsidRPr="0040376A">
        <w:rPr>
          <w:rFonts w:ascii="Times New Roman" w:hAnsi="Times New Roman" w:cs="Times New Roman"/>
          <w:sz w:val="24"/>
          <w:szCs w:val="24"/>
        </w:rPr>
        <w:t xml:space="preserve">can help </w:t>
      </w:r>
      <w:r w:rsidR="004C6709" w:rsidRPr="0040376A">
        <w:rPr>
          <w:rFonts w:ascii="Times New Roman" w:hAnsi="Times New Roman" w:cs="Times New Roman"/>
          <w:sz w:val="24"/>
          <w:szCs w:val="24"/>
        </w:rPr>
        <w:t xml:space="preserve">ecologists understand changes in relation to environmental drivers, as well as river </w:t>
      </w:r>
      <w:r w:rsidR="00B574FC" w:rsidRPr="0040376A">
        <w:rPr>
          <w:rFonts w:ascii="Times New Roman" w:hAnsi="Times New Roman" w:cs="Times New Roman"/>
          <w:sz w:val="24"/>
          <w:szCs w:val="24"/>
        </w:rPr>
        <w:t xml:space="preserve">managers </w:t>
      </w:r>
      <w:r w:rsidR="004C6709" w:rsidRPr="0040376A">
        <w:rPr>
          <w:rFonts w:ascii="Times New Roman" w:hAnsi="Times New Roman" w:cs="Times New Roman"/>
          <w:sz w:val="24"/>
          <w:szCs w:val="24"/>
        </w:rPr>
        <w:t xml:space="preserve">articulate </w:t>
      </w:r>
      <w:r w:rsidR="006A37FB">
        <w:rPr>
          <w:rFonts w:ascii="Times New Roman" w:hAnsi="Times New Roman" w:cs="Times New Roman"/>
          <w:sz w:val="24"/>
          <w:szCs w:val="24"/>
        </w:rPr>
        <w:t xml:space="preserve">their </w:t>
      </w:r>
      <w:r w:rsidR="004C6709" w:rsidRPr="0040376A">
        <w:rPr>
          <w:rFonts w:ascii="Times New Roman" w:hAnsi="Times New Roman" w:cs="Times New Roman"/>
          <w:sz w:val="24"/>
          <w:szCs w:val="24"/>
        </w:rPr>
        <w:t>fish management goals for target.</w:t>
      </w:r>
    </w:p>
    <w:p w14:paraId="406564D1" w14:textId="5C3CF6E7" w:rsidR="00EC5111" w:rsidRPr="0098624C" w:rsidRDefault="00EC5111" w:rsidP="002907A5">
      <w:pPr>
        <w:pStyle w:val="Heading1"/>
      </w:pPr>
      <w:bookmarkStart w:id="4" w:name="_Toc84482379"/>
      <w:r w:rsidRPr="00417662">
        <w:t>METHODS</w:t>
      </w:r>
      <w:bookmarkEnd w:id="4"/>
    </w:p>
    <w:p w14:paraId="43E086A8" w14:textId="2F9AC5A4" w:rsidR="0098624C" w:rsidRDefault="00E3367F" w:rsidP="003E58D5">
      <w:pPr>
        <w:pStyle w:val="Heading2"/>
      </w:pPr>
      <w:r>
        <w:t>Study area</w:t>
      </w:r>
    </w:p>
    <w:p w14:paraId="3C7BAE89" w14:textId="4BF55941" w:rsidR="00917CE8" w:rsidRDefault="00917CE8" w:rsidP="000F3D50">
      <w:pPr>
        <w:spacing w:line="480" w:lineRule="auto"/>
        <w:ind w:firstLine="720"/>
        <w:rPr>
          <w:rFonts w:ascii="Times New Roman" w:hAnsi="Times New Roman" w:cs="Times New Roman"/>
          <w:sz w:val="24"/>
          <w:szCs w:val="24"/>
        </w:rPr>
      </w:pPr>
      <w:r w:rsidRPr="00917CE8">
        <w:rPr>
          <w:rFonts w:ascii="Times New Roman" w:hAnsi="Times New Roman" w:cs="Times New Roman"/>
          <w:sz w:val="24"/>
          <w:szCs w:val="24"/>
        </w:rPr>
        <w:t>The Upper Mississippi River</w:t>
      </w:r>
      <w:r w:rsidR="000F3D50">
        <w:rPr>
          <w:rFonts w:ascii="Times New Roman" w:hAnsi="Times New Roman" w:cs="Times New Roman"/>
          <w:sz w:val="24"/>
          <w:szCs w:val="24"/>
        </w:rPr>
        <w:t xml:space="preserve"> (UMR)</w:t>
      </w:r>
      <w:r w:rsidRPr="00917CE8">
        <w:rPr>
          <w:rFonts w:ascii="Times New Roman" w:hAnsi="Times New Roman" w:cs="Times New Roman"/>
          <w:sz w:val="24"/>
          <w:szCs w:val="24"/>
        </w:rPr>
        <w:t xml:space="preserve"> flows </w:t>
      </w:r>
      <w:r w:rsidRPr="00917CE8">
        <w:rPr>
          <w:rFonts w:ascii="Cambria Math" w:hAnsi="Cambria Math" w:cs="Cambria Math"/>
          <w:sz w:val="24"/>
          <w:szCs w:val="24"/>
        </w:rPr>
        <w:t>∼</w:t>
      </w:r>
      <w:r w:rsidRPr="00917CE8">
        <w:rPr>
          <w:rFonts w:ascii="Times New Roman" w:hAnsi="Times New Roman" w:cs="Times New Roman"/>
          <w:sz w:val="24"/>
          <w:szCs w:val="24"/>
        </w:rPr>
        <w:t>2200 km through the</w:t>
      </w:r>
      <w:r w:rsidR="00D62C8F">
        <w:rPr>
          <w:rFonts w:ascii="Times New Roman" w:hAnsi="Times New Roman" w:cs="Times New Roman"/>
          <w:sz w:val="24"/>
          <w:szCs w:val="24"/>
        </w:rPr>
        <w:t xml:space="preserve"> </w:t>
      </w:r>
      <w:r w:rsidRPr="00917CE8">
        <w:rPr>
          <w:rFonts w:ascii="Times New Roman" w:hAnsi="Times New Roman" w:cs="Times New Roman"/>
          <w:sz w:val="24"/>
          <w:szCs w:val="24"/>
        </w:rPr>
        <w:t>United States, and its 29 navigation locks and dams have created</w:t>
      </w:r>
      <w:r w:rsidR="00D62C8F">
        <w:rPr>
          <w:rFonts w:ascii="Times New Roman" w:hAnsi="Times New Roman" w:cs="Times New Roman"/>
          <w:sz w:val="24"/>
          <w:szCs w:val="24"/>
        </w:rPr>
        <w:t xml:space="preserve"> </w:t>
      </w:r>
      <w:r w:rsidRPr="00917CE8">
        <w:rPr>
          <w:rFonts w:ascii="Times New Roman" w:hAnsi="Times New Roman" w:cs="Times New Roman"/>
          <w:sz w:val="24"/>
          <w:szCs w:val="24"/>
        </w:rPr>
        <w:t>large pools upriver from each navigation dam. Lock and dams</w:t>
      </w:r>
      <w:r w:rsidR="00D62C8F">
        <w:rPr>
          <w:rFonts w:ascii="Times New Roman" w:hAnsi="Times New Roman" w:cs="Times New Roman"/>
          <w:sz w:val="24"/>
          <w:szCs w:val="24"/>
        </w:rPr>
        <w:t xml:space="preserve"> </w:t>
      </w:r>
      <w:r w:rsidRPr="00917CE8">
        <w:rPr>
          <w:rFonts w:ascii="Times New Roman" w:hAnsi="Times New Roman" w:cs="Times New Roman"/>
          <w:sz w:val="24"/>
          <w:szCs w:val="24"/>
        </w:rPr>
        <w:t>were installed in the late 1930s and created new shallow habitats</w:t>
      </w:r>
      <w:r w:rsidR="00D62C8F">
        <w:rPr>
          <w:rFonts w:ascii="Times New Roman" w:hAnsi="Times New Roman" w:cs="Times New Roman"/>
          <w:sz w:val="24"/>
          <w:szCs w:val="24"/>
        </w:rPr>
        <w:t xml:space="preserve"> that support aquatic plants and </w:t>
      </w:r>
      <w:r w:rsidR="006423A3">
        <w:rPr>
          <w:rFonts w:ascii="Times New Roman" w:hAnsi="Times New Roman" w:cs="Times New Roman"/>
          <w:sz w:val="24"/>
          <w:szCs w:val="24"/>
        </w:rPr>
        <w:t>a diverse</w:t>
      </w:r>
      <w:r w:rsidR="00AA35B4">
        <w:rPr>
          <w:rFonts w:ascii="Times New Roman" w:hAnsi="Times New Roman" w:cs="Times New Roman"/>
          <w:sz w:val="24"/>
          <w:szCs w:val="24"/>
        </w:rPr>
        <w:t xml:space="preserve"> </w:t>
      </w:r>
      <w:r w:rsidR="006423A3">
        <w:rPr>
          <w:rFonts w:ascii="Times New Roman" w:hAnsi="Times New Roman" w:cs="Times New Roman"/>
          <w:sz w:val="24"/>
          <w:szCs w:val="24"/>
        </w:rPr>
        <w:t>community</w:t>
      </w:r>
      <w:r w:rsidRPr="00917CE8">
        <w:rPr>
          <w:rFonts w:ascii="Times New Roman" w:hAnsi="Times New Roman" w:cs="Times New Roman"/>
          <w:sz w:val="24"/>
          <w:szCs w:val="24"/>
        </w:rPr>
        <w:t>.</w:t>
      </w:r>
      <w:r w:rsidR="001B03FE">
        <w:rPr>
          <w:rFonts w:ascii="Times New Roman" w:hAnsi="Times New Roman" w:cs="Times New Roman"/>
          <w:sz w:val="24"/>
          <w:szCs w:val="24"/>
        </w:rPr>
        <w:t xml:space="preserve"> </w:t>
      </w:r>
      <w:r w:rsidRPr="00917CE8">
        <w:rPr>
          <w:rFonts w:ascii="Times New Roman" w:hAnsi="Times New Roman" w:cs="Times New Roman"/>
          <w:sz w:val="24"/>
          <w:szCs w:val="24"/>
        </w:rPr>
        <w:t xml:space="preserve">We included 4 study areas </w:t>
      </w:r>
      <w:r w:rsidR="00592683">
        <w:rPr>
          <w:rFonts w:ascii="Times New Roman" w:hAnsi="Times New Roman" w:cs="Times New Roman"/>
          <w:sz w:val="24"/>
          <w:szCs w:val="24"/>
        </w:rPr>
        <w:t xml:space="preserve">across a ~400 river km stretch </w:t>
      </w:r>
      <w:r w:rsidRPr="00917CE8">
        <w:rPr>
          <w:rFonts w:ascii="Times New Roman" w:hAnsi="Times New Roman" w:cs="Times New Roman"/>
          <w:sz w:val="24"/>
          <w:szCs w:val="24"/>
        </w:rPr>
        <w:t>named Upper Pool</w:t>
      </w:r>
      <w:r w:rsidR="00D62C8F">
        <w:rPr>
          <w:rFonts w:ascii="Times New Roman" w:hAnsi="Times New Roman" w:cs="Times New Roman"/>
          <w:sz w:val="24"/>
          <w:szCs w:val="24"/>
        </w:rPr>
        <w:t xml:space="preserve"> </w:t>
      </w:r>
      <w:r w:rsidRPr="00917CE8">
        <w:rPr>
          <w:rFonts w:ascii="Times New Roman" w:hAnsi="Times New Roman" w:cs="Times New Roman"/>
          <w:sz w:val="24"/>
          <w:szCs w:val="24"/>
        </w:rPr>
        <w:t xml:space="preserve">4, Lower Pool 4, Pool 8, and Pool 13 </w:t>
      </w:r>
      <w:r w:rsidR="000F3D50">
        <w:rPr>
          <w:rFonts w:ascii="Times New Roman" w:hAnsi="Times New Roman" w:cs="Times New Roman"/>
          <w:sz w:val="24"/>
          <w:szCs w:val="24"/>
        </w:rPr>
        <w:t xml:space="preserve">as part of the </w:t>
      </w:r>
      <w:proofErr w:type="gramStart"/>
      <w:r w:rsidR="000F3D50" w:rsidRPr="000F3D50">
        <w:rPr>
          <w:rFonts w:ascii="Times New Roman" w:hAnsi="Times New Roman" w:cs="Times New Roman"/>
          <w:sz w:val="24"/>
          <w:szCs w:val="24"/>
        </w:rPr>
        <w:t>Long Term</w:t>
      </w:r>
      <w:proofErr w:type="gramEnd"/>
      <w:r w:rsidR="000F3D50" w:rsidRPr="000F3D50">
        <w:rPr>
          <w:rFonts w:ascii="Times New Roman" w:hAnsi="Times New Roman" w:cs="Times New Roman"/>
          <w:sz w:val="24"/>
          <w:szCs w:val="24"/>
        </w:rPr>
        <w:t xml:space="preserve"> Resource</w:t>
      </w:r>
      <w:r w:rsidR="000F3D50">
        <w:rPr>
          <w:rFonts w:ascii="Times New Roman" w:hAnsi="Times New Roman" w:cs="Times New Roman"/>
          <w:sz w:val="24"/>
          <w:szCs w:val="24"/>
        </w:rPr>
        <w:t xml:space="preserve"> </w:t>
      </w:r>
      <w:r w:rsidR="000F3D50" w:rsidRPr="000F3D50">
        <w:rPr>
          <w:rFonts w:ascii="Times New Roman" w:hAnsi="Times New Roman" w:cs="Times New Roman"/>
          <w:sz w:val="24"/>
          <w:szCs w:val="24"/>
        </w:rPr>
        <w:t xml:space="preserve">Monitoring </w:t>
      </w:r>
      <w:r w:rsidR="000F1FFB">
        <w:rPr>
          <w:rFonts w:ascii="Times New Roman" w:hAnsi="Times New Roman" w:cs="Times New Roman"/>
          <w:sz w:val="24"/>
          <w:szCs w:val="24"/>
        </w:rPr>
        <w:t xml:space="preserve">(LTRM) </w:t>
      </w:r>
      <w:r w:rsidR="000F3D50" w:rsidRPr="000F3D50">
        <w:rPr>
          <w:rFonts w:ascii="Times New Roman" w:hAnsi="Times New Roman" w:cs="Times New Roman"/>
          <w:sz w:val="24"/>
          <w:szCs w:val="24"/>
        </w:rPr>
        <w:t>element of the Upper Mississippi</w:t>
      </w:r>
      <w:r w:rsidR="000F3D50">
        <w:rPr>
          <w:rFonts w:ascii="Times New Roman" w:hAnsi="Times New Roman" w:cs="Times New Roman"/>
          <w:sz w:val="24"/>
          <w:szCs w:val="24"/>
        </w:rPr>
        <w:t xml:space="preserve"> </w:t>
      </w:r>
      <w:r w:rsidR="000F3D50" w:rsidRPr="000F3D50">
        <w:rPr>
          <w:rFonts w:ascii="Times New Roman" w:hAnsi="Times New Roman" w:cs="Times New Roman"/>
          <w:sz w:val="24"/>
          <w:szCs w:val="24"/>
        </w:rPr>
        <w:t>River Restoration program</w:t>
      </w:r>
      <w:r w:rsidR="000F3D50">
        <w:rPr>
          <w:rFonts w:ascii="Times New Roman" w:hAnsi="Times New Roman" w:cs="Times New Roman"/>
          <w:sz w:val="24"/>
          <w:szCs w:val="24"/>
        </w:rPr>
        <w:t xml:space="preserve">. We included these four study areas </w:t>
      </w:r>
      <w:r w:rsidRPr="00917CE8">
        <w:rPr>
          <w:rFonts w:ascii="Times New Roman" w:hAnsi="Times New Roman" w:cs="Times New Roman"/>
          <w:sz w:val="24"/>
          <w:szCs w:val="24"/>
        </w:rPr>
        <w:t xml:space="preserve">because </w:t>
      </w:r>
      <w:r w:rsidR="000F3D50">
        <w:rPr>
          <w:rFonts w:ascii="Times New Roman" w:hAnsi="Times New Roman" w:cs="Times New Roman"/>
          <w:sz w:val="24"/>
          <w:szCs w:val="24"/>
        </w:rPr>
        <w:t>they</w:t>
      </w:r>
      <w:r w:rsidR="001B03FE">
        <w:rPr>
          <w:rFonts w:ascii="Times New Roman" w:hAnsi="Times New Roman" w:cs="Times New Roman"/>
          <w:sz w:val="24"/>
          <w:szCs w:val="24"/>
        </w:rPr>
        <w:t xml:space="preserve"> support </w:t>
      </w:r>
      <w:r w:rsidR="0031268E">
        <w:rPr>
          <w:rFonts w:ascii="Times New Roman" w:hAnsi="Times New Roman" w:cs="Times New Roman"/>
          <w:sz w:val="24"/>
          <w:szCs w:val="24"/>
        </w:rPr>
        <w:t>89</w:t>
      </w:r>
      <w:r w:rsidR="001B03FE">
        <w:rPr>
          <w:rFonts w:ascii="Times New Roman" w:hAnsi="Times New Roman" w:cs="Times New Roman"/>
          <w:sz w:val="24"/>
          <w:szCs w:val="24"/>
        </w:rPr>
        <w:t xml:space="preserve"> fish</w:t>
      </w:r>
      <w:r w:rsidR="00B63113">
        <w:rPr>
          <w:rFonts w:ascii="Times New Roman" w:hAnsi="Times New Roman" w:cs="Times New Roman"/>
          <w:sz w:val="24"/>
          <w:szCs w:val="24"/>
        </w:rPr>
        <w:t xml:space="preserve"> species</w:t>
      </w:r>
      <w:r w:rsidRPr="00917CE8">
        <w:rPr>
          <w:rFonts w:ascii="Times New Roman" w:hAnsi="Times New Roman" w:cs="Times New Roman"/>
          <w:sz w:val="24"/>
          <w:szCs w:val="24"/>
        </w:rPr>
        <w:t xml:space="preserve"> </w:t>
      </w:r>
      <w:r w:rsidR="004E3575">
        <w:rPr>
          <w:rFonts w:ascii="Times New Roman" w:hAnsi="Times New Roman" w:cs="Times New Roman"/>
          <w:sz w:val="24"/>
          <w:szCs w:val="24"/>
        </w:rPr>
        <w:fldChar w:fldCharType="begin"/>
      </w:r>
      <w:r w:rsidR="004E3575">
        <w:rPr>
          <w:rFonts w:ascii="Times New Roman" w:hAnsi="Times New Roman" w:cs="Times New Roman"/>
          <w:sz w:val="24"/>
          <w:szCs w:val="24"/>
        </w:rPr>
        <w:instrText xml:space="preserve"> ADDIN ZOTERO_ITEM CSL_CITATION {"citationID":"fKCqXOi0","properties":{"formattedCitation":"(Ickes et al., 2022)","plainCitation":"(Ickes et al., 2022)","noteIndex":0},"citationItems":[{"id":5094,"uris":["http://zotero.org/users/13640977/items/82JGDQE7"],"itemData":{"id":5094,"type":"chapter","collection-title":"Open-File Report 2022–1039","container-title":"Ecological Status and Trends of the Upper Mississippi and Illinois Rivers","edition":"3rd","page":"218","publisher":"U.S. Geological Survey","title":"Chapter G: Fisheries Indicators","author":[{"family":"Ickes","given":"Brian"},{"family":"Bowler","given":"Mel"},{"family":"Bartels","given":"Andrew"},{"family":"Maxon","given":"Kristopher"}],"issued":{"date-parts":[["2022"]]}}}],"schema":"https://github.com/citation-style-language/schema/raw/master/csl-citation.json"} </w:instrText>
      </w:r>
      <w:r w:rsidR="004E3575">
        <w:rPr>
          <w:rFonts w:ascii="Times New Roman" w:hAnsi="Times New Roman" w:cs="Times New Roman"/>
          <w:sz w:val="24"/>
          <w:szCs w:val="24"/>
        </w:rPr>
        <w:fldChar w:fldCharType="separate"/>
      </w:r>
      <w:r w:rsidR="004E3575" w:rsidRPr="004E3575">
        <w:rPr>
          <w:rFonts w:ascii="Times New Roman" w:hAnsi="Times New Roman" w:cs="Times New Roman"/>
          <w:sz w:val="24"/>
        </w:rPr>
        <w:t>(Ickes et al., 2022)</w:t>
      </w:r>
      <w:r w:rsidR="004E3575">
        <w:rPr>
          <w:rFonts w:ascii="Times New Roman" w:hAnsi="Times New Roman" w:cs="Times New Roman"/>
          <w:sz w:val="24"/>
          <w:szCs w:val="24"/>
        </w:rPr>
        <w:fldChar w:fldCharType="end"/>
      </w:r>
      <w:r w:rsidR="005A54F8">
        <w:rPr>
          <w:rFonts w:ascii="Times New Roman" w:hAnsi="Times New Roman" w:cs="Times New Roman"/>
          <w:sz w:val="24"/>
          <w:szCs w:val="24"/>
        </w:rPr>
        <w:t>,</w:t>
      </w:r>
      <w:r w:rsidRPr="00917CE8">
        <w:rPr>
          <w:rFonts w:ascii="Times New Roman" w:hAnsi="Times New Roman" w:cs="Times New Roman"/>
          <w:sz w:val="24"/>
          <w:szCs w:val="24"/>
        </w:rPr>
        <w:t xml:space="preserve"> remain a high restoration</w:t>
      </w:r>
      <w:r w:rsidR="00AA35B4">
        <w:rPr>
          <w:rFonts w:ascii="Times New Roman" w:hAnsi="Times New Roman" w:cs="Times New Roman"/>
          <w:sz w:val="24"/>
          <w:szCs w:val="24"/>
        </w:rPr>
        <w:t xml:space="preserve"> </w:t>
      </w:r>
      <w:r w:rsidRPr="00917CE8">
        <w:rPr>
          <w:rFonts w:ascii="Times New Roman" w:hAnsi="Times New Roman" w:cs="Times New Roman"/>
          <w:sz w:val="24"/>
          <w:szCs w:val="24"/>
        </w:rPr>
        <w:t xml:space="preserve">priority for </w:t>
      </w:r>
      <w:r w:rsidR="00D62C8F">
        <w:rPr>
          <w:rFonts w:ascii="Times New Roman" w:hAnsi="Times New Roman" w:cs="Times New Roman"/>
          <w:sz w:val="24"/>
          <w:szCs w:val="24"/>
        </w:rPr>
        <w:t xml:space="preserve">providing quality </w:t>
      </w:r>
      <w:r w:rsidR="00085B14">
        <w:rPr>
          <w:rFonts w:ascii="Times New Roman" w:hAnsi="Times New Roman" w:cs="Times New Roman"/>
          <w:sz w:val="24"/>
          <w:szCs w:val="24"/>
        </w:rPr>
        <w:t>overwintering</w:t>
      </w:r>
      <w:r w:rsidR="000F3D50">
        <w:rPr>
          <w:rFonts w:ascii="Times New Roman" w:hAnsi="Times New Roman" w:cs="Times New Roman"/>
          <w:sz w:val="24"/>
          <w:szCs w:val="24"/>
        </w:rPr>
        <w:t xml:space="preserve"> lentic</w:t>
      </w:r>
      <w:r w:rsidR="00085B14">
        <w:rPr>
          <w:rFonts w:ascii="Times New Roman" w:hAnsi="Times New Roman" w:cs="Times New Roman"/>
          <w:sz w:val="24"/>
          <w:szCs w:val="24"/>
        </w:rPr>
        <w:t xml:space="preserve"> fish habitat</w:t>
      </w:r>
      <w:r w:rsidR="00385E3D">
        <w:rPr>
          <w:rFonts w:ascii="Times New Roman" w:hAnsi="Times New Roman" w:cs="Times New Roman"/>
          <w:sz w:val="24"/>
          <w:szCs w:val="24"/>
        </w:rPr>
        <w:t xml:space="preserve"> </w:t>
      </w:r>
      <w:r w:rsidR="00385E3D">
        <w:rPr>
          <w:rFonts w:ascii="Times New Roman" w:hAnsi="Times New Roman" w:cs="Times New Roman"/>
          <w:sz w:val="24"/>
          <w:szCs w:val="24"/>
        </w:rPr>
        <w:fldChar w:fldCharType="begin"/>
      </w:r>
      <w:r w:rsidR="00385E3D">
        <w:rPr>
          <w:rFonts w:ascii="Times New Roman" w:hAnsi="Times New Roman" w:cs="Times New Roman"/>
          <w:sz w:val="24"/>
          <w:szCs w:val="24"/>
        </w:rPr>
        <w:instrText xml:space="preserve"> ADDIN ZOTERO_ITEM CSL_CITATION {"citationID":"Wv1w53OC","properties":{"formattedCitation":"(McCain et al., 2018)","plainCitation":"(McCain et al., 2018)","noteIndex":0},"citationItems":[{"id":2706,"uris":["http://zotero.org/users/13640977/items/QJAL76E7"],"itemData":{"id":2706,"type":"book","event-place":"Rock Island, IL","note":"DOI: 10.3133/ofr20181143","publisher":"U.S. Army Corps of Engineers","publisher-place":"Rock Island, IL","title":"Habitat Needs Assessment ‐ II : Linking Science to Management Perspectives","author":[{"family":"McCain","given":"Kathryn"},{"family":"Schmueker","given":"Sara"},{"family":"De Jager","given":"Nathan"}],"issued":{"date-parts":[["2018"]]}}}],"schema":"https://github.com/citation-style-language/schema/raw/master/csl-citation.json"} </w:instrText>
      </w:r>
      <w:r w:rsidR="00385E3D">
        <w:rPr>
          <w:rFonts w:ascii="Times New Roman" w:hAnsi="Times New Roman" w:cs="Times New Roman"/>
          <w:sz w:val="24"/>
          <w:szCs w:val="24"/>
        </w:rPr>
        <w:fldChar w:fldCharType="separate"/>
      </w:r>
      <w:r w:rsidR="00385E3D" w:rsidRPr="00385E3D">
        <w:rPr>
          <w:rFonts w:ascii="Times New Roman" w:hAnsi="Times New Roman" w:cs="Times New Roman"/>
          <w:sz w:val="24"/>
        </w:rPr>
        <w:t>(McCain et al., 2018)</w:t>
      </w:r>
      <w:r w:rsidR="00385E3D">
        <w:rPr>
          <w:rFonts w:ascii="Times New Roman" w:hAnsi="Times New Roman" w:cs="Times New Roman"/>
          <w:sz w:val="24"/>
          <w:szCs w:val="24"/>
        </w:rPr>
        <w:fldChar w:fldCharType="end"/>
      </w:r>
      <w:r w:rsidRPr="00917CE8">
        <w:rPr>
          <w:rFonts w:ascii="Times New Roman" w:hAnsi="Times New Roman" w:cs="Times New Roman"/>
          <w:sz w:val="24"/>
          <w:szCs w:val="24"/>
        </w:rPr>
        <w:t>, and have</w:t>
      </w:r>
      <w:r w:rsidR="00B63113">
        <w:rPr>
          <w:rFonts w:ascii="Times New Roman" w:hAnsi="Times New Roman" w:cs="Times New Roman"/>
          <w:sz w:val="24"/>
          <w:szCs w:val="24"/>
        </w:rPr>
        <w:t xml:space="preserve"> tremendous</w:t>
      </w:r>
      <w:r w:rsidRPr="00917CE8">
        <w:rPr>
          <w:rFonts w:ascii="Times New Roman" w:hAnsi="Times New Roman" w:cs="Times New Roman"/>
          <w:sz w:val="24"/>
          <w:szCs w:val="24"/>
        </w:rPr>
        <w:t xml:space="preserve"> </w:t>
      </w:r>
      <w:r w:rsidR="000F1FFB">
        <w:rPr>
          <w:rFonts w:ascii="Times New Roman" w:hAnsi="Times New Roman" w:cs="Times New Roman"/>
          <w:sz w:val="24"/>
          <w:szCs w:val="24"/>
        </w:rPr>
        <w:t>LTRM</w:t>
      </w:r>
      <w:r w:rsidRPr="00917CE8">
        <w:rPr>
          <w:rFonts w:ascii="Times New Roman" w:hAnsi="Times New Roman" w:cs="Times New Roman"/>
          <w:sz w:val="24"/>
          <w:szCs w:val="24"/>
        </w:rPr>
        <w:t xml:space="preserve"> data</w:t>
      </w:r>
      <w:r w:rsidR="00D62C8F">
        <w:rPr>
          <w:rFonts w:ascii="Times New Roman" w:hAnsi="Times New Roman" w:cs="Times New Roman"/>
          <w:sz w:val="24"/>
          <w:szCs w:val="24"/>
        </w:rPr>
        <w:t xml:space="preserve"> </w:t>
      </w:r>
      <w:r w:rsidRPr="00917CE8">
        <w:rPr>
          <w:rFonts w:ascii="Times New Roman" w:hAnsi="Times New Roman" w:cs="Times New Roman"/>
          <w:sz w:val="24"/>
          <w:szCs w:val="24"/>
        </w:rPr>
        <w:t xml:space="preserve">on </w:t>
      </w:r>
      <w:r w:rsidR="00D62C8F">
        <w:rPr>
          <w:rFonts w:ascii="Times New Roman" w:hAnsi="Times New Roman" w:cs="Times New Roman"/>
          <w:sz w:val="24"/>
          <w:szCs w:val="24"/>
        </w:rPr>
        <w:t xml:space="preserve">fishes, </w:t>
      </w:r>
      <w:r w:rsidRPr="00917CE8">
        <w:rPr>
          <w:rFonts w:ascii="Times New Roman" w:hAnsi="Times New Roman" w:cs="Times New Roman"/>
          <w:sz w:val="24"/>
          <w:szCs w:val="24"/>
        </w:rPr>
        <w:t xml:space="preserve">aquatic plants, </w:t>
      </w:r>
      <w:r w:rsidR="00B63113" w:rsidRPr="00917CE8">
        <w:rPr>
          <w:rFonts w:ascii="Times New Roman" w:hAnsi="Times New Roman" w:cs="Times New Roman"/>
          <w:sz w:val="24"/>
          <w:szCs w:val="24"/>
        </w:rPr>
        <w:t xml:space="preserve">water quality, </w:t>
      </w:r>
      <w:r w:rsidRPr="00917CE8">
        <w:rPr>
          <w:rFonts w:ascii="Times New Roman" w:hAnsi="Times New Roman" w:cs="Times New Roman"/>
          <w:sz w:val="24"/>
          <w:szCs w:val="24"/>
        </w:rPr>
        <w:t xml:space="preserve">hydrology, </w:t>
      </w:r>
      <w:r w:rsidRPr="00917CE8">
        <w:rPr>
          <w:rFonts w:ascii="Times New Roman" w:hAnsi="Times New Roman" w:cs="Times New Roman"/>
          <w:sz w:val="24"/>
          <w:szCs w:val="24"/>
        </w:rPr>
        <w:lastRenderedPageBreak/>
        <w:t>geomorphology</w:t>
      </w:r>
      <w:r w:rsidR="0040376A">
        <w:rPr>
          <w:rFonts w:ascii="Times New Roman" w:hAnsi="Times New Roman" w:cs="Times New Roman"/>
          <w:sz w:val="24"/>
          <w:szCs w:val="24"/>
        </w:rPr>
        <w:t>, and land uses</w:t>
      </w:r>
      <w:r w:rsidR="00AA35B4">
        <w:rPr>
          <w:rFonts w:ascii="Times New Roman" w:hAnsi="Times New Roman" w:cs="Times New Roman"/>
          <w:sz w:val="24"/>
          <w:szCs w:val="24"/>
        </w:rPr>
        <w:t xml:space="preserve"> </w:t>
      </w:r>
      <w:r w:rsidRPr="00917CE8">
        <w:rPr>
          <w:rFonts w:ascii="Times New Roman" w:hAnsi="Times New Roman" w:cs="Times New Roman"/>
          <w:sz w:val="24"/>
          <w:szCs w:val="24"/>
        </w:rPr>
        <w:t>(</w:t>
      </w:r>
      <w:hyperlink r:id="rId17" w:history="1">
        <w:r w:rsidR="00592683" w:rsidRPr="00917CE8">
          <w:rPr>
            <w:rStyle w:val="Hyperlink"/>
            <w:rFonts w:ascii="Times New Roman" w:hAnsi="Times New Roman" w:cs="Times New Roman"/>
            <w:sz w:val="24"/>
            <w:szCs w:val="24"/>
          </w:rPr>
          <w:t>https://umesc.usgs.gov/ltrm-home.html</w:t>
        </w:r>
      </w:hyperlink>
      <w:r w:rsidRPr="00917CE8">
        <w:rPr>
          <w:rFonts w:ascii="Times New Roman" w:hAnsi="Times New Roman" w:cs="Times New Roman"/>
          <w:sz w:val="24"/>
          <w:szCs w:val="24"/>
        </w:rPr>
        <w:t>).</w:t>
      </w:r>
      <w:r w:rsidR="00592683">
        <w:rPr>
          <w:rFonts w:ascii="Times New Roman" w:hAnsi="Times New Roman" w:cs="Times New Roman"/>
          <w:sz w:val="24"/>
          <w:szCs w:val="24"/>
        </w:rPr>
        <w:t xml:space="preserve"> Further, the </w:t>
      </w:r>
      <w:r w:rsidR="002523C1">
        <w:rPr>
          <w:rFonts w:ascii="Times New Roman" w:hAnsi="Times New Roman" w:cs="Times New Roman"/>
          <w:sz w:val="24"/>
          <w:szCs w:val="24"/>
        </w:rPr>
        <w:t>14</w:t>
      </w:r>
      <w:r w:rsidR="00592683">
        <w:rPr>
          <w:rFonts w:ascii="Times New Roman" w:hAnsi="Times New Roman" w:cs="Times New Roman"/>
          <w:sz w:val="24"/>
          <w:szCs w:val="24"/>
        </w:rPr>
        <w:t xml:space="preserve"> most common lentic fishes </w:t>
      </w:r>
      <w:r w:rsidR="00C16B9C">
        <w:rPr>
          <w:rFonts w:ascii="Times New Roman" w:hAnsi="Times New Roman" w:cs="Times New Roman"/>
          <w:sz w:val="24"/>
          <w:szCs w:val="24"/>
        </w:rPr>
        <w:t xml:space="preserve">are abundant and </w:t>
      </w:r>
      <w:r w:rsidR="005E4995">
        <w:rPr>
          <w:rFonts w:ascii="Times New Roman" w:hAnsi="Times New Roman" w:cs="Times New Roman"/>
          <w:sz w:val="24"/>
          <w:szCs w:val="24"/>
        </w:rPr>
        <w:t xml:space="preserve">lentic fish biomass </w:t>
      </w:r>
      <w:r w:rsidR="00573BB0">
        <w:rPr>
          <w:rFonts w:ascii="Times New Roman" w:hAnsi="Times New Roman" w:cs="Times New Roman"/>
          <w:sz w:val="24"/>
          <w:szCs w:val="24"/>
        </w:rPr>
        <w:t>has increased</w:t>
      </w:r>
      <w:r w:rsidR="00592683">
        <w:rPr>
          <w:rFonts w:ascii="Times New Roman" w:hAnsi="Times New Roman" w:cs="Times New Roman"/>
          <w:sz w:val="24"/>
          <w:szCs w:val="24"/>
        </w:rPr>
        <w:t xml:space="preserve"> over the past </w:t>
      </w:r>
      <w:r w:rsidR="007F5AB5">
        <w:rPr>
          <w:rFonts w:ascii="Times New Roman" w:hAnsi="Times New Roman" w:cs="Times New Roman"/>
          <w:sz w:val="24"/>
          <w:szCs w:val="24"/>
        </w:rPr>
        <w:t>3</w:t>
      </w:r>
      <w:r w:rsidR="002523C1">
        <w:rPr>
          <w:rFonts w:ascii="Times New Roman" w:hAnsi="Times New Roman" w:cs="Times New Roman"/>
          <w:sz w:val="24"/>
          <w:szCs w:val="24"/>
        </w:rPr>
        <w:t xml:space="preserve">5 </w:t>
      </w:r>
      <w:r w:rsidR="00F4573B">
        <w:rPr>
          <w:rFonts w:ascii="Times New Roman" w:hAnsi="Times New Roman" w:cs="Times New Roman"/>
          <w:sz w:val="24"/>
          <w:szCs w:val="24"/>
        </w:rPr>
        <w:t>years</w:t>
      </w:r>
      <w:r w:rsidR="00BF6FC9">
        <w:rPr>
          <w:rFonts w:ascii="Times New Roman" w:hAnsi="Times New Roman" w:cs="Times New Roman"/>
          <w:sz w:val="24"/>
          <w:szCs w:val="24"/>
        </w:rPr>
        <w:t xml:space="preserve"> for rea</w:t>
      </w:r>
      <w:r w:rsidR="009F35A5">
        <w:rPr>
          <w:rFonts w:ascii="Times New Roman" w:hAnsi="Times New Roman" w:cs="Times New Roman"/>
          <w:sz w:val="24"/>
          <w:szCs w:val="24"/>
        </w:rPr>
        <w:t>sons unknown</w:t>
      </w:r>
      <w:r w:rsidR="005A54F8">
        <w:rPr>
          <w:rFonts w:ascii="Times New Roman" w:hAnsi="Times New Roman" w:cs="Times New Roman"/>
          <w:sz w:val="24"/>
          <w:szCs w:val="24"/>
        </w:rPr>
        <w:t xml:space="preserve"> </w:t>
      </w:r>
      <w:r w:rsidR="005A54F8">
        <w:rPr>
          <w:rFonts w:ascii="Times New Roman" w:hAnsi="Times New Roman" w:cs="Times New Roman"/>
          <w:sz w:val="24"/>
          <w:szCs w:val="24"/>
        </w:rPr>
        <w:fldChar w:fldCharType="begin"/>
      </w:r>
      <w:r w:rsidR="005A54F8">
        <w:rPr>
          <w:rFonts w:ascii="Times New Roman" w:hAnsi="Times New Roman" w:cs="Times New Roman"/>
          <w:sz w:val="24"/>
          <w:szCs w:val="24"/>
        </w:rPr>
        <w:instrText xml:space="preserve"> ADDIN ZOTERO_ITEM CSL_CITATION {"citationID":"odDdKfDB","properties":{"formattedCitation":"(Ickes et al., 2022)","plainCitation":"(Ickes et al., 2022)","noteIndex":0},"citationItems":[{"id":5094,"uris":["http://zotero.org/users/13640977/items/82JGDQE7"],"itemData":{"id":5094,"type":"chapter","collection-title":"Open-File Report 2022–1039","container-title":"Ecological Status and Trends of the Upper Mississippi and Illinois Rivers","edition":"3rd","page":"218","publisher":"U.S. Geological Survey","title":"Chapter G: Fisheries Indicators","author":[{"family":"Ickes","given":"Brian"},{"family":"Bowler","given":"Mel"},{"family":"Bartels","given":"Andrew"},{"family":"Maxon","given":"Kristopher"}],"issued":{"date-parts":[["2022"]]}}}],"schema":"https://github.com/citation-style-language/schema/raw/master/csl-citation.json"} </w:instrText>
      </w:r>
      <w:r w:rsidR="005A54F8">
        <w:rPr>
          <w:rFonts w:ascii="Times New Roman" w:hAnsi="Times New Roman" w:cs="Times New Roman"/>
          <w:sz w:val="24"/>
          <w:szCs w:val="24"/>
        </w:rPr>
        <w:fldChar w:fldCharType="separate"/>
      </w:r>
      <w:r w:rsidR="005A54F8" w:rsidRPr="005A54F8">
        <w:rPr>
          <w:rFonts w:ascii="Times New Roman" w:hAnsi="Times New Roman" w:cs="Times New Roman"/>
          <w:sz w:val="24"/>
        </w:rPr>
        <w:t>(Ickes et al., 2022)</w:t>
      </w:r>
      <w:r w:rsidR="005A54F8">
        <w:rPr>
          <w:rFonts w:ascii="Times New Roman" w:hAnsi="Times New Roman" w:cs="Times New Roman"/>
          <w:sz w:val="24"/>
          <w:szCs w:val="24"/>
        </w:rPr>
        <w:fldChar w:fldCharType="end"/>
      </w:r>
      <w:r w:rsidR="00BF6FC9">
        <w:rPr>
          <w:rFonts w:ascii="Times New Roman" w:hAnsi="Times New Roman" w:cs="Times New Roman"/>
          <w:sz w:val="24"/>
          <w:szCs w:val="24"/>
        </w:rPr>
        <w:t xml:space="preserve">. </w:t>
      </w:r>
      <w:r w:rsidRPr="00917CE8">
        <w:rPr>
          <w:rFonts w:ascii="Times New Roman" w:hAnsi="Times New Roman" w:cs="Times New Roman"/>
          <w:sz w:val="24"/>
          <w:szCs w:val="24"/>
        </w:rPr>
        <w:t>These study areas</w:t>
      </w:r>
      <w:r w:rsidR="00AA35B4">
        <w:rPr>
          <w:rFonts w:ascii="Times New Roman" w:hAnsi="Times New Roman" w:cs="Times New Roman"/>
          <w:sz w:val="24"/>
          <w:szCs w:val="24"/>
        </w:rPr>
        <w:t xml:space="preserve"> </w:t>
      </w:r>
      <w:r w:rsidRPr="00917CE8">
        <w:rPr>
          <w:rFonts w:ascii="Times New Roman" w:hAnsi="Times New Roman" w:cs="Times New Roman"/>
          <w:sz w:val="24"/>
          <w:szCs w:val="24"/>
        </w:rPr>
        <w:t>had</w:t>
      </w:r>
      <w:r w:rsidR="009F35A5">
        <w:rPr>
          <w:rFonts w:ascii="Times New Roman" w:hAnsi="Times New Roman" w:cs="Times New Roman"/>
          <w:sz w:val="24"/>
          <w:szCs w:val="24"/>
        </w:rPr>
        <w:t xml:space="preserve"> also</w:t>
      </w:r>
      <w:r w:rsidRPr="00917CE8">
        <w:rPr>
          <w:rFonts w:ascii="Times New Roman" w:hAnsi="Times New Roman" w:cs="Times New Roman"/>
          <w:sz w:val="24"/>
          <w:szCs w:val="24"/>
        </w:rPr>
        <w:t xml:space="preserve"> undergone</w:t>
      </w:r>
      <w:r w:rsidR="00B63113">
        <w:rPr>
          <w:rFonts w:ascii="Times New Roman" w:hAnsi="Times New Roman" w:cs="Times New Roman"/>
          <w:sz w:val="24"/>
          <w:szCs w:val="24"/>
        </w:rPr>
        <w:t xml:space="preserve"> </w:t>
      </w:r>
      <w:r w:rsidR="00BF6FC9">
        <w:rPr>
          <w:rFonts w:ascii="Times New Roman" w:hAnsi="Times New Roman" w:cs="Times New Roman"/>
          <w:sz w:val="24"/>
          <w:szCs w:val="24"/>
        </w:rPr>
        <w:t>ecosystem regimes shifts</w:t>
      </w:r>
      <w:r w:rsidRPr="00917CE8">
        <w:rPr>
          <w:rFonts w:ascii="Times New Roman" w:hAnsi="Times New Roman" w:cs="Times New Roman"/>
          <w:sz w:val="24"/>
          <w:szCs w:val="24"/>
        </w:rPr>
        <w:t xml:space="preserve"> of </w:t>
      </w:r>
      <w:r w:rsidR="00D62C8F">
        <w:rPr>
          <w:rFonts w:ascii="Times New Roman" w:hAnsi="Times New Roman" w:cs="Times New Roman"/>
          <w:sz w:val="24"/>
          <w:szCs w:val="24"/>
        </w:rPr>
        <w:t xml:space="preserve">improved </w:t>
      </w:r>
      <w:r w:rsidRPr="00917CE8">
        <w:rPr>
          <w:rFonts w:ascii="Times New Roman" w:hAnsi="Times New Roman" w:cs="Times New Roman"/>
          <w:sz w:val="24"/>
          <w:szCs w:val="24"/>
        </w:rPr>
        <w:t xml:space="preserve">water quality </w:t>
      </w:r>
      <w:r w:rsidR="00385E3D">
        <w:rPr>
          <w:rFonts w:ascii="Times New Roman" w:hAnsi="Times New Roman" w:cs="Times New Roman"/>
          <w:sz w:val="24"/>
          <w:szCs w:val="24"/>
        </w:rPr>
        <w:t xml:space="preserve">and aquatic plant recovery </w:t>
      </w:r>
      <w:r w:rsidR="00385E3D">
        <w:rPr>
          <w:rFonts w:ascii="Times New Roman" w:hAnsi="Times New Roman" w:cs="Times New Roman"/>
          <w:sz w:val="24"/>
          <w:szCs w:val="24"/>
        </w:rPr>
        <w:fldChar w:fldCharType="begin"/>
      </w:r>
      <w:r w:rsidR="00385E3D">
        <w:rPr>
          <w:rFonts w:ascii="Times New Roman" w:hAnsi="Times New Roman" w:cs="Times New Roman"/>
          <w:sz w:val="24"/>
          <w:szCs w:val="24"/>
        </w:rPr>
        <w:instrText xml:space="preserve"> ADDIN ZOTERO_ITEM CSL_CITATION {"citationID":"GmQJCqE3","properties":{"formattedCitation":"(Larson, Bungula, et al., 2023; Larson, Carhart, et al., 2023)","plainCitation":"(Larson, Bungula, et al., 2023; Larson, Carhart, et al., 2023)","noteIndex":0},"citationItems":[{"id":4612,"uris":["http://zotero.org/users/13640977/items/3F7SVCUX"],"itemData":{"id":4612,"type":"article-journal","abstract":"Aquatic systems worldwide can exist in multiple ecosystem states (i.e., a recurring collection of biological and chemical attributes), and effectively characterizing multidimensionality will aid protection of desirable states and guide rehabilitation. The Upper Mississippi River System is composed of a large floodplain river system spanning 2200 km and multiple federal, state, tribal and local governmental units. Multiple ecosystem states may occur within the system, and characterization of the variables that define these ecosystem states could guide river rehabilitation. We coupled a long-term (30-year) highly dimensional water quality monitoring dataset with multiple topological data analysis (TDA) techniques to classify ecosystem states, identify state variables, and detect state transitions over 30 years in the river to guide conservation. Across the entire system, TDA identified five ecosystem states. State 1 was characterized by exceptionally clear, clean, and cold-water conditions typical of winter (i.e., a clear-water state); State 2 had the greatest range of environmental conditions and contained most the data (i.e., a status-quo state); and States 3, 4, and 5 had extremely high concentrations of suspended solids (i.e., turbid states, with State 5 as the most turbid). The TDA mapped clear patterns of the ecosystem states across several riverine navigation reaches and seasons that furthered ecological understanding. State variables were identified as suspended solids, chlorophyll a, and total phosphorus, which are also state variables of shallow lakes worldwide. The TDA change detection function showed short-term state transitions based on seasonality and episodic events, and provided evidence of gradual, long-term changes due to water quality improvements over three decades. These results can inform decision making and guide actions for regulatory and restoration agencies by assessing the status and trends of this important river and provide quantitative targets for state variables. The TDA change detection function may serve as a new tool for predicting the vulnerability to undesirable state transitions in this system and other ecosystems with sufficient data. Coupling ecosystem state concepts and TDA tools can be transferred to any ecosystem with large data to help classify states and understand their vulnerability to state transitions.","container-title":"PLoS computational biology","DOI":"10.1371/journal.pcbi.1011147","ISSN":"15537358","issue":"6","note":"PMID: 37285341\npublisher: NLM (Medline)","page":"e1011147","title":"Quantifying ecosystem states and state transitions of the Upper Mississippi River System using topological data analysis","volume":"19","author":[{"family":"Larson","given":"Danelle Marie"},{"family":"Bungula","given":"Wako"},{"family":"McKean","given":"Casey"},{"family":"Stockdill","given":"Alaina"},{"family":"Lee","given":"Amber"},{"family":"Miller","given":"Frederick Forrest"},{"family":"Davis","given":"Killian"}],"issued":{"date-parts":[["2023",6,1]]}}},{"id":4533,"uris":["http://zotero.org/users/13640977/items/SXNFQUKZ"],"itemData":{"id":4533,"type":"article-journal","container-title":"Ecosphere","DOI":"10.1002/ecs2.4468","page":"e4468","title":"Aquatic vegetation types identified during early and late phases of vegetation recovery in the Upper Mississippi River","volume":"14","author":[{"family":"Larson","given":"Danelle M"},{"family":"Carhart","given":"Alicia"},{"family":"Lund","given":"Eric"}],"issued":{"date-parts":[["2023"]]}}}],"schema":"https://github.com/citation-style-language/schema/raw/master/csl-citation.json"} </w:instrText>
      </w:r>
      <w:r w:rsidR="00385E3D">
        <w:rPr>
          <w:rFonts w:ascii="Times New Roman" w:hAnsi="Times New Roman" w:cs="Times New Roman"/>
          <w:sz w:val="24"/>
          <w:szCs w:val="24"/>
        </w:rPr>
        <w:fldChar w:fldCharType="separate"/>
      </w:r>
      <w:r w:rsidR="00385E3D" w:rsidRPr="00385E3D">
        <w:rPr>
          <w:rFonts w:ascii="Times New Roman" w:hAnsi="Times New Roman" w:cs="Times New Roman"/>
          <w:sz w:val="24"/>
        </w:rPr>
        <w:t>(Larson, Bungula, et al., 2023; Larson, Carhart, et al., 2023)</w:t>
      </w:r>
      <w:r w:rsidR="00385E3D">
        <w:rPr>
          <w:rFonts w:ascii="Times New Roman" w:hAnsi="Times New Roman" w:cs="Times New Roman"/>
          <w:sz w:val="24"/>
          <w:szCs w:val="24"/>
        </w:rPr>
        <w:fldChar w:fldCharType="end"/>
      </w:r>
      <w:r w:rsidR="00BF6FC9">
        <w:rPr>
          <w:rFonts w:ascii="Times New Roman" w:hAnsi="Times New Roman" w:cs="Times New Roman"/>
          <w:sz w:val="24"/>
          <w:szCs w:val="24"/>
        </w:rPr>
        <w:t xml:space="preserve">, as well as </w:t>
      </w:r>
      <w:r w:rsidR="009F35A5">
        <w:rPr>
          <w:rFonts w:ascii="Times New Roman" w:hAnsi="Times New Roman" w:cs="Times New Roman"/>
          <w:sz w:val="24"/>
          <w:szCs w:val="24"/>
        </w:rPr>
        <w:t>a fish</w:t>
      </w:r>
      <w:r w:rsidR="00BF6FC9">
        <w:rPr>
          <w:rFonts w:ascii="Times New Roman" w:hAnsi="Times New Roman" w:cs="Times New Roman"/>
          <w:sz w:val="24"/>
          <w:szCs w:val="24"/>
        </w:rPr>
        <w:t xml:space="preserve"> community shift</w:t>
      </w:r>
      <w:r w:rsidR="009F35A5">
        <w:rPr>
          <w:rFonts w:ascii="Times New Roman" w:hAnsi="Times New Roman" w:cs="Times New Roman"/>
          <w:sz w:val="24"/>
          <w:szCs w:val="24"/>
        </w:rPr>
        <w:t xml:space="preserve"> </w:t>
      </w:r>
      <w:r w:rsidR="00BF6FC9">
        <w:rPr>
          <w:rFonts w:ascii="Times New Roman" w:hAnsi="Times New Roman" w:cs="Times New Roman"/>
          <w:sz w:val="24"/>
          <w:szCs w:val="24"/>
        </w:rPr>
        <w:t xml:space="preserve">away from invasive common carp </w:t>
      </w:r>
      <w:r w:rsidR="00BF6FC9" w:rsidRPr="004973D8">
        <w:rPr>
          <w:rFonts w:ascii="Times New Roman" w:hAnsi="Times New Roman" w:cs="Times New Roman"/>
          <w:i/>
          <w:iCs/>
          <w:sz w:val="24"/>
          <w:szCs w:val="24"/>
        </w:rPr>
        <w:t>Cyprinus carpio</w:t>
      </w:r>
      <w:r w:rsidR="00BF6FC9">
        <w:rPr>
          <w:rFonts w:ascii="Times New Roman" w:hAnsi="Times New Roman" w:cs="Times New Roman"/>
          <w:sz w:val="24"/>
          <w:szCs w:val="24"/>
        </w:rPr>
        <w:t xml:space="preserve"> towards a more functionally-diverse fish community </w:t>
      </w:r>
      <w:r w:rsidR="00BF6FC9">
        <w:rPr>
          <w:rFonts w:ascii="Times New Roman" w:hAnsi="Times New Roman" w:cs="Times New Roman"/>
          <w:sz w:val="24"/>
          <w:szCs w:val="24"/>
        </w:rPr>
        <w:fldChar w:fldCharType="begin"/>
      </w:r>
      <w:r w:rsidR="00BF6FC9">
        <w:rPr>
          <w:rFonts w:ascii="Times New Roman" w:hAnsi="Times New Roman" w:cs="Times New Roman"/>
          <w:sz w:val="24"/>
          <w:szCs w:val="24"/>
        </w:rPr>
        <w:instrText xml:space="preserve"> ADDIN ZOTERO_ITEM CSL_CITATION {"citationID":"xAeqjr4U","properties":{"formattedCitation":"(Bouska, 2020)","plainCitation":"(Bouska, 2020)","noteIndex":0},"citationItems":[{"id":5096,"uris":["http://zotero.org/users/13640977/items/A4MX82DB"],"itemData":{"id":5096,"type":"article-journal","container-title":"Biological Invasions","DOI":"10.1007/s10530-020-02330-5","ISSN":"1387-3547, 1573-1464","issue":"11","journalAbbreviation":"Biol Invasions","language":"en","page":"3371-3389","source":"DOI.org (Crossref)","title":"Regime change in a large-floodplain river ecosystem: patterns in body-size and functional biomass indicate a shift in fish communities","title-short":"Regime change in a large-floodplain river ecosystem","volume":"22","author":[{"family":"Bouska","given":"Kristen"}],"issued":{"date-parts":[["2020",11]]}}}],"schema":"https://github.com/citation-style-language/schema/raw/master/csl-citation.json"} </w:instrText>
      </w:r>
      <w:r w:rsidR="00BF6FC9">
        <w:rPr>
          <w:rFonts w:ascii="Times New Roman" w:hAnsi="Times New Roman" w:cs="Times New Roman"/>
          <w:sz w:val="24"/>
          <w:szCs w:val="24"/>
        </w:rPr>
        <w:fldChar w:fldCharType="separate"/>
      </w:r>
      <w:r w:rsidR="00BF6FC9" w:rsidRPr="00D13984">
        <w:rPr>
          <w:rFonts w:ascii="Times New Roman" w:hAnsi="Times New Roman" w:cs="Times New Roman"/>
          <w:sz w:val="24"/>
        </w:rPr>
        <w:t>(Bouska, 2020)</w:t>
      </w:r>
      <w:r w:rsidR="00BF6FC9">
        <w:rPr>
          <w:rFonts w:ascii="Times New Roman" w:hAnsi="Times New Roman" w:cs="Times New Roman"/>
          <w:sz w:val="24"/>
          <w:szCs w:val="24"/>
        </w:rPr>
        <w:fldChar w:fldCharType="end"/>
      </w:r>
      <w:r w:rsidR="00BF6FC9">
        <w:rPr>
          <w:rFonts w:ascii="Times New Roman" w:hAnsi="Times New Roman" w:cs="Times New Roman"/>
          <w:sz w:val="24"/>
          <w:szCs w:val="24"/>
        </w:rPr>
        <w:t>.</w:t>
      </w:r>
    </w:p>
    <w:p w14:paraId="34B44959" w14:textId="5DEBB014" w:rsidR="001D7903" w:rsidRDefault="00042D73" w:rsidP="00917CE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A57050" wp14:editId="178B68B5">
            <wp:extent cx="5453331" cy="4250364"/>
            <wp:effectExtent l="0" t="0" r="0" b="0"/>
            <wp:docPr id="51504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8183" t="9862" b="34834"/>
                    <a:stretch>
                      <a:fillRect/>
                    </a:stretch>
                  </pic:blipFill>
                  <pic:spPr bwMode="auto">
                    <a:xfrm>
                      <a:off x="0" y="0"/>
                      <a:ext cx="5453723" cy="4250670"/>
                    </a:xfrm>
                    <a:prstGeom prst="rect">
                      <a:avLst/>
                    </a:prstGeom>
                    <a:noFill/>
                    <a:ln>
                      <a:noFill/>
                    </a:ln>
                    <a:extLst>
                      <a:ext uri="{53640926-AAD7-44D8-BBD7-CCE9431645EC}">
                        <a14:shadowObscured xmlns:a14="http://schemas.microsoft.com/office/drawing/2010/main"/>
                      </a:ext>
                    </a:extLst>
                  </pic:spPr>
                </pic:pic>
              </a:graphicData>
            </a:graphic>
          </wp:inline>
        </w:drawing>
      </w:r>
    </w:p>
    <w:p w14:paraId="51665B99" w14:textId="0C42B3F6" w:rsidR="001D7903" w:rsidRDefault="00042D73" w:rsidP="009430C1">
      <w:pPr>
        <w:spacing w:line="480" w:lineRule="auto"/>
        <w:rPr>
          <w:rFonts w:ascii="Times New Roman" w:hAnsi="Times New Roman" w:cs="Times New Roman"/>
          <w:sz w:val="24"/>
          <w:szCs w:val="24"/>
        </w:rPr>
      </w:pPr>
      <w:r w:rsidRPr="005F267A">
        <w:rPr>
          <w:rFonts w:ascii="Times New Roman" w:hAnsi="Times New Roman" w:cs="Times New Roman"/>
          <w:b/>
          <w:bCs/>
          <w:sz w:val="24"/>
          <w:szCs w:val="24"/>
        </w:rPr>
        <w:t>Figure 1.</w:t>
      </w:r>
      <w:r>
        <w:rPr>
          <w:rFonts w:ascii="Times New Roman" w:hAnsi="Times New Roman" w:cs="Times New Roman"/>
          <w:sz w:val="24"/>
          <w:szCs w:val="24"/>
        </w:rPr>
        <w:t xml:space="preserve"> </w:t>
      </w:r>
      <w:r w:rsidR="00BD1177">
        <w:rPr>
          <w:rFonts w:ascii="Times New Roman" w:hAnsi="Times New Roman" w:cs="Times New Roman"/>
          <w:sz w:val="24"/>
          <w:szCs w:val="24"/>
        </w:rPr>
        <w:t>Map of the study areas (red areas in panel A) for fish</w:t>
      </w:r>
      <w:r w:rsidR="001213C1">
        <w:rPr>
          <w:rFonts w:ascii="Times New Roman" w:hAnsi="Times New Roman" w:cs="Times New Roman"/>
          <w:sz w:val="24"/>
          <w:szCs w:val="24"/>
        </w:rPr>
        <w:t xml:space="preserve">es </w:t>
      </w:r>
      <w:r w:rsidR="00F90B0A">
        <w:rPr>
          <w:rFonts w:ascii="Times New Roman" w:hAnsi="Times New Roman" w:cs="Times New Roman"/>
          <w:sz w:val="24"/>
          <w:szCs w:val="24"/>
        </w:rPr>
        <w:t>of</w:t>
      </w:r>
      <w:r w:rsidR="001213C1">
        <w:rPr>
          <w:rFonts w:ascii="Times New Roman" w:hAnsi="Times New Roman" w:cs="Times New Roman"/>
          <w:sz w:val="24"/>
          <w:szCs w:val="24"/>
        </w:rPr>
        <w:t xml:space="preserve"> the Upper Mississippi River, USA. Fishes were collected via daytime electrofishing (panel B)</w:t>
      </w:r>
      <w:r w:rsidR="005F267A">
        <w:rPr>
          <w:rFonts w:ascii="Times New Roman" w:hAnsi="Times New Roman" w:cs="Times New Roman"/>
          <w:sz w:val="24"/>
          <w:szCs w:val="24"/>
        </w:rPr>
        <w:t xml:space="preserve"> and were speciated and weighed </w:t>
      </w:r>
      <w:r w:rsidR="00F90B0A">
        <w:rPr>
          <w:rFonts w:ascii="Times New Roman" w:hAnsi="Times New Roman" w:cs="Times New Roman"/>
          <w:sz w:val="24"/>
          <w:szCs w:val="24"/>
        </w:rPr>
        <w:t>individually</w:t>
      </w:r>
      <w:r w:rsidR="005F267A">
        <w:rPr>
          <w:rFonts w:ascii="Times New Roman" w:hAnsi="Times New Roman" w:cs="Times New Roman"/>
          <w:sz w:val="24"/>
          <w:szCs w:val="24"/>
        </w:rPr>
        <w:t xml:space="preserve"> (panel C). </w:t>
      </w:r>
      <w:r w:rsidR="00483110">
        <w:rPr>
          <w:rFonts w:ascii="Times New Roman" w:hAnsi="Times New Roman" w:cs="Times New Roman"/>
          <w:sz w:val="24"/>
          <w:szCs w:val="24"/>
        </w:rPr>
        <w:t>Map and p</w:t>
      </w:r>
      <w:r w:rsidR="005F267A">
        <w:rPr>
          <w:rFonts w:ascii="Times New Roman" w:hAnsi="Times New Roman" w:cs="Times New Roman"/>
          <w:sz w:val="24"/>
          <w:szCs w:val="24"/>
        </w:rPr>
        <w:t>ictures by author Danelle Larson, used with permission.</w:t>
      </w:r>
    </w:p>
    <w:p w14:paraId="52253C51" w14:textId="77777777" w:rsidR="005F267A" w:rsidRDefault="005F267A" w:rsidP="00917CE8">
      <w:pPr>
        <w:rPr>
          <w:rFonts w:ascii="Times New Roman" w:hAnsi="Times New Roman" w:cs="Times New Roman"/>
          <w:sz w:val="24"/>
          <w:szCs w:val="24"/>
        </w:rPr>
      </w:pPr>
    </w:p>
    <w:p w14:paraId="186E9283" w14:textId="77777777" w:rsidR="001D7903" w:rsidRPr="00917CE8" w:rsidRDefault="001D7903" w:rsidP="00917CE8">
      <w:pPr>
        <w:rPr>
          <w:rFonts w:ascii="Times New Roman" w:hAnsi="Times New Roman" w:cs="Times New Roman"/>
          <w:sz w:val="24"/>
          <w:szCs w:val="24"/>
        </w:rPr>
      </w:pPr>
    </w:p>
    <w:p w14:paraId="4D266BA3" w14:textId="708385B1" w:rsidR="00C81C39" w:rsidRDefault="00556A36" w:rsidP="003E58D5">
      <w:pPr>
        <w:pStyle w:val="Heading2"/>
      </w:pPr>
      <w:r>
        <w:t>Data Collection and Processing</w:t>
      </w:r>
    </w:p>
    <w:p w14:paraId="6DC158A3" w14:textId="6A3A892A" w:rsidR="00952C52" w:rsidRPr="003304F3" w:rsidRDefault="00952C52" w:rsidP="003304F3">
      <w:pPr>
        <w:spacing w:line="480" w:lineRule="auto"/>
        <w:ind w:firstLine="720"/>
        <w:rPr>
          <w:rFonts w:ascii="Times New Roman" w:hAnsi="Times New Roman" w:cs="Times New Roman"/>
          <w:sz w:val="24"/>
          <w:szCs w:val="24"/>
        </w:rPr>
      </w:pPr>
      <w:r w:rsidRPr="003304F3">
        <w:rPr>
          <w:rFonts w:ascii="Times New Roman" w:hAnsi="Times New Roman" w:cs="Times New Roman"/>
          <w:sz w:val="24"/>
          <w:szCs w:val="24"/>
        </w:rPr>
        <w:t xml:space="preserve">Our </w:t>
      </w:r>
      <w:r w:rsidRPr="00952C52">
        <w:rPr>
          <w:rFonts w:ascii="Times New Roman" w:hAnsi="Times New Roman" w:cs="Times New Roman"/>
          <w:sz w:val="24"/>
          <w:szCs w:val="24"/>
        </w:rPr>
        <w:t xml:space="preserve">analyses </w:t>
      </w:r>
      <w:r w:rsidR="00461A1E">
        <w:rPr>
          <w:rFonts w:ascii="Times New Roman" w:hAnsi="Times New Roman" w:cs="Times New Roman"/>
          <w:sz w:val="24"/>
          <w:szCs w:val="24"/>
        </w:rPr>
        <w:t xml:space="preserve">fully </w:t>
      </w:r>
      <w:r w:rsidRPr="00952C52">
        <w:rPr>
          <w:rFonts w:ascii="Times New Roman" w:hAnsi="Times New Roman" w:cs="Times New Roman"/>
          <w:sz w:val="24"/>
          <w:szCs w:val="24"/>
        </w:rPr>
        <w:t xml:space="preserve">relied </w:t>
      </w:r>
      <w:r w:rsidR="00461A1E">
        <w:rPr>
          <w:rFonts w:ascii="Times New Roman" w:hAnsi="Times New Roman" w:cs="Times New Roman"/>
          <w:sz w:val="24"/>
          <w:szCs w:val="24"/>
        </w:rPr>
        <w:t>on</w:t>
      </w:r>
      <w:r w:rsidRPr="00952C52">
        <w:rPr>
          <w:rFonts w:ascii="Times New Roman" w:hAnsi="Times New Roman" w:cs="Times New Roman"/>
          <w:sz w:val="24"/>
          <w:szCs w:val="24"/>
        </w:rPr>
        <w:t xml:space="preserve"> data collected </w:t>
      </w:r>
      <w:r w:rsidR="00461A1E">
        <w:rPr>
          <w:rFonts w:ascii="Times New Roman" w:hAnsi="Times New Roman" w:cs="Times New Roman"/>
          <w:sz w:val="24"/>
          <w:szCs w:val="24"/>
        </w:rPr>
        <w:t>by LTRM</w:t>
      </w:r>
      <w:r w:rsidRPr="00952C52">
        <w:rPr>
          <w:rFonts w:ascii="Times New Roman" w:hAnsi="Times New Roman" w:cs="Times New Roman"/>
          <w:sz w:val="24"/>
          <w:szCs w:val="24"/>
        </w:rPr>
        <w:t xml:space="preserve">. Since 1993, </w:t>
      </w:r>
      <w:r w:rsidR="005858D0">
        <w:rPr>
          <w:rFonts w:ascii="Times New Roman" w:hAnsi="Times New Roman" w:cs="Times New Roman"/>
          <w:sz w:val="24"/>
          <w:szCs w:val="24"/>
        </w:rPr>
        <w:t xml:space="preserve">fish experts </w:t>
      </w:r>
      <w:r w:rsidR="007B78C6">
        <w:rPr>
          <w:rFonts w:ascii="Times New Roman" w:hAnsi="Times New Roman" w:cs="Times New Roman"/>
          <w:sz w:val="24"/>
          <w:szCs w:val="24"/>
        </w:rPr>
        <w:t xml:space="preserve">funded by </w:t>
      </w:r>
      <w:r w:rsidR="00461A1E">
        <w:rPr>
          <w:rFonts w:ascii="Times New Roman" w:hAnsi="Times New Roman" w:cs="Times New Roman"/>
          <w:sz w:val="24"/>
          <w:szCs w:val="24"/>
        </w:rPr>
        <w:t>LTRM</w:t>
      </w:r>
      <w:r w:rsidR="006B4D05" w:rsidRPr="003304F3">
        <w:rPr>
          <w:rFonts w:ascii="Times New Roman" w:hAnsi="Times New Roman" w:cs="Times New Roman"/>
          <w:sz w:val="24"/>
          <w:szCs w:val="24"/>
        </w:rPr>
        <w:t xml:space="preserve"> </w:t>
      </w:r>
      <w:r w:rsidRPr="00952C52">
        <w:rPr>
          <w:rFonts w:ascii="Times New Roman" w:hAnsi="Times New Roman" w:cs="Times New Roman"/>
          <w:sz w:val="24"/>
          <w:szCs w:val="24"/>
        </w:rPr>
        <w:t xml:space="preserve">annually sample fish communities within </w:t>
      </w:r>
      <w:r w:rsidR="006B4D05" w:rsidRPr="003304F3">
        <w:rPr>
          <w:rFonts w:ascii="Times New Roman" w:hAnsi="Times New Roman" w:cs="Times New Roman"/>
          <w:sz w:val="24"/>
          <w:szCs w:val="24"/>
        </w:rPr>
        <w:t>the study areas</w:t>
      </w:r>
      <w:r w:rsidR="00B763A8" w:rsidRPr="003304F3">
        <w:rPr>
          <w:rFonts w:ascii="Times New Roman" w:hAnsi="Times New Roman" w:cs="Times New Roman"/>
          <w:sz w:val="24"/>
          <w:szCs w:val="24"/>
        </w:rPr>
        <w:t xml:space="preserve"> using </w:t>
      </w:r>
      <w:r w:rsidRPr="00952C52">
        <w:rPr>
          <w:rFonts w:ascii="Times New Roman" w:hAnsi="Times New Roman" w:cs="Times New Roman"/>
          <w:sz w:val="24"/>
          <w:szCs w:val="24"/>
        </w:rPr>
        <w:t xml:space="preserve">multiple gears </w:t>
      </w:r>
      <w:r w:rsidR="00A31662">
        <w:rPr>
          <w:rFonts w:ascii="Times New Roman" w:hAnsi="Times New Roman" w:cs="Times New Roman"/>
          <w:sz w:val="24"/>
          <w:szCs w:val="24"/>
        </w:rPr>
        <w:t>within a</w:t>
      </w:r>
      <w:r w:rsidRPr="00952C52">
        <w:rPr>
          <w:rFonts w:ascii="Times New Roman" w:hAnsi="Times New Roman" w:cs="Times New Roman"/>
          <w:sz w:val="24"/>
          <w:szCs w:val="24"/>
        </w:rPr>
        <w:t xml:space="preserve"> stratified random</w:t>
      </w:r>
      <w:r w:rsidR="00B763A8" w:rsidRPr="003304F3">
        <w:rPr>
          <w:rFonts w:ascii="Times New Roman" w:hAnsi="Times New Roman" w:cs="Times New Roman"/>
          <w:sz w:val="24"/>
          <w:szCs w:val="24"/>
        </w:rPr>
        <w:t xml:space="preserve"> </w:t>
      </w:r>
      <w:r w:rsidRPr="00952C52">
        <w:rPr>
          <w:rFonts w:ascii="Times New Roman" w:hAnsi="Times New Roman" w:cs="Times New Roman"/>
          <w:sz w:val="24"/>
          <w:szCs w:val="24"/>
        </w:rPr>
        <w:t>sampling design</w:t>
      </w:r>
      <w:r w:rsidR="00B763A8" w:rsidRPr="003304F3">
        <w:rPr>
          <w:rFonts w:ascii="Times New Roman" w:hAnsi="Times New Roman" w:cs="Times New Roman"/>
          <w:sz w:val="24"/>
          <w:szCs w:val="24"/>
        </w:rPr>
        <w:t xml:space="preserve"> as detailed in</w:t>
      </w:r>
      <w:r w:rsidR="007B78C6">
        <w:rPr>
          <w:rFonts w:ascii="Times New Roman" w:hAnsi="Times New Roman" w:cs="Times New Roman"/>
          <w:sz w:val="24"/>
          <w:szCs w:val="24"/>
        </w:rPr>
        <w:t xml:space="preserve"> </w:t>
      </w:r>
      <w:r w:rsidR="007B78C6">
        <w:rPr>
          <w:rFonts w:ascii="Times New Roman" w:hAnsi="Times New Roman" w:cs="Times New Roman"/>
          <w:sz w:val="24"/>
          <w:szCs w:val="24"/>
        </w:rPr>
        <w:fldChar w:fldCharType="begin"/>
      </w:r>
      <w:r w:rsidR="007B78C6">
        <w:rPr>
          <w:rFonts w:ascii="Times New Roman" w:hAnsi="Times New Roman" w:cs="Times New Roman"/>
          <w:sz w:val="24"/>
          <w:szCs w:val="24"/>
        </w:rPr>
        <w:instrText xml:space="preserve"> ADDIN ZOTERO_ITEM CSL_CITATION {"citationID":"CWOhkFSQ","properties":{"formattedCitation":"(Ratcliff et al., 2014)","plainCitation":"(Ratcliff et al., 2014)","noteIndex":0},"citationItems":[{"id":4692,"uris":["http://zotero.org/groups/5840155/items/EMRDTFP7"],"itemData":{"id":4692,"type":"report","collection-title":"Upper Mississippi River Restoration-Environmental Management Program","publisher":"U.S. Army Corps of Engineer","title":"Long Term Resource Monitoring Program Procedures: Fish Monitoring","author":[{"family":"Ratcliff","given":"Eric N."},{"family":"Gittinger","given":"Eric J."},{"family":"O’Hara","given":"T. Matt"},{"family":"Ickes","given":"Brian S."}],"issued":{"date-parts":[["2014",6]]}}}],"schema":"https://github.com/citation-style-language/schema/raw/master/csl-citation.json"} </w:instrText>
      </w:r>
      <w:r w:rsidR="007B78C6">
        <w:rPr>
          <w:rFonts w:ascii="Times New Roman" w:hAnsi="Times New Roman" w:cs="Times New Roman"/>
          <w:sz w:val="24"/>
          <w:szCs w:val="24"/>
        </w:rPr>
        <w:fldChar w:fldCharType="separate"/>
      </w:r>
      <w:r w:rsidR="007B78C6" w:rsidRPr="007B78C6">
        <w:rPr>
          <w:rFonts w:ascii="Times New Roman" w:hAnsi="Times New Roman" w:cs="Times New Roman"/>
          <w:sz w:val="24"/>
        </w:rPr>
        <w:t>(Ratcliff et al., 2014)</w:t>
      </w:r>
      <w:r w:rsidR="007B78C6">
        <w:rPr>
          <w:rFonts w:ascii="Times New Roman" w:hAnsi="Times New Roman" w:cs="Times New Roman"/>
          <w:sz w:val="24"/>
          <w:szCs w:val="24"/>
        </w:rPr>
        <w:fldChar w:fldCharType="end"/>
      </w:r>
      <w:r w:rsidR="007B78C6">
        <w:rPr>
          <w:rFonts w:ascii="Times New Roman" w:hAnsi="Times New Roman" w:cs="Times New Roman"/>
          <w:sz w:val="24"/>
          <w:szCs w:val="24"/>
        </w:rPr>
        <w:t xml:space="preserve">. </w:t>
      </w:r>
      <w:r w:rsidR="00B763A8" w:rsidRPr="003304F3">
        <w:rPr>
          <w:rFonts w:ascii="Times New Roman" w:hAnsi="Times New Roman" w:cs="Times New Roman"/>
          <w:sz w:val="24"/>
          <w:szCs w:val="24"/>
        </w:rPr>
        <w:t xml:space="preserve">Given our interest in these </w:t>
      </w:r>
      <w:r w:rsidR="00C84340">
        <w:rPr>
          <w:rFonts w:ascii="Times New Roman" w:hAnsi="Times New Roman" w:cs="Times New Roman"/>
          <w:sz w:val="24"/>
          <w:szCs w:val="24"/>
        </w:rPr>
        <w:t>LTRM</w:t>
      </w:r>
      <w:r w:rsidR="00F349C0">
        <w:rPr>
          <w:rFonts w:ascii="Times New Roman" w:hAnsi="Times New Roman" w:cs="Times New Roman"/>
          <w:sz w:val="24"/>
          <w:szCs w:val="24"/>
        </w:rPr>
        <w:t xml:space="preserve"> </w:t>
      </w:r>
      <w:r w:rsidR="00B763A8" w:rsidRPr="003304F3">
        <w:rPr>
          <w:rFonts w:ascii="Times New Roman" w:hAnsi="Times New Roman" w:cs="Times New Roman"/>
          <w:sz w:val="24"/>
          <w:szCs w:val="24"/>
        </w:rPr>
        <w:t>study areas and the</w:t>
      </w:r>
      <w:r w:rsidR="00F349C0">
        <w:rPr>
          <w:rFonts w:ascii="Times New Roman" w:hAnsi="Times New Roman" w:cs="Times New Roman"/>
          <w:sz w:val="24"/>
          <w:szCs w:val="24"/>
        </w:rPr>
        <w:t>ir</w:t>
      </w:r>
      <w:r w:rsidR="00B763A8" w:rsidRPr="003304F3">
        <w:rPr>
          <w:rFonts w:ascii="Times New Roman" w:hAnsi="Times New Roman" w:cs="Times New Roman"/>
          <w:sz w:val="24"/>
          <w:szCs w:val="24"/>
        </w:rPr>
        <w:t xml:space="preserve"> lentic fish communities, we </w:t>
      </w:r>
      <w:r w:rsidR="00F349C0">
        <w:rPr>
          <w:rFonts w:ascii="Times New Roman" w:hAnsi="Times New Roman" w:cs="Times New Roman"/>
          <w:sz w:val="24"/>
          <w:szCs w:val="24"/>
        </w:rPr>
        <w:t>subset</w:t>
      </w:r>
      <w:r w:rsidR="008A2F89" w:rsidRPr="003304F3">
        <w:rPr>
          <w:rFonts w:ascii="Times New Roman" w:hAnsi="Times New Roman" w:cs="Times New Roman"/>
          <w:sz w:val="24"/>
          <w:szCs w:val="24"/>
        </w:rPr>
        <w:t xml:space="preserve"> the </w:t>
      </w:r>
      <w:r w:rsidR="00F349C0">
        <w:rPr>
          <w:rFonts w:ascii="Times New Roman" w:hAnsi="Times New Roman" w:cs="Times New Roman"/>
          <w:sz w:val="24"/>
          <w:szCs w:val="24"/>
        </w:rPr>
        <w:t xml:space="preserve">entire LTRM </w:t>
      </w:r>
      <w:r w:rsidR="008A2F89" w:rsidRPr="003304F3">
        <w:rPr>
          <w:rFonts w:ascii="Times New Roman" w:hAnsi="Times New Roman" w:cs="Times New Roman"/>
          <w:sz w:val="24"/>
          <w:szCs w:val="24"/>
        </w:rPr>
        <w:t>data</w:t>
      </w:r>
      <w:r w:rsidR="00F349C0">
        <w:rPr>
          <w:rFonts w:ascii="Times New Roman" w:hAnsi="Times New Roman" w:cs="Times New Roman"/>
          <w:sz w:val="24"/>
          <w:szCs w:val="24"/>
        </w:rPr>
        <w:t>set</w:t>
      </w:r>
      <w:r w:rsidR="008A2F89" w:rsidRPr="003304F3">
        <w:rPr>
          <w:rFonts w:ascii="Times New Roman" w:hAnsi="Times New Roman" w:cs="Times New Roman"/>
          <w:sz w:val="24"/>
          <w:szCs w:val="24"/>
        </w:rPr>
        <w:t xml:space="preserve"> to only </w:t>
      </w:r>
      <w:r w:rsidR="007C3424" w:rsidRPr="003304F3">
        <w:rPr>
          <w:rFonts w:ascii="Times New Roman" w:hAnsi="Times New Roman" w:cs="Times New Roman"/>
          <w:sz w:val="24"/>
          <w:szCs w:val="24"/>
        </w:rPr>
        <w:t>include</w:t>
      </w:r>
      <w:r w:rsidR="008A2F89" w:rsidRPr="003304F3">
        <w:rPr>
          <w:rFonts w:ascii="Times New Roman" w:hAnsi="Times New Roman" w:cs="Times New Roman"/>
          <w:sz w:val="24"/>
          <w:szCs w:val="24"/>
        </w:rPr>
        <w:t xml:space="preserve"> Pools 4, 8 and 13 </w:t>
      </w:r>
      <w:r w:rsidR="00B97219" w:rsidRPr="003304F3">
        <w:rPr>
          <w:rFonts w:ascii="Times New Roman" w:hAnsi="Times New Roman" w:cs="Times New Roman"/>
          <w:sz w:val="24"/>
          <w:szCs w:val="24"/>
        </w:rPr>
        <w:t>within the backwater lake</w:t>
      </w:r>
      <w:r w:rsidR="001E2A23">
        <w:rPr>
          <w:rFonts w:ascii="Times New Roman" w:hAnsi="Times New Roman" w:cs="Times New Roman"/>
          <w:sz w:val="24"/>
          <w:szCs w:val="24"/>
        </w:rPr>
        <w:t xml:space="preserve"> and impounded</w:t>
      </w:r>
      <w:r w:rsidR="00B97219" w:rsidRPr="003304F3">
        <w:rPr>
          <w:rFonts w:ascii="Times New Roman" w:hAnsi="Times New Roman" w:cs="Times New Roman"/>
          <w:sz w:val="24"/>
          <w:szCs w:val="24"/>
        </w:rPr>
        <w:t xml:space="preserve"> strata (</w:t>
      </w:r>
      <w:r w:rsidR="007C3424" w:rsidRPr="003304F3">
        <w:rPr>
          <w:rFonts w:ascii="Times New Roman" w:hAnsi="Times New Roman" w:cs="Times New Roman"/>
          <w:sz w:val="24"/>
          <w:szCs w:val="24"/>
        </w:rPr>
        <w:t>code</w:t>
      </w:r>
      <w:r w:rsidR="003A106A">
        <w:rPr>
          <w:rFonts w:ascii="Times New Roman" w:hAnsi="Times New Roman" w:cs="Times New Roman"/>
          <w:sz w:val="24"/>
          <w:szCs w:val="24"/>
        </w:rPr>
        <w:t>s</w:t>
      </w:r>
      <w:r w:rsidR="007C3424" w:rsidRPr="003304F3">
        <w:rPr>
          <w:rFonts w:ascii="Times New Roman" w:hAnsi="Times New Roman" w:cs="Times New Roman"/>
          <w:sz w:val="24"/>
          <w:szCs w:val="24"/>
        </w:rPr>
        <w:t xml:space="preserve">: </w:t>
      </w:r>
      <w:r w:rsidR="00B97219" w:rsidRPr="003304F3">
        <w:rPr>
          <w:rFonts w:ascii="Times New Roman" w:hAnsi="Times New Roman" w:cs="Times New Roman"/>
          <w:sz w:val="24"/>
          <w:szCs w:val="24"/>
        </w:rPr>
        <w:t>BWC</w:t>
      </w:r>
      <w:r w:rsidR="001C0E45">
        <w:rPr>
          <w:rFonts w:ascii="Times New Roman" w:hAnsi="Times New Roman" w:cs="Times New Roman"/>
          <w:sz w:val="24"/>
          <w:szCs w:val="24"/>
        </w:rPr>
        <w:t>-S and IMP-S</w:t>
      </w:r>
      <w:r w:rsidR="00B97219" w:rsidRPr="003304F3">
        <w:rPr>
          <w:rFonts w:ascii="Times New Roman" w:hAnsi="Times New Roman" w:cs="Times New Roman"/>
          <w:sz w:val="24"/>
          <w:szCs w:val="24"/>
        </w:rPr>
        <w:t>)</w:t>
      </w:r>
      <w:r w:rsidR="007C3424" w:rsidRPr="003304F3">
        <w:rPr>
          <w:rFonts w:ascii="Times New Roman" w:hAnsi="Times New Roman" w:cs="Times New Roman"/>
          <w:sz w:val="24"/>
          <w:szCs w:val="24"/>
        </w:rPr>
        <w:t xml:space="preserve"> using daytime electrofishing gear</w:t>
      </w:r>
      <w:r w:rsidR="00A31662">
        <w:rPr>
          <w:rFonts w:ascii="Times New Roman" w:hAnsi="Times New Roman" w:cs="Times New Roman"/>
          <w:sz w:val="24"/>
          <w:szCs w:val="24"/>
        </w:rPr>
        <w:t xml:space="preserve"> (code: </w:t>
      </w:r>
      <w:r w:rsidR="00A31662" w:rsidRPr="00A31662">
        <w:rPr>
          <w:rFonts w:ascii="Times New Roman" w:hAnsi="Times New Roman" w:cs="Times New Roman"/>
          <w:sz w:val="24"/>
          <w:szCs w:val="24"/>
          <w:highlight w:val="yellow"/>
        </w:rPr>
        <w:t>XXX</w:t>
      </w:r>
      <w:r w:rsidR="00A31662">
        <w:rPr>
          <w:rFonts w:ascii="Times New Roman" w:hAnsi="Times New Roman" w:cs="Times New Roman"/>
          <w:sz w:val="24"/>
          <w:szCs w:val="24"/>
        </w:rPr>
        <w:t>)</w:t>
      </w:r>
      <w:r w:rsidR="007C3424" w:rsidRPr="003304F3">
        <w:rPr>
          <w:rFonts w:ascii="Times New Roman" w:hAnsi="Times New Roman" w:cs="Times New Roman"/>
          <w:sz w:val="24"/>
          <w:szCs w:val="24"/>
        </w:rPr>
        <w:t xml:space="preserve">. </w:t>
      </w:r>
      <w:r w:rsidR="000C38BD">
        <w:rPr>
          <w:rFonts w:ascii="Times New Roman" w:hAnsi="Times New Roman" w:cs="Times New Roman"/>
          <w:sz w:val="24"/>
          <w:szCs w:val="24"/>
        </w:rPr>
        <w:t>Before the electrofishing, several environmental variables were recorded, including Secchi depth (cm), water velocity (m/s), water temperature, (ºC), dissolved oxygen (mg/L), water depth (m), and percent vegetation coverage (%</w:t>
      </w:r>
      <w:proofErr w:type="gramStart"/>
      <w:r w:rsidR="000C38BD">
        <w:rPr>
          <w:rFonts w:ascii="Times New Roman" w:hAnsi="Times New Roman" w:cs="Times New Roman"/>
          <w:sz w:val="24"/>
          <w:szCs w:val="24"/>
        </w:rPr>
        <w:t>).</w:t>
      </w:r>
      <w:r w:rsidR="00F349C0">
        <w:rPr>
          <w:rFonts w:ascii="Times New Roman" w:hAnsi="Times New Roman" w:cs="Times New Roman"/>
          <w:sz w:val="24"/>
          <w:szCs w:val="24"/>
        </w:rPr>
        <w:t>Electrofishing</w:t>
      </w:r>
      <w:proofErr w:type="gramEnd"/>
      <w:r w:rsidR="00F349C0">
        <w:rPr>
          <w:rFonts w:ascii="Times New Roman" w:hAnsi="Times New Roman" w:cs="Times New Roman"/>
          <w:sz w:val="24"/>
          <w:szCs w:val="24"/>
        </w:rPr>
        <w:t xml:space="preserve"> systematically followed shorelines for </w:t>
      </w:r>
      <w:r w:rsidR="00F44B7E">
        <w:rPr>
          <w:rFonts w:ascii="Times New Roman" w:hAnsi="Times New Roman" w:cs="Times New Roman"/>
          <w:sz w:val="24"/>
          <w:szCs w:val="24"/>
        </w:rPr>
        <w:t>15 minutes</w:t>
      </w:r>
      <w:r w:rsidR="00F349C0">
        <w:rPr>
          <w:rFonts w:ascii="Times New Roman" w:hAnsi="Times New Roman" w:cs="Times New Roman"/>
          <w:sz w:val="24"/>
          <w:szCs w:val="24"/>
        </w:rPr>
        <w:t xml:space="preserve"> </w:t>
      </w:r>
      <w:r w:rsidR="00F44B7E">
        <w:rPr>
          <w:rFonts w:ascii="Times New Roman" w:hAnsi="Times New Roman" w:cs="Times New Roman"/>
          <w:sz w:val="24"/>
          <w:szCs w:val="24"/>
        </w:rPr>
        <w:t>and captured fish were cared for in tanks on the boat</w:t>
      </w:r>
      <w:r w:rsidR="00F349C0">
        <w:rPr>
          <w:rFonts w:ascii="Times New Roman" w:hAnsi="Times New Roman" w:cs="Times New Roman"/>
          <w:sz w:val="24"/>
          <w:szCs w:val="24"/>
        </w:rPr>
        <w:t xml:space="preserve">. </w:t>
      </w:r>
      <w:r w:rsidR="00603908">
        <w:rPr>
          <w:rFonts w:ascii="Times New Roman" w:hAnsi="Times New Roman" w:cs="Times New Roman"/>
          <w:sz w:val="24"/>
          <w:szCs w:val="24"/>
        </w:rPr>
        <w:t xml:space="preserve">Fish metrics </w:t>
      </w:r>
      <w:r w:rsidR="00FD65E4">
        <w:rPr>
          <w:rFonts w:ascii="Times New Roman" w:hAnsi="Times New Roman" w:cs="Times New Roman"/>
          <w:sz w:val="24"/>
          <w:szCs w:val="24"/>
        </w:rPr>
        <w:t xml:space="preserve">for each </w:t>
      </w:r>
      <w:r w:rsidR="004A39F9">
        <w:rPr>
          <w:rFonts w:ascii="Times New Roman" w:hAnsi="Times New Roman" w:cs="Times New Roman"/>
          <w:sz w:val="24"/>
          <w:szCs w:val="24"/>
        </w:rPr>
        <w:t xml:space="preserve">captured </w:t>
      </w:r>
      <w:r w:rsidR="00FD65E4">
        <w:rPr>
          <w:rFonts w:ascii="Times New Roman" w:hAnsi="Times New Roman" w:cs="Times New Roman"/>
          <w:sz w:val="24"/>
          <w:szCs w:val="24"/>
        </w:rPr>
        <w:t>fish species</w:t>
      </w:r>
      <w:r w:rsidR="00FD65E4" w:rsidRPr="00FD65E4">
        <w:rPr>
          <w:rFonts w:ascii="Times New Roman" w:hAnsi="Times New Roman" w:cs="Times New Roman"/>
          <w:sz w:val="24"/>
          <w:szCs w:val="24"/>
        </w:rPr>
        <w:t xml:space="preserve"> </w:t>
      </w:r>
      <w:r w:rsidR="004A39F9">
        <w:rPr>
          <w:rFonts w:ascii="Times New Roman" w:hAnsi="Times New Roman" w:cs="Times New Roman"/>
          <w:sz w:val="24"/>
          <w:szCs w:val="24"/>
        </w:rPr>
        <w:t>include</w:t>
      </w:r>
      <w:r w:rsidR="00FD65E4">
        <w:rPr>
          <w:rFonts w:ascii="Times New Roman" w:hAnsi="Times New Roman" w:cs="Times New Roman"/>
          <w:sz w:val="24"/>
          <w:szCs w:val="24"/>
        </w:rPr>
        <w:t xml:space="preserve"> </w:t>
      </w:r>
      <w:r w:rsidR="00603908">
        <w:rPr>
          <w:rFonts w:ascii="Times New Roman" w:hAnsi="Times New Roman" w:cs="Times New Roman"/>
          <w:sz w:val="24"/>
          <w:szCs w:val="24"/>
        </w:rPr>
        <w:t>presence and absence, relative abundance, and mass per unit ef</w:t>
      </w:r>
      <w:r w:rsidR="00FD65E4">
        <w:rPr>
          <w:rFonts w:ascii="Times New Roman" w:hAnsi="Times New Roman" w:cs="Times New Roman"/>
          <w:sz w:val="24"/>
          <w:szCs w:val="24"/>
        </w:rPr>
        <w:t xml:space="preserve">fort. </w:t>
      </w:r>
      <w:r w:rsidR="009F3253">
        <w:rPr>
          <w:rFonts w:ascii="Times New Roman" w:hAnsi="Times New Roman" w:cs="Times New Roman"/>
          <w:sz w:val="24"/>
          <w:szCs w:val="24"/>
        </w:rPr>
        <w:t xml:space="preserve">Live fish </w:t>
      </w:r>
      <w:r w:rsidR="001F6FC2">
        <w:rPr>
          <w:rFonts w:ascii="Times New Roman" w:hAnsi="Times New Roman" w:cs="Times New Roman"/>
          <w:sz w:val="24"/>
          <w:szCs w:val="24"/>
        </w:rPr>
        <w:t>returned</w:t>
      </w:r>
      <w:r w:rsidR="009F3253">
        <w:rPr>
          <w:rFonts w:ascii="Times New Roman" w:hAnsi="Times New Roman" w:cs="Times New Roman"/>
          <w:sz w:val="24"/>
          <w:szCs w:val="24"/>
        </w:rPr>
        <w:t xml:space="preserve"> to the water as soon as processed. </w:t>
      </w:r>
    </w:p>
    <w:p w14:paraId="5221AD56" w14:textId="77777777" w:rsidR="00585C27" w:rsidRPr="00952C52" w:rsidRDefault="00585C27" w:rsidP="00585C27">
      <w:pPr>
        <w:ind w:firstLine="720"/>
      </w:pPr>
    </w:p>
    <w:p w14:paraId="14A7DE4F" w14:textId="5CC78549" w:rsidR="00EC5111" w:rsidRDefault="00EC5111" w:rsidP="003E58D5">
      <w:pPr>
        <w:pStyle w:val="Heading2"/>
      </w:pPr>
      <w:r w:rsidRPr="00417662">
        <w:t>Statistical Analyses</w:t>
      </w:r>
      <w:r w:rsidR="004614C0">
        <w:t xml:space="preserve"> </w:t>
      </w:r>
    </w:p>
    <w:p w14:paraId="2A4432A5" w14:textId="77777777" w:rsidR="00890047" w:rsidRPr="00863612" w:rsidRDefault="00890047" w:rsidP="00890047">
      <w:pPr>
        <w:rPr>
          <w:caps/>
          <w:sz w:val="24"/>
          <w:szCs w:val="24"/>
        </w:rPr>
      </w:pPr>
    </w:p>
    <w:p w14:paraId="0EBE0878" w14:textId="255C9A20" w:rsidR="00890047" w:rsidRPr="00863612" w:rsidRDefault="00890047" w:rsidP="00890047">
      <w:pPr>
        <w:rPr>
          <w:rFonts w:ascii="Times New Roman" w:hAnsi="Times New Roman" w:cs="Times New Roman"/>
          <w:sz w:val="24"/>
          <w:szCs w:val="24"/>
        </w:rPr>
      </w:pPr>
      <w:r w:rsidRPr="00863612">
        <w:rPr>
          <w:rFonts w:ascii="Times New Roman" w:hAnsi="Times New Roman" w:cs="Times New Roman"/>
          <w:sz w:val="24"/>
          <w:szCs w:val="24"/>
        </w:rPr>
        <w:t>Prior to clustering we inspected assemblage similarity to identify extreme outliers. Pairwise binary dissimilarities between assemblages were computed using the Jaccard distance (1 − Jaccard similarity) on the presence/absence matrix</w:t>
      </w:r>
      <w:r w:rsidR="004A5FE3" w:rsidRPr="00863612">
        <w:rPr>
          <w:rFonts w:ascii="Times New Roman" w:hAnsi="Times New Roman" w:cs="Times New Roman"/>
          <w:sz w:val="24"/>
          <w:szCs w:val="24"/>
        </w:rPr>
        <w:t xml:space="preserve"> </w:t>
      </w:r>
      <w:r w:rsidR="004A5FE3" w:rsidRPr="00863612">
        <w:rPr>
          <w:rFonts w:ascii="Times New Roman" w:hAnsi="Times New Roman" w:cs="Times New Roman"/>
          <w:sz w:val="24"/>
          <w:szCs w:val="24"/>
        </w:rPr>
        <w:t>(Jaccard 1901).</w:t>
      </w:r>
      <w:r w:rsidRPr="00863612">
        <w:rPr>
          <w:rFonts w:ascii="Times New Roman" w:hAnsi="Times New Roman" w:cs="Times New Roman"/>
          <w:sz w:val="24"/>
          <w:szCs w:val="24"/>
        </w:rPr>
        <w:t xml:space="preserve"> For each assemblage we calculated the median Jaccard distance to all other assemblages and inspected the distribution (kernel density estimate) of these medians to identify any unusually distant site</w:t>
      </w:r>
      <w:r w:rsidRPr="00863612">
        <w:rPr>
          <w:rFonts w:ascii="Times New Roman" w:hAnsi="Times New Roman" w:cs="Times New Roman"/>
          <w:sz w:val="24"/>
          <w:szCs w:val="24"/>
        </w:rPr>
        <w:t xml:space="preserve">. </w:t>
      </w:r>
      <w:r w:rsidRPr="00863612">
        <w:rPr>
          <w:rFonts w:ascii="Times New Roman" w:hAnsi="Times New Roman" w:cs="Times New Roman"/>
          <w:sz w:val="24"/>
          <w:szCs w:val="24"/>
        </w:rPr>
        <w:t>Agglomerative hierarchical clustering was performed on the Jaccard distance matrix using average linkage</w:t>
      </w:r>
      <w:r w:rsidR="004A5FE3" w:rsidRPr="00863612">
        <w:rPr>
          <w:rFonts w:ascii="Times New Roman" w:hAnsi="Times New Roman" w:cs="Times New Roman"/>
          <w:sz w:val="24"/>
          <w:szCs w:val="24"/>
        </w:rPr>
        <w:t xml:space="preserve">. </w:t>
      </w:r>
      <w:r w:rsidR="004A5FE3" w:rsidRPr="00863612">
        <w:rPr>
          <w:rFonts w:ascii="Times New Roman" w:hAnsi="Times New Roman" w:cs="Times New Roman"/>
          <w:sz w:val="24"/>
          <w:szCs w:val="24"/>
        </w:rPr>
        <w:t xml:space="preserve">To select a robust cut </w:t>
      </w:r>
      <w:proofErr w:type="gramStart"/>
      <w:r w:rsidR="004A5FE3" w:rsidRPr="00863612">
        <w:rPr>
          <w:rFonts w:ascii="Times New Roman" w:hAnsi="Times New Roman" w:cs="Times New Roman"/>
          <w:sz w:val="24"/>
          <w:szCs w:val="24"/>
        </w:rPr>
        <w:t>threshold</w:t>
      </w:r>
      <w:proofErr w:type="gramEnd"/>
      <w:r w:rsidR="004A5FE3" w:rsidRPr="00863612">
        <w:rPr>
          <w:rFonts w:ascii="Times New Roman" w:hAnsi="Times New Roman" w:cs="Times New Roman"/>
          <w:sz w:val="24"/>
          <w:szCs w:val="24"/>
        </w:rPr>
        <w:t xml:space="preserve"> we evaluated cluster stability by bootstrap resampling. For a grid of candidate thresholds (0.74–0.89, step = 0.01) we generated N = </w:t>
      </w:r>
      <w:r w:rsidR="004A5FE3" w:rsidRPr="00863612">
        <w:rPr>
          <w:rFonts w:ascii="Times New Roman" w:hAnsi="Times New Roman" w:cs="Times New Roman"/>
          <w:sz w:val="24"/>
          <w:szCs w:val="24"/>
        </w:rPr>
        <w:t>10</w:t>
      </w:r>
      <w:r w:rsidR="004A5FE3" w:rsidRPr="00863612">
        <w:rPr>
          <w:rFonts w:ascii="Times New Roman" w:hAnsi="Times New Roman" w:cs="Times New Roman"/>
          <w:sz w:val="24"/>
          <w:szCs w:val="24"/>
        </w:rPr>
        <w:t>00 subsamples (sampling fraction = 0.</w:t>
      </w:r>
      <w:r w:rsidR="004A5FE3" w:rsidRPr="00863612">
        <w:rPr>
          <w:rFonts w:ascii="Times New Roman" w:hAnsi="Times New Roman" w:cs="Times New Roman"/>
          <w:sz w:val="24"/>
          <w:szCs w:val="24"/>
        </w:rPr>
        <w:t>8</w:t>
      </w:r>
      <w:r w:rsidR="004A5FE3" w:rsidRPr="00863612">
        <w:rPr>
          <w:rFonts w:ascii="Times New Roman" w:hAnsi="Times New Roman" w:cs="Times New Roman"/>
          <w:sz w:val="24"/>
          <w:szCs w:val="24"/>
        </w:rPr>
        <w:t>0, without replacement), recomputed Jaccard distances and average</w:t>
      </w:r>
      <w:r w:rsidR="004A5FE3" w:rsidRPr="00863612">
        <w:rPr>
          <w:rFonts w:ascii="Times New Roman" w:hAnsi="Times New Roman" w:cs="Times New Roman"/>
          <w:sz w:val="24"/>
          <w:szCs w:val="24"/>
        </w:rPr>
        <w:noBreakHyphen/>
        <w:t>linkage clustering on each subsample, and measured agreement between subsample and full</w:t>
      </w:r>
      <w:r w:rsidR="004A5FE3" w:rsidRPr="00863612">
        <w:rPr>
          <w:rFonts w:ascii="Times New Roman" w:hAnsi="Times New Roman" w:cs="Times New Roman"/>
          <w:sz w:val="24"/>
          <w:szCs w:val="24"/>
        </w:rPr>
        <w:noBreakHyphen/>
        <w:t xml:space="preserve">data </w:t>
      </w:r>
      <w:proofErr w:type="spellStart"/>
      <w:r w:rsidR="004A5FE3" w:rsidRPr="00863612">
        <w:rPr>
          <w:rFonts w:ascii="Times New Roman" w:hAnsi="Times New Roman" w:cs="Times New Roman"/>
          <w:sz w:val="24"/>
          <w:szCs w:val="24"/>
        </w:rPr>
        <w:t>clusterings</w:t>
      </w:r>
      <w:proofErr w:type="spellEnd"/>
      <w:r w:rsidR="004A5FE3" w:rsidRPr="00863612">
        <w:rPr>
          <w:rFonts w:ascii="Times New Roman" w:hAnsi="Times New Roman" w:cs="Times New Roman"/>
          <w:sz w:val="24"/>
          <w:szCs w:val="24"/>
        </w:rPr>
        <w:t xml:space="preserve"> using the Adjusted Rand Index (ARI) (Hubert &amp; Arabie 1985). For each threshold we recorded mean ARI, ARI standard deviation, ARI coefficient of variation, and summary cluster </w:t>
      </w:r>
      <w:r w:rsidR="004A5FE3" w:rsidRPr="00863612">
        <w:rPr>
          <w:rFonts w:ascii="Times New Roman" w:hAnsi="Times New Roman" w:cs="Times New Roman"/>
          <w:sz w:val="24"/>
          <w:szCs w:val="24"/>
        </w:rPr>
        <w:lastRenderedPageBreak/>
        <w:t xml:space="preserve">statistics; thresholds were ranked by mean ARI, ARI CV, and a composite score that also favored a reasonable number of large clusters. The recommended operational threshold from this analysis was 0.84 (distance). All processing and statistics were performed in Python using pandas, </w:t>
      </w:r>
      <w:proofErr w:type="spellStart"/>
      <w:r w:rsidR="004A5FE3" w:rsidRPr="00863612">
        <w:rPr>
          <w:rFonts w:ascii="Times New Roman" w:hAnsi="Times New Roman" w:cs="Times New Roman"/>
          <w:sz w:val="24"/>
          <w:szCs w:val="24"/>
        </w:rPr>
        <w:t>numpy</w:t>
      </w:r>
      <w:proofErr w:type="spellEnd"/>
      <w:r w:rsidR="004A5FE3" w:rsidRPr="00863612">
        <w:rPr>
          <w:rFonts w:ascii="Times New Roman" w:hAnsi="Times New Roman" w:cs="Times New Roman"/>
          <w:sz w:val="24"/>
          <w:szCs w:val="24"/>
        </w:rPr>
        <w:t>, SciPy (distance and hierarchical clustering), scikit</w:t>
      </w:r>
      <w:r w:rsidR="004A5FE3" w:rsidRPr="00863612">
        <w:rPr>
          <w:rFonts w:ascii="Times New Roman" w:hAnsi="Times New Roman" w:cs="Times New Roman"/>
          <w:sz w:val="24"/>
          <w:szCs w:val="24"/>
        </w:rPr>
        <w:noBreakHyphen/>
        <w:t>learn (ARI), and matplotlib/seaborn for figures (Pedregosa et al. 2011; Virtanen et al. 2020; Hunter 2007; Waskom 2021). Bootstrap resampling follows standard practice for assessing clustering stability (Efron 1979).</w:t>
      </w:r>
    </w:p>
    <w:p w14:paraId="0E6DB4BA" w14:textId="22A2B7BA" w:rsidR="00585C27" w:rsidRPr="00863612" w:rsidRDefault="00585C27" w:rsidP="00585C27">
      <w:pPr>
        <w:rPr>
          <w:rFonts w:ascii="Times New Roman" w:hAnsi="Times New Roman" w:cs="Times New Roman"/>
          <w:sz w:val="24"/>
          <w:szCs w:val="24"/>
        </w:rPr>
      </w:pPr>
    </w:p>
    <w:p w14:paraId="19C1351E" w14:textId="0E56BA2A" w:rsidR="00EC5111" w:rsidRDefault="00EC5111" w:rsidP="002B1D27">
      <w:pPr>
        <w:pStyle w:val="Heading1"/>
      </w:pPr>
      <w:bookmarkStart w:id="5" w:name="_Toc84482380"/>
      <w:r w:rsidRPr="00FD5B11">
        <w:t>RESULTS</w:t>
      </w:r>
      <w:bookmarkEnd w:id="5"/>
    </w:p>
    <w:p w14:paraId="5CBB76AD" w14:textId="0103AAA0" w:rsidR="004855BD" w:rsidRDefault="003304F3" w:rsidP="003E58D5">
      <w:pPr>
        <w:pStyle w:val="Heading2"/>
      </w:pPr>
      <w:r>
        <w:t xml:space="preserve">Clustering on the entire </w:t>
      </w:r>
      <w:r w:rsidR="002D4B57">
        <w:t>dataset revealed two major assemblages – lotic and lentic fishes</w:t>
      </w:r>
    </w:p>
    <w:p w14:paraId="64115F69" w14:textId="18AA6A19" w:rsidR="002D4B57" w:rsidRDefault="00D4208A" w:rsidP="002D4B57">
      <w:pPr>
        <w:pStyle w:val="Heading2"/>
      </w:pPr>
      <w:r>
        <w:t>Lentic fish assemblage structure</w:t>
      </w:r>
    </w:p>
    <w:p w14:paraId="045A126F" w14:textId="2AE2033B" w:rsidR="00DD7C9A" w:rsidRDefault="00D4208A" w:rsidP="00DD7C9A">
      <w:pPr>
        <w:pStyle w:val="Heading2"/>
      </w:pPr>
      <w:r>
        <w:t>Shifts in l</w:t>
      </w:r>
      <w:r w:rsidR="00DD7C9A">
        <w:t>entic fish assemblage</w:t>
      </w:r>
      <w:r>
        <w:t>s</w:t>
      </w:r>
      <w:r w:rsidR="00DD7C9A">
        <w:t xml:space="preserve"> over 35 years</w:t>
      </w:r>
    </w:p>
    <w:p w14:paraId="098E010A" w14:textId="77777777" w:rsidR="00DD7C9A" w:rsidRPr="00DD7C9A" w:rsidRDefault="00DD7C9A" w:rsidP="00DD7C9A"/>
    <w:p w14:paraId="10374ADE" w14:textId="508A90B8" w:rsidR="002D4B57" w:rsidRPr="002D4B57" w:rsidRDefault="002D4B57" w:rsidP="002D4B57"/>
    <w:p w14:paraId="7D4F6324" w14:textId="4FC96DF3" w:rsidR="002D4B57" w:rsidRPr="002D4B57" w:rsidRDefault="002D4B57" w:rsidP="002D4B57"/>
    <w:p w14:paraId="4D0AB093" w14:textId="77777777" w:rsidR="00EB1A32" w:rsidRPr="00EB1A32" w:rsidRDefault="00EB1A32" w:rsidP="00EB1A32"/>
    <w:p w14:paraId="7282007B" w14:textId="47EA9ED5" w:rsidR="00EC5111" w:rsidRDefault="00EC5111" w:rsidP="002B1D27">
      <w:pPr>
        <w:pStyle w:val="Heading1"/>
      </w:pPr>
      <w:bookmarkStart w:id="6" w:name="_Toc84482381"/>
      <w:r w:rsidRPr="00695CFF">
        <w:t>DISCUSSION</w:t>
      </w:r>
      <w:bookmarkEnd w:id="6"/>
    </w:p>
    <w:p w14:paraId="2F3A68F4" w14:textId="446EF740" w:rsidR="00FF0337" w:rsidRPr="00556A36" w:rsidRDefault="00556A36" w:rsidP="00556A36">
      <w:pPr>
        <w:pStyle w:val="Heading2"/>
      </w:pPr>
      <w:r>
        <w:t>Overview</w:t>
      </w:r>
    </w:p>
    <w:p w14:paraId="2B5B77AB" w14:textId="77777777" w:rsidR="00556A36" w:rsidRDefault="00556A36" w:rsidP="00556A36">
      <w:pPr>
        <w:pStyle w:val="Heading2"/>
      </w:pPr>
      <w:r>
        <w:t>Point 1</w:t>
      </w:r>
    </w:p>
    <w:p w14:paraId="4ABE1188" w14:textId="7DA99CCE" w:rsidR="00DD78A1" w:rsidRDefault="003E58D5" w:rsidP="002B1D27">
      <w:pPr>
        <w:pStyle w:val="Heading1"/>
      </w:pPr>
      <w:r>
        <w:t>LITERATURE CITED</w:t>
      </w:r>
    </w:p>
    <w:p w14:paraId="7C1558D5" w14:textId="77777777" w:rsidR="009A57B9" w:rsidRPr="009A57B9" w:rsidRDefault="0046062C" w:rsidP="009A57B9">
      <w:pPr>
        <w:pStyle w:val="Bibliography"/>
        <w:rPr>
          <w:rFonts w:ascii="Calibri" w:hAnsi="Calibri" w:cs="Calibri"/>
        </w:rPr>
      </w:pPr>
      <w:r>
        <w:fldChar w:fldCharType="begin"/>
      </w:r>
      <w:r>
        <w:instrText xml:space="preserve"> ADDIN ZOTERO_BIBL {"uncited":[],"omitted":[],"custom":[]} CSL_BIBLIOGRAPHY </w:instrText>
      </w:r>
      <w:r>
        <w:fldChar w:fldCharType="separate"/>
      </w:r>
      <w:r w:rsidR="009A57B9" w:rsidRPr="009A57B9">
        <w:rPr>
          <w:rFonts w:ascii="Calibri" w:hAnsi="Calibri" w:cs="Calibri"/>
        </w:rPr>
        <w:t xml:space="preserve">Bouska, K. (2020). Regime change in a large-floodplain river ecosystem: Patterns in body-size and functional biomass indicate a shift in fish communities. </w:t>
      </w:r>
      <w:r w:rsidR="009A57B9" w:rsidRPr="009A57B9">
        <w:rPr>
          <w:rFonts w:ascii="Calibri" w:hAnsi="Calibri" w:cs="Calibri"/>
          <w:i/>
          <w:iCs/>
        </w:rPr>
        <w:t>Biological Invasions</w:t>
      </w:r>
      <w:r w:rsidR="009A57B9" w:rsidRPr="009A57B9">
        <w:rPr>
          <w:rFonts w:ascii="Calibri" w:hAnsi="Calibri" w:cs="Calibri"/>
        </w:rPr>
        <w:t xml:space="preserve">, </w:t>
      </w:r>
      <w:r w:rsidR="009A57B9" w:rsidRPr="009A57B9">
        <w:rPr>
          <w:rFonts w:ascii="Calibri" w:hAnsi="Calibri" w:cs="Calibri"/>
          <w:i/>
          <w:iCs/>
        </w:rPr>
        <w:t>22</w:t>
      </w:r>
      <w:r w:rsidR="009A57B9" w:rsidRPr="009A57B9">
        <w:rPr>
          <w:rFonts w:ascii="Calibri" w:hAnsi="Calibri" w:cs="Calibri"/>
        </w:rPr>
        <w:t>(11), 3371–3389. https://doi.org/10.1007/s10530-020-02330-5</w:t>
      </w:r>
    </w:p>
    <w:p w14:paraId="59FDF0C4" w14:textId="77777777" w:rsidR="009A57B9" w:rsidRPr="009A57B9" w:rsidRDefault="009A57B9" w:rsidP="009A57B9">
      <w:pPr>
        <w:pStyle w:val="Bibliography"/>
        <w:rPr>
          <w:rFonts w:ascii="Calibri" w:hAnsi="Calibri" w:cs="Calibri"/>
        </w:rPr>
      </w:pPr>
      <w:r w:rsidRPr="009A57B9">
        <w:rPr>
          <w:rFonts w:ascii="Calibri" w:hAnsi="Calibri" w:cs="Calibri"/>
        </w:rPr>
        <w:t xml:space="preserve">Delaney, J. T., &amp; Larson, D. M. (2022). Integrating machine learning and ecosystem state concepts: Modeling submersed plant resilience and vulnerability to ecosystem state transitions. </w:t>
      </w:r>
      <w:r w:rsidRPr="009A57B9">
        <w:rPr>
          <w:rFonts w:ascii="Calibri" w:hAnsi="Calibri" w:cs="Calibri"/>
          <w:i/>
          <w:iCs/>
        </w:rPr>
        <w:t>In Review</w:t>
      </w:r>
      <w:r w:rsidRPr="009A57B9">
        <w:rPr>
          <w:rFonts w:ascii="Calibri" w:hAnsi="Calibri" w:cs="Calibri"/>
        </w:rPr>
        <w:t>.</w:t>
      </w:r>
    </w:p>
    <w:p w14:paraId="7E0A861C" w14:textId="77777777" w:rsidR="009A57B9" w:rsidRPr="009A57B9" w:rsidRDefault="009A57B9" w:rsidP="009A57B9">
      <w:pPr>
        <w:pStyle w:val="Bibliography"/>
        <w:rPr>
          <w:rFonts w:ascii="Calibri" w:hAnsi="Calibri" w:cs="Calibri"/>
        </w:rPr>
      </w:pPr>
      <w:r w:rsidRPr="009A57B9">
        <w:rPr>
          <w:rFonts w:ascii="Calibri" w:hAnsi="Calibri" w:cs="Calibri"/>
        </w:rPr>
        <w:t xml:space="preserve">Ickes, B., Bowler, M., Bartels, A., &amp; Maxon, K. (2022). Chapter G: Fisheries Indicators. In </w:t>
      </w:r>
      <w:r w:rsidRPr="009A57B9">
        <w:rPr>
          <w:rFonts w:ascii="Calibri" w:hAnsi="Calibri" w:cs="Calibri"/>
          <w:i/>
          <w:iCs/>
        </w:rPr>
        <w:t>Ecological Status and Trends of the Upper Mississippi and Illinois Rivers</w:t>
      </w:r>
      <w:r w:rsidRPr="009A57B9">
        <w:rPr>
          <w:rFonts w:ascii="Calibri" w:hAnsi="Calibri" w:cs="Calibri"/>
        </w:rPr>
        <w:t xml:space="preserve"> (3rd ed., p. 218). U.S. Geological Survey.</w:t>
      </w:r>
    </w:p>
    <w:p w14:paraId="74C7EA7D" w14:textId="77777777" w:rsidR="009A57B9" w:rsidRPr="009A57B9" w:rsidRDefault="009A57B9" w:rsidP="009A57B9">
      <w:pPr>
        <w:pStyle w:val="Bibliography"/>
        <w:rPr>
          <w:rFonts w:ascii="Calibri" w:hAnsi="Calibri" w:cs="Calibri"/>
        </w:rPr>
      </w:pPr>
      <w:r w:rsidRPr="009A57B9">
        <w:rPr>
          <w:rFonts w:ascii="Calibri" w:hAnsi="Calibri" w:cs="Calibri"/>
        </w:rPr>
        <w:lastRenderedPageBreak/>
        <w:t xml:space="preserve">Larson, D. M., Bungula, W., McKean, C., Stockdill, A., Lee, A., Miller, F. F., &amp; Davis, K. (2023). Quantifying ecosystem states and state transitions of the Upper Mississippi River System using topological data analysis. </w:t>
      </w:r>
      <w:r w:rsidRPr="009A57B9">
        <w:rPr>
          <w:rFonts w:ascii="Calibri" w:hAnsi="Calibri" w:cs="Calibri"/>
          <w:i/>
          <w:iCs/>
        </w:rPr>
        <w:t>PLoS Computational Biology</w:t>
      </w:r>
      <w:r w:rsidRPr="009A57B9">
        <w:rPr>
          <w:rFonts w:ascii="Calibri" w:hAnsi="Calibri" w:cs="Calibri"/>
        </w:rPr>
        <w:t xml:space="preserve">, </w:t>
      </w:r>
      <w:r w:rsidRPr="009A57B9">
        <w:rPr>
          <w:rFonts w:ascii="Calibri" w:hAnsi="Calibri" w:cs="Calibri"/>
          <w:i/>
          <w:iCs/>
        </w:rPr>
        <w:t>19</w:t>
      </w:r>
      <w:r w:rsidRPr="009A57B9">
        <w:rPr>
          <w:rFonts w:ascii="Calibri" w:hAnsi="Calibri" w:cs="Calibri"/>
        </w:rPr>
        <w:t>(6), e1011147. https://doi.org/10.1371/journal.pcbi.1011147</w:t>
      </w:r>
    </w:p>
    <w:p w14:paraId="347BA33D" w14:textId="77777777" w:rsidR="009A57B9" w:rsidRPr="009A57B9" w:rsidRDefault="009A57B9" w:rsidP="009A57B9">
      <w:pPr>
        <w:pStyle w:val="Bibliography"/>
        <w:rPr>
          <w:rFonts w:ascii="Calibri" w:hAnsi="Calibri" w:cs="Calibri"/>
        </w:rPr>
      </w:pPr>
      <w:r w:rsidRPr="009A57B9">
        <w:rPr>
          <w:rFonts w:ascii="Calibri" w:hAnsi="Calibri" w:cs="Calibri"/>
        </w:rPr>
        <w:t xml:space="preserve">Larson, D. M., Carhart, A., &amp; Lund, E. (2023). Aquatic vegetation types identified during early and late phases of vegetation recovery in the Upper Mississippi River. </w:t>
      </w:r>
      <w:r w:rsidRPr="009A57B9">
        <w:rPr>
          <w:rFonts w:ascii="Calibri" w:hAnsi="Calibri" w:cs="Calibri"/>
          <w:i/>
          <w:iCs/>
        </w:rPr>
        <w:t>Ecosphere</w:t>
      </w:r>
      <w:r w:rsidRPr="009A57B9">
        <w:rPr>
          <w:rFonts w:ascii="Calibri" w:hAnsi="Calibri" w:cs="Calibri"/>
        </w:rPr>
        <w:t xml:space="preserve">, </w:t>
      </w:r>
      <w:r w:rsidRPr="009A57B9">
        <w:rPr>
          <w:rFonts w:ascii="Calibri" w:hAnsi="Calibri" w:cs="Calibri"/>
          <w:i/>
          <w:iCs/>
        </w:rPr>
        <w:t>14</w:t>
      </w:r>
      <w:r w:rsidRPr="009A57B9">
        <w:rPr>
          <w:rFonts w:ascii="Calibri" w:hAnsi="Calibri" w:cs="Calibri"/>
        </w:rPr>
        <w:t>, e4468. https://doi.org/10.1002/ecs2.4468</w:t>
      </w:r>
    </w:p>
    <w:p w14:paraId="06322F4F" w14:textId="77777777" w:rsidR="009A57B9" w:rsidRPr="009A57B9" w:rsidRDefault="009A57B9" w:rsidP="009A57B9">
      <w:pPr>
        <w:pStyle w:val="Bibliography"/>
        <w:rPr>
          <w:rFonts w:ascii="Calibri" w:hAnsi="Calibri" w:cs="Calibri"/>
        </w:rPr>
      </w:pPr>
      <w:r w:rsidRPr="009A57B9">
        <w:rPr>
          <w:rFonts w:ascii="Calibri" w:hAnsi="Calibri" w:cs="Calibri"/>
        </w:rPr>
        <w:t xml:space="preserve">Magurran, A. E., Dornelas, M., Moyes, F., Gotelli, N. J., &amp; McGill, B. (2015). Rapid biotic homogenization of marine fish assemblages. </w:t>
      </w:r>
      <w:r w:rsidRPr="009A57B9">
        <w:rPr>
          <w:rFonts w:ascii="Calibri" w:hAnsi="Calibri" w:cs="Calibri"/>
          <w:i/>
          <w:iCs/>
        </w:rPr>
        <w:t>Nature Communications</w:t>
      </w:r>
      <w:r w:rsidRPr="009A57B9">
        <w:rPr>
          <w:rFonts w:ascii="Calibri" w:hAnsi="Calibri" w:cs="Calibri"/>
        </w:rPr>
        <w:t xml:space="preserve">, </w:t>
      </w:r>
      <w:r w:rsidRPr="009A57B9">
        <w:rPr>
          <w:rFonts w:ascii="Calibri" w:hAnsi="Calibri" w:cs="Calibri"/>
          <w:i/>
          <w:iCs/>
        </w:rPr>
        <w:t>6</w:t>
      </w:r>
      <w:r w:rsidRPr="009A57B9">
        <w:rPr>
          <w:rFonts w:ascii="Calibri" w:hAnsi="Calibri" w:cs="Calibri"/>
        </w:rPr>
        <w:t>(1), 8405. https://doi.org/10.1038/ncomms9405</w:t>
      </w:r>
    </w:p>
    <w:p w14:paraId="4E4D9C80" w14:textId="77777777" w:rsidR="009A57B9" w:rsidRPr="009A57B9" w:rsidRDefault="009A57B9" w:rsidP="009A57B9">
      <w:pPr>
        <w:pStyle w:val="Bibliography"/>
        <w:rPr>
          <w:rFonts w:ascii="Calibri" w:hAnsi="Calibri" w:cs="Calibri"/>
        </w:rPr>
      </w:pPr>
      <w:r w:rsidRPr="009A57B9">
        <w:rPr>
          <w:rFonts w:ascii="Calibri" w:hAnsi="Calibri" w:cs="Calibri"/>
        </w:rPr>
        <w:t xml:space="preserve">McCain, K., Schmueker, S., &amp; De Jager, N. (2018). </w:t>
      </w:r>
      <w:r w:rsidRPr="009A57B9">
        <w:rPr>
          <w:rFonts w:ascii="Calibri" w:hAnsi="Calibri" w:cs="Calibri"/>
          <w:i/>
          <w:iCs/>
        </w:rPr>
        <w:t>Habitat Needs Assessment ‐ II : Linking Science to Management Perspectives</w:t>
      </w:r>
      <w:r w:rsidRPr="009A57B9">
        <w:rPr>
          <w:rFonts w:ascii="Calibri" w:hAnsi="Calibri" w:cs="Calibri"/>
        </w:rPr>
        <w:t>. U.S. Army Corps of Engineers. https://doi.org/10.3133/ofr20181143</w:t>
      </w:r>
    </w:p>
    <w:p w14:paraId="1279BA30" w14:textId="77777777" w:rsidR="009A57B9" w:rsidRPr="009A57B9" w:rsidRDefault="009A57B9" w:rsidP="009A57B9">
      <w:pPr>
        <w:pStyle w:val="Bibliography"/>
        <w:rPr>
          <w:rFonts w:ascii="Calibri" w:hAnsi="Calibri" w:cs="Calibri"/>
        </w:rPr>
      </w:pPr>
      <w:r w:rsidRPr="009A57B9">
        <w:rPr>
          <w:rFonts w:ascii="Calibri" w:hAnsi="Calibri" w:cs="Calibri"/>
        </w:rPr>
        <w:t xml:space="preserve">Petesse, M. L., &amp; Petrere, M. (2012). Tendency towards homogenization in fish assemblages in the cascade reservoir system of the Tietê river basin, Brazil. </w:t>
      </w:r>
      <w:r w:rsidRPr="009A57B9">
        <w:rPr>
          <w:rFonts w:ascii="Calibri" w:hAnsi="Calibri" w:cs="Calibri"/>
          <w:i/>
          <w:iCs/>
        </w:rPr>
        <w:t>Ecological Engineering</w:t>
      </w:r>
      <w:r w:rsidRPr="009A57B9">
        <w:rPr>
          <w:rFonts w:ascii="Calibri" w:hAnsi="Calibri" w:cs="Calibri"/>
        </w:rPr>
        <w:t xml:space="preserve">, </w:t>
      </w:r>
      <w:r w:rsidRPr="009A57B9">
        <w:rPr>
          <w:rFonts w:ascii="Calibri" w:hAnsi="Calibri" w:cs="Calibri"/>
          <w:i/>
          <w:iCs/>
        </w:rPr>
        <w:t>48</w:t>
      </w:r>
      <w:r w:rsidRPr="009A57B9">
        <w:rPr>
          <w:rFonts w:ascii="Calibri" w:hAnsi="Calibri" w:cs="Calibri"/>
        </w:rPr>
        <w:t>, 109–116. https://doi.org/10.1016/j.ecoleng.2011.06.033</w:t>
      </w:r>
    </w:p>
    <w:p w14:paraId="62E87530" w14:textId="77777777" w:rsidR="009A57B9" w:rsidRPr="009A57B9" w:rsidRDefault="009A57B9" w:rsidP="009A57B9">
      <w:pPr>
        <w:pStyle w:val="Bibliography"/>
        <w:rPr>
          <w:rFonts w:ascii="Calibri" w:hAnsi="Calibri" w:cs="Calibri"/>
        </w:rPr>
      </w:pPr>
      <w:r w:rsidRPr="009A57B9">
        <w:rPr>
          <w:rFonts w:ascii="Calibri" w:hAnsi="Calibri" w:cs="Calibri"/>
        </w:rPr>
        <w:t xml:space="preserve">Ratcliff, E. N., Gittinger, E. J., O’Hara, T. M., &amp; Ickes, B. S. (2014). </w:t>
      </w:r>
      <w:r w:rsidRPr="009A57B9">
        <w:rPr>
          <w:rFonts w:ascii="Calibri" w:hAnsi="Calibri" w:cs="Calibri"/>
          <w:i/>
          <w:iCs/>
        </w:rPr>
        <w:t>Long Term Resource Monitoring Program Procedures: Fish Monitoring</w:t>
      </w:r>
      <w:r w:rsidRPr="009A57B9">
        <w:rPr>
          <w:rFonts w:ascii="Calibri" w:hAnsi="Calibri" w:cs="Calibri"/>
        </w:rPr>
        <w:t xml:space="preserve"> (Upper Mississippi River Restoration-Environmental Management Program). U.S. Army Corps of Engineer.</w:t>
      </w:r>
    </w:p>
    <w:p w14:paraId="0AE4A3A8" w14:textId="77777777" w:rsidR="009A57B9" w:rsidRPr="009A57B9" w:rsidRDefault="009A57B9" w:rsidP="009A57B9">
      <w:pPr>
        <w:pStyle w:val="Bibliography"/>
        <w:rPr>
          <w:rFonts w:ascii="Calibri" w:hAnsi="Calibri" w:cs="Calibri"/>
        </w:rPr>
      </w:pPr>
      <w:r w:rsidRPr="009A57B9">
        <w:rPr>
          <w:rFonts w:ascii="Calibri" w:hAnsi="Calibri" w:cs="Calibri"/>
        </w:rPr>
        <w:t xml:space="preserve">Windmuller-Campione, M. A., Reuling, L. F., Van Appledorn, M., Nielsen, D. M., &amp; Meier, A. R. (2022). What is a stand? Assessing the variability of composition and structure in floodplain forest ecosystems across spatial scales in the Upper Mississippi River. </w:t>
      </w:r>
      <w:r w:rsidRPr="009A57B9">
        <w:rPr>
          <w:rFonts w:ascii="Calibri" w:hAnsi="Calibri" w:cs="Calibri"/>
          <w:i/>
          <w:iCs/>
        </w:rPr>
        <w:t>Forest Ecology and Management</w:t>
      </w:r>
      <w:r w:rsidRPr="009A57B9">
        <w:rPr>
          <w:rFonts w:ascii="Calibri" w:hAnsi="Calibri" w:cs="Calibri"/>
        </w:rPr>
        <w:t xml:space="preserve">, </w:t>
      </w:r>
      <w:r w:rsidRPr="009A57B9">
        <w:rPr>
          <w:rFonts w:ascii="Calibri" w:hAnsi="Calibri" w:cs="Calibri"/>
          <w:i/>
          <w:iCs/>
        </w:rPr>
        <w:t>520</w:t>
      </w:r>
      <w:r w:rsidRPr="009A57B9">
        <w:rPr>
          <w:rFonts w:ascii="Calibri" w:hAnsi="Calibri" w:cs="Calibri"/>
        </w:rPr>
        <w:t>, 120385. https://doi.org/10.1016/j.foreco.2022.120385</w:t>
      </w:r>
    </w:p>
    <w:p w14:paraId="7A129BC0" w14:textId="11C23041" w:rsidR="0046062C" w:rsidRPr="0046062C" w:rsidRDefault="0046062C" w:rsidP="0046062C">
      <w:r>
        <w:fldChar w:fldCharType="end"/>
      </w:r>
    </w:p>
    <w:p w14:paraId="4D5D3135" w14:textId="5B75AFFB" w:rsidR="00E4680F" w:rsidRDefault="00E4680F" w:rsidP="00E4680F">
      <w:pPr>
        <w:pStyle w:val="Heading1"/>
      </w:pPr>
      <w:r>
        <w:lastRenderedPageBreak/>
        <w:t>TABLES</w:t>
      </w:r>
    </w:p>
    <w:p w14:paraId="788F72BF" w14:textId="1D4F6A0D" w:rsidR="00E4680F" w:rsidRDefault="00E4680F" w:rsidP="00E4680F">
      <w:pPr>
        <w:pStyle w:val="Heading1"/>
      </w:pPr>
      <w:r>
        <w:t>FIGURES</w:t>
      </w:r>
    </w:p>
    <w:p w14:paraId="359DE4A4" w14:textId="77777777" w:rsidR="0048576A" w:rsidRDefault="0048576A" w:rsidP="0048576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1EBAD9" wp14:editId="3AF2FCBC">
            <wp:extent cx="5453331" cy="4250364"/>
            <wp:effectExtent l="0" t="0" r="0" b="0"/>
            <wp:docPr id="101452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8183" t="9862" b="34834"/>
                    <a:stretch>
                      <a:fillRect/>
                    </a:stretch>
                  </pic:blipFill>
                  <pic:spPr bwMode="auto">
                    <a:xfrm>
                      <a:off x="0" y="0"/>
                      <a:ext cx="5453723" cy="4250670"/>
                    </a:xfrm>
                    <a:prstGeom prst="rect">
                      <a:avLst/>
                    </a:prstGeom>
                    <a:noFill/>
                    <a:ln>
                      <a:noFill/>
                    </a:ln>
                    <a:extLst>
                      <a:ext uri="{53640926-AAD7-44D8-BBD7-CCE9431645EC}">
                        <a14:shadowObscured xmlns:a14="http://schemas.microsoft.com/office/drawing/2010/main"/>
                      </a:ext>
                    </a:extLst>
                  </pic:spPr>
                </pic:pic>
              </a:graphicData>
            </a:graphic>
          </wp:inline>
        </w:drawing>
      </w:r>
    </w:p>
    <w:p w14:paraId="05592CF7" w14:textId="77777777" w:rsidR="0048576A" w:rsidRDefault="0048576A" w:rsidP="0048576A">
      <w:pPr>
        <w:spacing w:line="480" w:lineRule="auto"/>
        <w:rPr>
          <w:rFonts w:ascii="Times New Roman" w:hAnsi="Times New Roman" w:cs="Times New Roman"/>
          <w:sz w:val="24"/>
          <w:szCs w:val="24"/>
        </w:rPr>
      </w:pPr>
      <w:r w:rsidRPr="005F267A">
        <w:rPr>
          <w:rFonts w:ascii="Times New Roman" w:hAnsi="Times New Roman" w:cs="Times New Roman"/>
          <w:b/>
          <w:bCs/>
          <w:sz w:val="24"/>
          <w:szCs w:val="24"/>
        </w:rPr>
        <w:t>Figure 1.</w:t>
      </w:r>
      <w:r>
        <w:rPr>
          <w:rFonts w:ascii="Times New Roman" w:hAnsi="Times New Roman" w:cs="Times New Roman"/>
          <w:sz w:val="24"/>
          <w:szCs w:val="24"/>
        </w:rPr>
        <w:t xml:space="preserve"> Map of the study areas (red areas in panel A) for fishes of the Upper Mississippi River, USA. Fishes were collected via daytime electrofishing (panel B) and were speciated and weighed individually (panel C). Map and pictures by author Danelle Larson, used with permission.</w:t>
      </w:r>
    </w:p>
    <w:p w14:paraId="34CF1821" w14:textId="77777777" w:rsidR="0048576A" w:rsidRPr="0048576A" w:rsidRDefault="0048576A" w:rsidP="0048576A"/>
    <w:p w14:paraId="17CADFEB" w14:textId="2C482B09" w:rsidR="00E4680F" w:rsidRPr="002B1D27" w:rsidRDefault="00FF7B07" w:rsidP="00E4680F">
      <w:pPr>
        <w:pStyle w:val="Heading1"/>
      </w:pPr>
      <w:r>
        <w:t>SUPPLEMENTS</w:t>
      </w:r>
    </w:p>
    <w:p w14:paraId="7B6478DE" w14:textId="38A5AEB2" w:rsidR="005F267A" w:rsidRPr="005C147E" w:rsidRDefault="001013C4" w:rsidP="005F267A">
      <w:pPr>
        <w:rPr>
          <w:rFonts w:ascii="Times New Roman" w:hAnsi="Times New Roman" w:cs="Times New Roman"/>
          <w:sz w:val="24"/>
          <w:szCs w:val="24"/>
        </w:rPr>
      </w:pPr>
      <w:r>
        <w:rPr>
          <w:rFonts w:ascii="Times New Roman" w:hAnsi="Times New Roman" w:cs="Times New Roman"/>
          <w:b/>
          <w:bCs/>
          <w:sz w:val="24"/>
          <w:szCs w:val="24"/>
        </w:rPr>
        <w:t xml:space="preserve">Ickes 2022, </w:t>
      </w:r>
      <w:r w:rsidR="005F267A">
        <w:rPr>
          <w:rFonts w:ascii="Times New Roman" w:hAnsi="Times New Roman" w:cs="Times New Roman"/>
          <w:b/>
          <w:bCs/>
          <w:sz w:val="24"/>
          <w:szCs w:val="24"/>
        </w:rPr>
        <w:t xml:space="preserve">Table </w:t>
      </w:r>
      <w:r w:rsidR="005F267A" w:rsidRPr="005C147E">
        <w:rPr>
          <w:rFonts w:ascii="Times New Roman" w:hAnsi="Times New Roman" w:cs="Times New Roman"/>
          <w:b/>
          <w:bCs/>
          <w:sz w:val="24"/>
          <w:szCs w:val="24"/>
        </w:rPr>
        <w:t xml:space="preserve">G2. </w:t>
      </w:r>
      <w:r w:rsidR="005F267A" w:rsidRPr="005C147E">
        <w:rPr>
          <w:rFonts w:ascii="Times New Roman" w:hAnsi="Times New Roman" w:cs="Times New Roman"/>
          <w:sz w:val="24"/>
          <w:szCs w:val="24"/>
        </w:rPr>
        <w:t xml:space="preserve">List of fish species selected for the lentic </w:t>
      </w:r>
      <w:proofErr w:type="gramStart"/>
      <w:r w:rsidR="005F267A" w:rsidRPr="005C147E">
        <w:rPr>
          <w:rFonts w:ascii="Times New Roman" w:hAnsi="Times New Roman" w:cs="Times New Roman"/>
          <w:sz w:val="24"/>
          <w:szCs w:val="24"/>
        </w:rPr>
        <w:t>fishes</w:t>
      </w:r>
      <w:proofErr w:type="gramEnd"/>
      <w:r w:rsidR="005F267A" w:rsidRPr="005C147E">
        <w:rPr>
          <w:rFonts w:ascii="Times New Roman" w:hAnsi="Times New Roman" w:cs="Times New Roman"/>
          <w:sz w:val="24"/>
          <w:szCs w:val="24"/>
        </w:rPr>
        <w:t xml:space="preserve"> indicator and their percentage contribution to total mass of lentic fishes sampled from all study reaches by daytime electrofishing from 1993 to 2019.</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432"/>
        <w:gridCol w:w="3432"/>
        <w:gridCol w:w="3432"/>
      </w:tblGrid>
      <w:tr w:rsidR="005F267A" w:rsidRPr="005C147E" w14:paraId="1F3D4F8F" w14:textId="77777777" w:rsidTr="006C18AD">
        <w:trPr>
          <w:trHeight w:val="109"/>
        </w:trPr>
        <w:tc>
          <w:tcPr>
            <w:tcW w:w="3432" w:type="dxa"/>
            <w:tcBorders>
              <w:top w:val="none" w:sz="6" w:space="0" w:color="auto"/>
              <w:bottom w:val="none" w:sz="6" w:space="0" w:color="auto"/>
              <w:right w:val="none" w:sz="6" w:space="0" w:color="auto"/>
            </w:tcBorders>
          </w:tcPr>
          <w:p w14:paraId="587DC8C5"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b/>
                <w:bCs/>
                <w:sz w:val="24"/>
                <w:szCs w:val="24"/>
              </w:rPr>
              <w:lastRenderedPageBreak/>
              <w:t>Common name</w:t>
            </w:r>
          </w:p>
        </w:tc>
        <w:tc>
          <w:tcPr>
            <w:tcW w:w="3432" w:type="dxa"/>
            <w:tcBorders>
              <w:top w:val="none" w:sz="6" w:space="0" w:color="auto"/>
              <w:left w:val="none" w:sz="6" w:space="0" w:color="auto"/>
              <w:bottom w:val="none" w:sz="6" w:space="0" w:color="auto"/>
              <w:right w:val="none" w:sz="6" w:space="0" w:color="auto"/>
            </w:tcBorders>
          </w:tcPr>
          <w:p w14:paraId="6C8C0B99"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b/>
                <w:bCs/>
                <w:sz w:val="24"/>
                <w:szCs w:val="24"/>
              </w:rPr>
              <w:t>Scientific name</w:t>
            </w:r>
          </w:p>
        </w:tc>
        <w:tc>
          <w:tcPr>
            <w:tcW w:w="3432" w:type="dxa"/>
            <w:tcBorders>
              <w:top w:val="none" w:sz="6" w:space="0" w:color="auto"/>
              <w:left w:val="none" w:sz="6" w:space="0" w:color="auto"/>
              <w:bottom w:val="none" w:sz="6" w:space="0" w:color="auto"/>
            </w:tcBorders>
          </w:tcPr>
          <w:p w14:paraId="53A5EB36"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b/>
                <w:bCs/>
                <w:sz w:val="24"/>
                <w:szCs w:val="24"/>
              </w:rPr>
              <w:t>Total mass (percent)</w:t>
            </w:r>
          </w:p>
        </w:tc>
      </w:tr>
      <w:tr w:rsidR="005F267A" w:rsidRPr="005C147E" w14:paraId="3E57F8CA" w14:textId="77777777" w:rsidTr="006C18AD">
        <w:trPr>
          <w:trHeight w:val="121"/>
        </w:trPr>
        <w:tc>
          <w:tcPr>
            <w:tcW w:w="3432" w:type="dxa"/>
            <w:tcBorders>
              <w:top w:val="none" w:sz="6" w:space="0" w:color="auto"/>
              <w:bottom w:val="none" w:sz="6" w:space="0" w:color="auto"/>
              <w:right w:val="none" w:sz="6" w:space="0" w:color="auto"/>
            </w:tcBorders>
          </w:tcPr>
          <w:p w14:paraId="0E21EBBB"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Largemouth bass</w:t>
            </w:r>
          </w:p>
        </w:tc>
        <w:tc>
          <w:tcPr>
            <w:tcW w:w="3432" w:type="dxa"/>
            <w:tcBorders>
              <w:top w:val="none" w:sz="6" w:space="0" w:color="auto"/>
              <w:left w:val="none" w:sz="6" w:space="0" w:color="auto"/>
              <w:bottom w:val="none" w:sz="6" w:space="0" w:color="auto"/>
              <w:right w:val="none" w:sz="6" w:space="0" w:color="auto"/>
            </w:tcBorders>
          </w:tcPr>
          <w:p w14:paraId="465D230D"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Micropterus salmoides</w:t>
            </w:r>
          </w:p>
        </w:tc>
        <w:tc>
          <w:tcPr>
            <w:tcW w:w="3432" w:type="dxa"/>
            <w:tcBorders>
              <w:top w:val="none" w:sz="6" w:space="0" w:color="auto"/>
              <w:left w:val="none" w:sz="6" w:space="0" w:color="auto"/>
              <w:bottom w:val="none" w:sz="6" w:space="0" w:color="auto"/>
            </w:tcBorders>
          </w:tcPr>
          <w:p w14:paraId="7E167373"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40.17</w:t>
            </w:r>
          </w:p>
        </w:tc>
      </w:tr>
      <w:tr w:rsidR="005F267A" w:rsidRPr="005C147E" w14:paraId="521BA0A2" w14:textId="77777777" w:rsidTr="006C18AD">
        <w:trPr>
          <w:trHeight w:val="121"/>
        </w:trPr>
        <w:tc>
          <w:tcPr>
            <w:tcW w:w="3432" w:type="dxa"/>
            <w:tcBorders>
              <w:top w:val="none" w:sz="6" w:space="0" w:color="auto"/>
              <w:bottom w:val="none" w:sz="6" w:space="0" w:color="auto"/>
              <w:right w:val="none" w:sz="6" w:space="0" w:color="auto"/>
            </w:tcBorders>
          </w:tcPr>
          <w:p w14:paraId="4FF03A85"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Bluegill</w:t>
            </w:r>
          </w:p>
        </w:tc>
        <w:tc>
          <w:tcPr>
            <w:tcW w:w="3432" w:type="dxa"/>
            <w:tcBorders>
              <w:top w:val="none" w:sz="6" w:space="0" w:color="auto"/>
              <w:left w:val="none" w:sz="6" w:space="0" w:color="auto"/>
              <w:bottom w:val="none" w:sz="6" w:space="0" w:color="auto"/>
              <w:right w:val="none" w:sz="6" w:space="0" w:color="auto"/>
            </w:tcBorders>
          </w:tcPr>
          <w:p w14:paraId="4E01D1B0"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Lepomis macrochirus</w:t>
            </w:r>
          </w:p>
        </w:tc>
        <w:tc>
          <w:tcPr>
            <w:tcW w:w="3432" w:type="dxa"/>
            <w:tcBorders>
              <w:top w:val="none" w:sz="6" w:space="0" w:color="auto"/>
              <w:left w:val="none" w:sz="6" w:space="0" w:color="auto"/>
              <w:bottom w:val="none" w:sz="6" w:space="0" w:color="auto"/>
            </w:tcBorders>
          </w:tcPr>
          <w:p w14:paraId="36D630D1"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14.44</w:t>
            </w:r>
          </w:p>
        </w:tc>
      </w:tr>
      <w:tr w:rsidR="005F267A" w:rsidRPr="005C147E" w14:paraId="2DE104B3" w14:textId="77777777" w:rsidTr="006C18AD">
        <w:trPr>
          <w:trHeight w:val="121"/>
        </w:trPr>
        <w:tc>
          <w:tcPr>
            <w:tcW w:w="3432" w:type="dxa"/>
            <w:tcBorders>
              <w:top w:val="none" w:sz="6" w:space="0" w:color="auto"/>
              <w:bottom w:val="none" w:sz="6" w:space="0" w:color="auto"/>
              <w:right w:val="none" w:sz="6" w:space="0" w:color="auto"/>
            </w:tcBorders>
          </w:tcPr>
          <w:p w14:paraId="08EE5779"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Bowfin</w:t>
            </w:r>
          </w:p>
        </w:tc>
        <w:tc>
          <w:tcPr>
            <w:tcW w:w="3432" w:type="dxa"/>
            <w:tcBorders>
              <w:top w:val="none" w:sz="6" w:space="0" w:color="auto"/>
              <w:left w:val="none" w:sz="6" w:space="0" w:color="auto"/>
              <w:bottom w:val="none" w:sz="6" w:space="0" w:color="auto"/>
              <w:right w:val="none" w:sz="6" w:space="0" w:color="auto"/>
            </w:tcBorders>
          </w:tcPr>
          <w:p w14:paraId="3A9E70A9"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Amia calva</w:t>
            </w:r>
          </w:p>
        </w:tc>
        <w:tc>
          <w:tcPr>
            <w:tcW w:w="3432" w:type="dxa"/>
            <w:tcBorders>
              <w:top w:val="none" w:sz="6" w:space="0" w:color="auto"/>
              <w:left w:val="none" w:sz="6" w:space="0" w:color="auto"/>
              <w:bottom w:val="none" w:sz="6" w:space="0" w:color="auto"/>
            </w:tcBorders>
          </w:tcPr>
          <w:p w14:paraId="6B54C39B"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14.22</w:t>
            </w:r>
          </w:p>
        </w:tc>
      </w:tr>
      <w:tr w:rsidR="005F267A" w:rsidRPr="005C147E" w14:paraId="6F8F739F" w14:textId="77777777" w:rsidTr="006C18AD">
        <w:trPr>
          <w:trHeight w:val="121"/>
        </w:trPr>
        <w:tc>
          <w:tcPr>
            <w:tcW w:w="3432" w:type="dxa"/>
            <w:tcBorders>
              <w:top w:val="none" w:sz="6" w:space="0" w:color="auto"/>
              <w:bottom w:val="none" w:sz="6" w:space="0" w:color="auto"/>
              <w:right w:val="none" w:sz="6" w:space="0" w:color="auto"/>
            </w:tcBorders>
          </w:tcPr>
          <w:p w14:paraId="2C7E1661"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Weed shiner</w:t>
            </w:r>
          </w:p>
        </w:tc>
        <w:tc>
          <w:tcPr>
            <w:tcW w:w="3432" w:type="dxa"/>
            <w:tcBorders>
              <w:top w:val="none" w:sz="6" w:space="0" w:color="auto"/>
              <w:left w:val="none" w:sz="6" w:space="0" w:color="auto"/>
              <w:bottom w:val="none" w:sz="6" w:space="0" w:color="auto"/>
              <w:right w:val="none" w:sz="6" w:space="0" w:color="auto"/>
            </w:tcBorders>
          </w:tcPr>
          <w:p w14:paraId="7C2D486C"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 xml:space="preserve">Notropis </w:t>
            </w:r>
            <w:proofErr w:type="spellStart"/>
            <w:r w:rsidRPr="005C147E">
              <w:rPr>
                <w:rFonts w:ascii="Times New Roman" w:hAnsi="Times New Roman" w:cs="Times New Roman"/>
                <w:i/>
                <w:iCs/>
                <w:sz w:val="24"/>
                <w:szCs w:val="24"/>
              </w:rPr>
              <w:t>texanus</w:t>
            </w:r>
            <w:proofErr w:type="spellEnd"/>
          </w:p>
        </w:tc>
        <w:tc>
          <w:tcPr>
            <w:tcW w:w="3432" w:type="dxa"/>
            <w:tcBorders>
              <w:top w:val="none" w:sz="6" w:space="0" w:color="auto"/>
              <w:left w:val="none" w:sz="6" w:space="0" w:color="auto"/>
              <w:bottom w:val="none" w:sz="6" w:space="0" w:color="auto"/>
            </w:tcBorders>
          </w:tcPr>
          <w:p w14:paraId="7040587C"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7.04</w:t>
            </w:r>
          </w:p>
        </w:tc>
      </w:tr>
      <w:tr w:rsidR="005F267A" w:rsidRPr="005C147E" w14:paraId="551141B7" w14:textId="77777777" w:rsidTr="006C18AD">
        <w:trPr>
          <w:trHeight w:val="121"/>
        </w:trPr>
        <w:tc>
          <w:tcPr>
            <w:tcW w:w="3432" w:type="dxa"/>
            <w:tcBorders>
              <w:top w:val="none" w:sz="6" w:space="0" w:color="auto"/>
              <w:bottom w:val="none" w:sz="6" w:space="0" w:color="auto"/>
              <w:right w:val="none" w:sz="6" w:space="0" w:color="auto"/>
            </w:tcBorders>
          </w:tcPr>
          <w:p w14:paraId="6D538E39"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Northern pike</w:t>
            </w:r>
          </w:p>
        </w:tc>
        <w:tc>
          <w:tcPr>
            <w:tcW w:w="3432" w:type="dxa"/>
            <w:tcBorders>
              <w:top w:val="none" w:sz="6" w:space="0" w:color="auto"/>
              <w:left w:val="none" w:sz="6" w:space="0" w:color="auto"/>
              <w:bottom w:val="none" w:sz="6" w:space="0" w:color="auto"/>
              <w:right w:val="none" w:sz="6" w:space="0" w:color="auto"/>
            </w:tcBorders>
          </w:tcPr>
          <w:p w14:paraId="39841D77"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Esox lucius</w:t>
            </w:r>
          </w:p>
        </w:tc>
        <w:tc>
          <w:tcPr>
            <w:tcW w:w="3432" w:type="dxa"/>
            <w:tcBorders>
              <w:top w:val="none" w:sz="6" w:space="0" w:color="auto"/>
              <w:left w:val="none" w:sz="6" w:space="0" w:color="auto"/>
              <w:bottom w:val="none" w:sz="6" w:space="0" w:color="auto"/>
            </w:tcBorders>
          </w:tcPr>
          <w:p w14:paraId="1C6B2258"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5.82</w:t>
            </w:r>
          </w:p>
        </w:tc>
      </w:tr>
      <w:tr w:rsidR="005F267A" w:rsidRPr="005C147E" w14:paraId="14304AE1" w14:textId="77777777" w:rsidTr="006C18AD">
        <w:trPr>
          <w:trHeight w:val="121"/>
        </w:trPr>
        <w:tc>
          <w:tcPr>
            <w:tcW w:w="3432" w:type="dxa"/>
            <w:tcBorders>
              <w:top w:val="none" w:sz="6" w:space="0" w:color="auto"/>
              <w:bottom w:val="none" w:sz="6" w:space="0" w:color="auto"/>
              <w:right w:val="none" w:sz="6" w:space="0" w:color="auto"/>
            </w:tcBorders>
          </w:tcPr>
          <w:p w14:paraId="1212E8B8"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Black crappie</w:t>
            </w:r>
          </w:p>
        </w:tc>
        <w:tc>
          <w:tcPr>
            <w:tcW w:w="3432" w:type="dxa"/>
            <w:tcBorders>
              <w:top w:val="none" w:sz="6" w:space="0" w:color="auto"/>
              <w:left w:val="none" w:sz="6" w:space="0" w:color="auto"/>
              <w:bottom w:val="none" w:sz="6" w:space="0" w:color="auto"/>
              <w:right w:val="none" w:sz="6" w:space="0" w:color="auto"/>
            </w:tcBorders>
          </w:tcPr>
          <w:p w14:paraId="7A768925"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Pomoxis nigromaculatus</w:t>
            </w:r>
          </w:p>
        </w:tc>
        <w:tc>
          <w:tcPr>
            <w:tcW w:w="3432" w:type="dxa"/>
            <w:tcBorders>
              <w:top w:val="none" w:sz="6" w:space="0" w:color="auto"/>
              <w:left w:val="none" w:sz="6" w:space="0" w:color="auto"/>
              <w:bottom w:val="none" w:sz="6" w:space="0" w:color="auto"/>
            </w:tcBorders>
          </w:tcPr>
          <w:p w14:paraId="30785A63"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5.14</w:t>
            </w:r>
          </w:p>
        </w:tc>
      </w:tr>
      <w:tr w:rsidR="005F267A" w:rsidRPr="005C147E" w14:paraId="17AC9AF8" w14:textId="77777777" w:rsidTr="006C18AD">
        <w:trPr>
          <w:trHeight w:val="121"/>
        </w:trPr>
        <w:tc>
          <w:tcPr>
            <w:tcW w:w="3432" w:type="dxa"/>
            <w:tcBorders>
              <w:top w:val="none" w:sz="6" w:space="0" w:color="auto"/>
              <w:bottom w:val="none" w:sz="6" w:space="0" w:color="auto"/>
              <w:right w:val="none" w:sz="6" w:space="0" w:color="auto"/>
            </w:tcBorders>
          </w:tcPr>
          <w:p w14:paraId="1BB55516"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Longnose gar</w:t>
            </w:r>
          </w:p>
        </w:tc>
        <w:tc>
          <w:tcPr>
            <w:tcW w:w="3432" w:type="dxa"/>
            <w:tcBorders>
              <w:top w:val="none" w:sz="6" w:space="0" w:color="auto"/>
              <w:left w:val="none" w:sz="6" w:space="0" w:color="auto"/>
              <w:bottom w:val="none" w:sz="6" w:space="0" w:color="auto"/>
              <w:right w:val="none" w:sz="6" w:space="0" w:color="auto"/>
            </w:tcBorders>
          </w:tcPr>
          <w:p w14:paraId="168DDB13"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Lepisosteus osseus</w:t>
            </w:r>
          </w:p>
        </w:tc>
        <w:tc>
          <w:tcPr>
            <w:tcW w:w="3432" w:type="dxa"/>
            <w:tcBorders>
              <w:top w:val="none" w:sz="6" w:space="0" w:color="auto"/>
              <w:left w:val="none" w:sz="6" w:space="0" w:color="auto"/>
              <w:bottom w:val="none" w:sz="6" w:space="0" w:color="auto"/>
            </w:tcBorders>
          </w:tcPr>
          <w:p w14:paraId="5B1A3693"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4.29</w:t>
            </w:r>
          </w:p>
        </w:tc>
      </w:tr>
      <w:tr w:rsidR="005F267A" w:rsidRPr="005C147E" w14:paraId="469168D8" w14:textId="77777777" w:rsidTr="006C18AD">
        <w:trPr>
          <w:trHeight w:val="121"/>
        </w:trPr>
        <w:tc>
          <w:tcPr>
            <w:tcW w:w="3432" w:type="dxa"/>
            <w:tcBorders>
              <w:top w:val="none" w:sz="6" w:space="0" w:color="auto"/>
              <w:bottom w:val="none" w:sz="6" w:space="0" w:color="auto"/>
              <w:right w:val="none" w:sz="6" w:space="0" w:color="auto"/>
            </w:tcBorders>
          </w:tcPr>
          <w:p w14:paraId="53C1CF58"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White crappie</w:t>
            </w:r>
          </w:p>
        </w:tc>
        <w:tc>
          <w:tcPr>
            <w:tcW w:w="3432" w:type="dxa"/>
            <w:tcBorders>
              <w:top w:val="none" w:sz="6" w:space="0" w:color="auto"/>
              <w:left w:val="none" w:sz="6" w:space="0" w:color="auto"/>
              <w:bottom w:val="none" w:sz="6" w:space="0" w:color="auto"/>
              <w:right w:val="none" w:sz="6" w:space="0" w:color="auto"/>
            </w:tcBorders>
          </w:tcPr>
          <w:p w14:paraId="4D3C4619"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Pomoxis annularis</w:t>
            </w:r>
          </w:p>
        </w:tc>
        <w:tc>
          <w:tcPr>
            <w:tcW w:w="3432" w:type="dxa"/>
            <w:tcBorders>
              <w:top w:val="none" w:sz="6" w:space="0" w:color="auto"/>
              <w:left w:val="none" w:sz="6" w:space="0" w:color="auto"/>
              <w:bottom w:val="none" w:sz="6" w:space="0" w:color="auto"/>
            </w:tcBorders>
          </w:tcPr>
          <w:p w14:paraId="1C5A12D6"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3.07</w:t>
            </w:r>
          </w:p>
        </w:tc>
      </w:tr>
      <w:tr w:rsidR="005F267A" w:rsidRPr="005C147E" w14:paraId="51B53B9D" w14:textId="77777777" w:rsidTr="006C18AD">
        <w:trPr>
          <w:trHeight w:val="121"/>
        </w:trPr>
        <w:tc>
          <w:tcPr>
            <w:tcW w:w="3432" w:type="dxa"/>
            <w:tcBorders>
              <w:top w:val="none" w:sz="6" w:space="0" w:color="auto"/>
              <w:bottom w:val="none" w:sz="6" w:space="0" w:color="auto"/>
              <w:right w:val="none" w:sz="6" w:space="0" w:color="auto"/>
            </w:tcBorders>
          </w:tcPr>
          <w:p w14:paraId="536FFCC9"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Yellow perch</w:t>
            </w:r>
          </w:p>
        </w:tc>
        <w:tc>
          <w:tcPr>
            <w:tcW w:w="3432" w:type="dxa"/>
            <w:tcBorders>
              <w:top w:val="none" w:sz="6" w:space="0" w:color="auto"/>
              <w:left w:val="none" w:sz="6" w:space="0" w:color="auto"/>
              <w:bottom w:val="none" w:sz="6" w:space="0" w:color="auto"/>
              <w:right w:val="none" w:sz="6" w:space="0" w:color="auto"/>
            </w:tcBorders>
          </w:tcPr>
          <w:p w14:paraId="0A418E74"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Perca flavescens</w:t>
            </w:r>
          </w:p>
        </w:tc>
        <w:tc>
          <w:tcPr>
            <w:tcW w:w="3432" w:type="dxa"/>
            <w:tcBorders>
              <w:top w:val="none" w:sz="6" w:space="0" w:color="auto"/>
              <w:left w:val="none" w:sz="6" w:space="0" w:color="auto"/>
              <w:bottom w:val="none" w:sz="6" w:space="0" w:color="auto"/>
            </w:tcBorders>
          </w:tcPr>
          <w:p w14:paraId="1002AD0B"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2.63</w:t>
            </w:r>
          </w:p>
        </w:tc>
      </w:tr>
      <w:tr w:rsidR="005F267A" w:rsidRPr="005C147E" w14:paraId="48D7D580" w14:textId="77777777" w:rsidTr="006C18AD">
        <w:trPr>
          <w:trHeight w:val="121"/>
        </w:trPr>
        <w:tc>
          <w:tcPr>
            <w:tcW w:w="3432" w:type="dxa"/>
            <w:tcBorders>
              <w:top w:val="none" w:sz="6" w:space="0" w:color="auto"/>
              <w:bottom w:val="none" w:sz="6" w:space="0" w:color="auto"/>
              <w:right w:val="none" w:sz="6" w:space="0" w:color="auto"/>
            </w:tcBorders>
          </w:tcPr>
          <w:p w14:paraId="30BCCDDA"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Golden shiner</w:t>
            </w:r>
          </w:p>
        </w:tc>
        <w:tc>
          <w:tcPr>
            <w:tcW w:w="3432" w:type="dxa"/>
            <w:tcBorders>
              <w:top w:val="none" w:sz="6" w:space="0" w:color="auto"/>
              <w:left w:val="none" w:sz="6" w:space="0" w:color="auto"/>
              <w:bottom w:val="none" w:sz="6" w:space="0" w:color="auto"/>
              <w:right w:val="none" w:sz="6" w:space="0" w:color="auto"/>
            </w:tcBorders>
          </w:tcPr>
          <w:p w14:paraId="5631F98A"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Notemigonus crysoleucas</w:t>
            </w:r>
          </w:p>
        </w:tc>
        <w:tc>
          <w:tcPr>
            <w:tcW w:w="3432" w:type="dxa"/>
            <w:tcBorders>
              <w:top w:val="none" w:sz="6" w:space="0" w:color="auto"/>
              <w:left w:val="none" w:sz="6" w:space="0" w:color="auto"/>
              <w:bottom w:val="none" w:sz="6" w:space="0" w:color="auto"/>
            </w:tcBorders>
          </w:tcPr>
          <w:p w14:paraId="563EF8B3"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0.73</w:t>
            </w:r>
          </w:p>
        </w:tc>
      </w:tr>
      <w:tr w:rsidR="005F267A" w:rsidRPr="005C147E" w14:paraId="02EC1DDC" w14:textId="77777777" w:rsidTr="006C18AD">
        <w:trPr>
          <w:trHeight w:val="121"/>
        </w:trPr>
        <w:tc>
          <w:tcPr>
            <w:tcW w:w="3432" w:type="dxa"/>
            <w:tcBorders>
              <w:top w:val="none" w:sz="6" w:space="0" w:color="auto"/>
              <w:bottom w:val="none" w:sz="6" w:space="0" w:color="auto"/>
              <w:right w:val="none" w:sz="6" w:space="0" w:color="auto"/>
            </w:tcBorders>
          </w:tcPr>
          <w:p w14:paraId="1B266D9D"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Spotted gar</w:t>
            </w:r>
          </w:p>
        </w:tc>
        <w:tc>
          <w:tcPr>
            <w:tcW w:w="3432" w:type="dxa"/>
            <w:tcBorders>
              <w:top w:val="none" w:sz="6" w:space="0" w:color="auto"/>
              <w:left w:val="none" w:sz="6" w:space="0" w:color="auto"/>
              <w:bottom w:val="none" w:sz="6" w:space="0" w:color="auto"/>
              <w:right w:val="none" w:sz="6" w:space="0" w:color="auto"/>
            </w:tcBorders>
          </w:tcPr>
          <w:p w14:paraId="2C47D8E8"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Lepisosteus oculatus</w:t>
            </w:r>
          </w:p>
        </w:tc>
        <w:tc>
          <w:tcPr>
            <w:tcW w:w="3432" w:type="dxa"/>
            <w:tcBorders>
              <w:top w:val="none" w:sz="6" w:space="0" w:color="auto"/>
              <w:left w:val="none" w:sz="6" w:space="0" w:color="auto"/>
              <w:bottom w:val="none" w:sz="6" w:space="0" w:color="auto"/>
            </w:tcBorders>
          </w:tcPr>
          <w:p w14:paraId="5B5910F3"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0.61</w:t>
            </w:r>
          </w:p>
        </w:tc>
      </w:tr>
      <w:tr w:rsidR="005F267A" w:rsidRPr="005C147E" w14:paraId="4308A375" w14:textId="77777777" w:rsidTr="006C18AD">
        <w:trPr>
          <w:trHeight w:val="121"/>
        </w:trPr>
        <w:tc>
          <w:tcPr>
            <w:tcW w:w="3432" w:type="dxa"/>
            <w:tcBorders>
              <w:top w:val="none" w:sz="6" w:space="0" w:color="auto"/>
              <w:bottom w:val="none" w:sz="6" w:space="0" w:color="auto"/>
              <w:right w:val="none" w:sz="6" w:space="0" w:color="auto"/>
            </w:tcBorders>
          </w:tcPr>
          <w:p w14:paraId="374243C2"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Green sunfish</w:t>
            </w:r>
          </w:p>
        </w:tc>
        <w:tc>
          <w:tcPr>
            <w:tcW w:w="3432" w:type="dxa"/>
            <w:tcBorders>
              <w:top w:val="none" w:sz="6" w:space="0" w:color="auto"/>
              <w:left w:val="none" w:sz="6" w:space="0" w:color="auto"/>
              <w:bottom w:val="none" w:sz="6" w:space="0" w:color="auto"/>
              <w:right w:val="none" w:sz="6" w:space="0" w:color="auto"/>
            </w:tcBorders>
          </w:tcPr>
          <w:p w14:paraId="042E4439"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Lepomis cyanellus</w:t>
            </w:r>
          </w:p>
        </w:tc>
        <w:tc>
          <w:tcPr>
            <w:tcW w:w="3432" w:type="dxa"/>
            <w:tcBorders>
              <w:top w:val="none" w:sz="6" w:space="0" w:color="auto"/>
              <w:left w:val="none" w:sz="6" w:space="0" w:color="auto"/>
              <w:bottom w:val="none" w:sz="6" w:space="0" w:color="auto"/>
            </w:tcBorders>
          </w:tcPr>
          <w:p w14:paraId="7DFBE18C"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0.43</w:t>
            </w:r>
          </w:p>
        </w:tc>
      </w:tr>
      <w:tr w:rsidR="005F267A" w:rsidRPr="005C147E" w14:paraId="47B9A949" w14:textId="77777777" w:rsidTr="006C18AD">
        <w:trPr>
          <w:trHeight w:val="121"/>
        </w:trPr>
        <w:tc>
          <w:tcPr>
            <w:tcW w:w="3432" w:type="dxa"/>
            <w:tcBorders>
              <w:top w:val="none" w:sz="6" w:space="0" w:color="auto"/>
              <w:bottom w:val="none" w:sz="6" w:space="0" w:color="auto"/>
              <w:right w:val="none" w:sz="6" w:space="0" w:color="auto"/>
            </w:tcBorders>
          </w:tcPr>
          <w:p w14:paraId="3D73930D"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Pumpkinseed</w:t>
            </w:r>
          </w:p>
        </w:tc>
        <w:tc>
          <w:tcPr>
            <w:tcW w:w="3432" w:type="dxa"/>
            <w:tcBorders>
              <w:top w:val="none" w:sz="6" w:space="0" w:color="auto"/>
              <w:left w:val="none" w:sz="6" w:space="0" w:color="auto"/>
              <w:bottom w:val="none" w:sz="6" w:space="0" w:color="auto"/>
              <w:right w:val="none" w:sz="6" w:space="0" w:color="auto"/>
            </w:tcBorders>
          </w:tcPr>
          <w:p w14:paraId="15DD2182"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Lepomis gibbosus</w:t>
            </w:r>
          </w:p>
        </w:tc>
        <w:tc>
          <w:tcPr>
            <w:tcW w:w="3432" w:type="dxa"/>
            <w:tcBorders>
              <w:top w:val="none" w:sz="6" w:space="0" w:color="auto"/>
              <w:left w:val="none" w:sz="6" w:space="0" w:color="auto"/>
              <w:bottom w:val="none" w:sz="6" w:space="0" w:color="auto"/>
            </w:tcBorders>
          </w:tcPr>
          <w:p w14:paraId="5F5B2C26"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0.38</w:t>
            </w:r>
          </w:p>
        </w:tc>
      </w:tr>
      <w:tr w:rsidR="005F267A" w:rsidRPr="005C147E" w14:paraId="33992C29" w14:textId="77777777" w:rsidTr="006C18AD">
        <w:trPr>
          <w:trHeight w:val="121"/>
        </w:trPr>
        <w:tc>
          <w:tcPr>
            <w:tcW w:w="3432" w:type="dxa"/>
            <w:tcBorders>
              <w:top w:val="none" w:sz="6" w:space="0" w:color="auto"/>
              <w:bottom w:val="none" w:sz="6" w:space="0" w:color="auto"/>
              <w:right w:val="none" w:sz="6" w:space="0" w:color="auto"/>
            </w:tcBorders>
          </w:tcPr>
          <w:p w14:paraId="38A03C8C" w14:textId="77777777" w:rsidR="005F267A" w:rsidRPr="005C147E" w:rsidRDefault="005F267A" w:rsidP="006C18AD">
            <w:pPr>
              <w:rPr>
                <w:rFonts w:ascii="Times New Roman" w:hAnsi="Times New Roman" w:cs="Times New Roman"/>
                <w:sz w:val="24"/>
                <w:szCs w:val="24"/>
              </w:rPr>
            </w:pPr>
            <w:proofErr w:type="spellStart"/>
            <w:r w:rsidRPr="005C147E">
              <w:rPr>
                <w:rFonts w:ascii="Times New Roman" w:hAnsi="Times New Roman" w:cs="Times New Roman"/>
                <w:sz w:val="24"/>
                <w:szCs w:val="24"/>
              </w:rPr>
              <w:t>Orangespotted</w:t>
            </w:r>
            <w:proofErr w:type="spellEnd"/>
            <w:r w:rsidRPr="005C147E">
              <w:rPr>
                <w:rFonts w:ascii="Times New Roman" w:hAnsi="Times New Roman" w:cs="Times New Roman"/>
                <w:sz w:val="24"/>
                <w:szCs w:val="24"/>
              </w:rPr>
              <w:t xml:space="preserve"> sunfish</w:t>
            </w:r>
          </w:p>
        </w:tc>
        <w:tc>
          <w:tcPr>
            <w:tcW w:w="3432" w:type="dxa"/>
            <w:tcBorders>
              <w:top w:val="none" w:sz="6" w:space="0" w:color="auto"/>
              <w:left w:val="none" w:sz="6" w:space="0" w:color="auto"/>
              <w:bottom w:val="none" w:sz="6" w:space="0" w:color="auto"/>
              <w:right w:val="none" w:sz="6" w:space="0" w:color="auto"/>
            </w:tcBorders>
          </w:tcPr>
          <w:p w14:paraId="763F9754"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i/>
                <w:iCs/>
                <w:sz w:val="24"/>
                <w:szCs w:val="24"/>
              </w:rPr>
              <w:t>Lepomis humilis</w:t>
            </w:r>
          </w:p>
        </w:tc>
        <w:tc>
          <w:tcPr>
            <w:tcW w:w="3432" w:type="dxa"/>
            <w:tcBorders>
              <w:top w:val="none" w:sz="6" w:space="0" w:color="auto"/>
              <w:left w:val="none" w:sz="6" w:space="0" w:color="auto"/>
              <w:bottom w:val="none" w:sz="6" w:space="0" w:color="auto"/>
            </w:tcBorders>
          </w:tcPr>
          <w:p w14:paraId="009D74DE" w14:textId="77777777" w:rsidR="005F267A" w:rsidRPr="005C147E" w:rsidRDefault="005F267A" w:rsidP="006C18AD">
            <w:pPr>
              <w:rPr>
                <w:rFonts w:ascii="Times New Roman" w:hAnsi="Times New Roman" w:cs="Times New Roman"/>
                <w:sz w:val="24"/>
                <w:szCs w:val="24"/>
              </w:rPr>
            </w:pPr>
            <w:r w:rsidRPr="005C147E">
              <w:rPr>
                <w:rFonts w:ascii="Times New Roman" w:hAnsi="Times New Roman" w:cs="Times New Roman"/>
                <w:sz w:val="24"/>
                <w:szCs w:val="24"/>
              </w:rPr>
              <w:t xml:space="preserve">0.19 </w:t>
            </w:r>
          </w:p>
        </w:tc>
      </w:tr>
    </w:tbl>
    <w:p w14:paraId="0DA0F84C" w14:textId="77777777" w:rsidR="00E4680F" w:rsidRPr="00E4680F" w:rsidRDefault="00E4680F" w:rsidP="00E4680F"/>
    <w:sectPr w:rsidR="00E4680F" w:rsidRPr="00E4680F" w:rsidSect="00C527C5">
      <w:footerReference w:type="default" r:id="rId1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arson, Danelle M" w:date="2025-11-17T09:13:00Z" w:initials="DL">
    <w:p w14:paraId="1B3881D0" w14:textId="77777777" w:rsidR="00587C24" w:rsidRDefault="00587C24" w:rsidP="00587C24">
      <w:pPr>
        <w:pStyle w:val="CommentText"/>
      </w:pPr>
      <w:r>
        <w:rPr>
          <w:rStyle w:val="CommentReference"/>
        </w:rPr>
        <w:annotationRef/>
      </w:r>
      <w:r>
        <w:rPr>
          <w:color w:val="221E1F"/>
        </w:rPr>
        <w:t>From ST3 report: fish communities and assem­blages are now well-understood (Barko and others, 2004; Barko and others, 2005; Chick and others, 2005; Ickes and others, 2005; Chick and others, 2006; Schramm and Ickes, 2016)</w:t>
      </w:r>
    </w:p>
  </w:comment>
  <w:comment w:id="2" w:author="Larson, Danelle M" w:date="2025-11-17T09:13:00Z" w:initials="DL">
    <w:p w14:paraId="56C417EF" w14:textId="77777777" w:rsidR="00461E40" w:rsidRDefault="00587C24" w:rsidP="00461E40">
      <w:pPr>
        <w:pStyle w:val="CommentText"/>
      </w:pPr>
      <w:r>
        <w:rPr>
          <w:rStyle w:val="CommentReference"/>
        </w:rPr>
        <w:annotationRef/>
      </w:r>
      <w:r w:rsidR="00461E40">
        <w:t xml:space="preserve"> assemblage structure and change is not well defined yet.</w:t>
      </w:r>
    </w:p>
  </w:comment>
  <w:comment w:id="3" w:author="Larson, Danelle M" w:date="2025-11-17T12:39:00Z" w:initials="DL">
    <w:p w14:paraId="77E9D33D" w14:textId="77777777" w:rsidR="00461E40" w:rsidRDefault="00461E40" w:rsidP="00461E40">
      <w:pPr>
        <w:pStyle w:val="CommentText"/>
      </w:pPr>
      <w:r>
        <w:rPr>
          <w:rStyle w:val="CommentReference"/>
        </w:rPr>
        <w:annotationRef/>
      </w:r>
      <w:r>
        <w:t>Kristen will help with lit review, thanks.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3881D0" w15:done="0"/>
  <w15:commentEx w15:paraId="56C417EF" w15:paraIdParent="1B3881D0" w15:done="0"/>
  <w15:commentEx w15:paraId="77E9D33D" w15:paraIdParent="1B3881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93AB7A" w16cex:dateUtc="2025-11-17T15:13:00Z"/>
  <w16cex:commentExtensible w16cex:durableId="4A761C0D" w16cex:dateUtc="2025-11-17T15:13:00Z"/>
  <w16cex:commentExtensible w16cex:durableId="66E57FB4" w16cex:dateUtc="2025-11-17T1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3881D0" w16cid:durableId="4793AB7A"/>
  <w16cid:commentId w16cid:paraId="56C417EF" w16cid:durableId="4A761C0D"/>
  <w16cid:commentId w16cid:paraId="77E9D33D" w16cid:durableId="66E57F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3F2DD" w14:textId="77777777" w:rsidR="00904631" w:rsidRDefault="00904631" w:rsidP="005717E8">
      <w:pPr>
        <w:spacing w:after="0" w:line="240" w:lineRule="auto"/>
      </w:pPr>
      <w:r>
        <w:separator/>
      </w:r>
    </w:p>
  </w:endnote>
  <w:endnote w:type="continuationSeparator" w:id="0">
    <w:p w14:paraId="481519A4" w14:textId="77777777" w:rsidR="00904631" w:rsidRDefault="00904631" w:rsidP="005717E8">
      <w:pPr>
        <w:spacing w:after="0" w:line="240" w:lineRule="auto"/>
      </w:pPr>
      <w:r>
        <w:continuationSeparator/>
      </w:r>
    </w:p>
  </w:endnote>
  <w:endnote w:type="continuationNotice" w:id="1">
    <w:p w14:paraId="5978CE13" w14:textId="77777777" w:rsidR="00904631" w:rsidRDefault="009046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4543749"/>
      <w:docPartObj>
        <w:docPartGallery w:val="Page Numbers (Bottom of Page)"/>
        <w:docPartUnique/>
      </w:docPartObj>
    </w:sdtPr>
    <w:sdtEndPr>
      <w:rPr>
        <w:noProof/>
      </w:rPr>
    </w:sdtEndPr>
    <w:sdtContent>
      <w:p w14:paraId="5EA20D2F" w14:textId="39AE6FC9" w:rsidR="009B0E28" w:rsidRDefault="009B0E28">
        <w:pPr>
          <w:pStyle w:val="Footer"/>
          <w:jc w:val="center"/>
        </w:pPr>
        <w:r>
          <w:fldChar w:fldCharType="begin"/>
        </w:r>
        <w:r>
          <w:instrText xml:space="preserve"> PAGE   \* MERGEFORMAT </w:instrText>
        </w:r>
        <w:r>
          <w:fldChar w:fldCharType="separate"/>
        </w:r>
        <w:r w:rsidR="00A9756D">
          <w:rPr>
            <w:noProof/>
          </w:rPr>
          <w:t>7</w:t>
        </w:r>
        <w:r>
          <w:rPr>
            <w:noProof/>
          </w:rPr>
          <w:fldChar w:fldCharType="end"/>
        </w:r>
      </w:p>
    </w:sdtContent>
  </w:sdt>
  <w:p w14:paraId="40921BA8" w14:textId="77777777" w:rsidR="009B0E28" w:rsidRDefault="009B0E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83D5F" w14:textId="77777777" w:rsidR="00904631" w:rsidRDefault="00904631" w:rsidP="005717E8">
      <w:pPr>
        <w:spacing w:after="0" w:line="240" w:lineRule="auto"/>
      </w:pPr>
      <w:r>
        <w:separator/>
      </w:r>
    </w:p>
  </w:footnote>
  <w:footnote w:type="continuationSeparator" w:id="0">
    <w:p w14:paraId="56E79606" w14:textId="77777777" w:rsidR="00904631" w:rsidRDefault="00904631" w:rsidP="005717E8">
      <w:pPr>
        <w:spacing w:after="0" w:line="240" w:lineRule="auto"/>
      </w:pPr>
      <w:r>
        <w:continuationSeparator/>
      </w:r>
    </w:p>
  </w:footnote>
  <w:footnote w:type="continuationNotice" w:id="1">
    <w:p w14:paraId="1B669D3D" w14:textId="77777777" w:rsidR="00904631" w:rsidRDefault="0090463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F6E"/>
    <w:multiLevelType w:val="hybridMultilevel"/>
    <w:tmpl w:val="7B9EF0F6"/>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14B44B0"/>
    <w:multiLevelType w:val="hybridMultilevel"/>
    <w:tmpl w:val="AD2293AA"/>
    <w:lvl w:ilvl="0" w:tplc="68782ADC">
      <w:start w:val="1"/>
      <w:numFmt w:val="bullet"/>
      <w:lvlText w:val=""/>
      <w:lvlJc w:val="left"/>
      <w:pPr>
        <w:ind w:left="720" w:hanging="360"/>
      </w:pPr>
      <w:rPr>
        <w:rFonts w:ascii="Symbol" w:hAnsi="Symbol"/>
      </w:rPr>
    </w:lvl>
    <w:lvl w:ilvl="1" w:tplc="972049A2">
      <w:start w:val="1"/>
      <w:numFmt w:val="bullet"/>
      <w:lvlText w:val=""/>
      <w:lvlJc w:val="left"/>
      <w:pPr>
        <w:ind w:left="720" w:hanging="360"/>
      </w:pPr>
      <w:rPr>
        <w:rFonts w:ascii="Symbol" w:hAnsi="Symbol"/>
      </w:rPr>
    </w:lvl>
    <w:lvl w:ilvl="2" w:tplc="52FE39CE">
      <w:start w:val="1"/>
      <w:numFmt w:val="bullet"/>
      <w:lvlText w:val=""/>
      <w:lvlJc w:val="left"/>
      <w:pPr>
        <w:ind w:left="720" w:hanging="360"/>
      </w:pPr>
      <w:rPr>
        <w:rFonts w:ascii="Symbol" w:hAnsi="Symbol"/>
      </w:rPr>
    </w:lvl>
    <w:lvl w:ilvl="3" w:tplc="2492512E">
      <w:start w:val="1"/>
      <w:numFmt w:val="bullet"/>
      <w:lvlText w:val=""/>
      <w:lvlJc w:val="left"/>
      <w:pPr>
        <w:ind w:left="720" w:hanging="360"/>
      </w:pPr>
      <w:rPr>
        <w:rFonts w:ascii="Symbol" w:hAnsi="Symbol"/>
      </w:rPr>
    </w:lvl>
    <w:lvl w:ilvl="4" w:tplc="AD0C50C2">
      <w:start w:val="1"/>
      <w:numFmt w:val="bullet"/>
      <w:lvlText w:val=""/>
      <w:lvlJc w:val="left"/>
      <w:pPr>
        <w:ind w:left="720" w:hanging="360"/>
      </w:pPr>
      <w:rPr>
        <w:rFonts w:ascii="Symbol" w:hAnsi="Symbol"/>
      </w:rPr>
    </w:lvl>
    <w:lvl w:ilvl="5" w:tplc="88F21FDA">
      <w:start w:val="1"/>
      <w:numFmt w:val="bullet"/>
      <w:lvlText w:val=""/>
      <w:lvlJc w:val="left"/>
      <w:pPr>
        <w:ind w:left="720" w:hanging="360"/>
      </w:pPr>
      <w:rPr>
        <w:rFonts w:ascii="Symbol" w:hAnsi="Symbol"/>
      </w:rPr>
    </w:lvl>
    <w:lvl w:ilvl="6" w:tplc="77846812">
      <w:start w:val="1"/>
      <w:numFmt w:val="bullet"/>
      <w:lvlText w:val=""/>
      <w:lvlJc w:val="left"/>
      <w:pPr>
        <w:ind w:left="720" w:hanging="360"/>
      </w:pPr>
      <w:rPr>
        <w:rFonts w:ascii="Symbol" w:hAnsi="Symbol"/>
      </w:rPr>
    </w:lvl>
    <w:lvl w:ilvl="7" w:tplc="D73A7B60">
      <w:start w:val="1"/>
      <w:numFmt w:val="bullet"/>
      <w:lvlText w:val=""/>
      <w:lvlJc w:val="left"/>
      <w:pPr>
        <w:ind w:left="720" w:hanging="360"/>
      </w:pPr>
      <w:rPr>
        <w:rFonts w:ascii="Symbol" w:hAnsi="Symbol"/>
      </w:rPr>
    </w:lvl>
    <w:lvl w:ilvl="8" w:tplc="A3AED37A">
      <w:start w:val="1"/>
      <w:numFmt w:val="bullet"/>
      <w:lvlText w:val=""/>
      <w:lvlJc w:val="left"/>
      <w:pPr>
        <w:ind w:left="720" w:hanging="360"/>
      </w:pPr>
      <w:rPr>
        <w:rFonts w:ascii="Symbol" w:hAnsi="Symbol"/>
      </w:rPr>
    </w:lvl>
  </w:abstractNum>
  <w:abstractNum w:abstractNumId="2" w15:restartNumberingAfterBreak="0">
    <w:nsid w:val="0AD37399"/>
    <w:multiLevelType w:val="multilevel"/>
    <w:tmpl w:val="FCDC47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30D97"/>
    <w:multiLevelType w:val="multilevel"/>
    <w:tmpl w:val="252A3BBC"/>
    <w:lvl w:ilvl="0">
      <w:start w:val="4"/>
      <w:numFmt w:val="decimal"/>
      <w:lvlText w:val="%1."/>
      <w:lvlJc w:val="left"/>
      <w:pPr>
        <w:tabs>
          <w:tab w:val="num" w:pos="630"/>
        </w:tabs>
        <w:ind w:left="630" w:hanging="360"/>
      </w:pPr>
      <w:rPr>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B3010"/>
    <w:multiLevelType w:val="hybridMultilevel"/>
    <w:tmpl w:val="D5C454A8"/>
    <w:lvl w:ilvl="0" w:tplc="F4D635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50B18"/>
    <w:multiLevelType w:val="hybridMultilevel"/>
    <w:tmpl w:val="9B767F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DE4A59"/>
    <w:multiLevelType w:val="multilevel"/>
    <w:tmpl w:val="252A3BBC"/>
    <w:lvl w:ilvl="0">
      <w:start w:val="4"/>
      <w:numFmt w:val="decimal"/>
      <w:lvlText w:val="%1."/>
      <w:lvlJc w:val="left"/>
      <w:pPr>
        <w:tabs>
          <w:tab w:val="num" w:pos="630"/>
        </w:tabs>
        <w:ind w:left="630" w:hanging="360"/>
      </w:pPr>
      <w:rPr>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7517F"/>
    <w:multiLevelType w:val="multilevel"/>
    <w:tmpl w:val="9432E7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E2350E1"/>
    <w:multiLevelType w:val="multilevel"/>
    <w:tmpl w:val="2B9C5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782A2B"/>
    <w:multiLevelType w:val="hybridMultilevel"/>
    <w:tmpl w:val="F64ED5C6"/>
    <w:lvl w:ilvl="0" w:tplc="23143FCC">
      <w:start w:val="5"/>
      <w:numFmt w:val="bullet"/>
      <w:lvlText w:val="-"/>
      <w:lvlJc w:val="left"/>
      <w:pPr>
        <w:ind w:left="720" w:hanging="360"/>
      </w:pPr>
      <w:rPr>
        <w:rFonts w:ascii="Calibri" w:eastAsiaTheme="majorEastAsia" w:hAnsi="Calibri" w:cs="Calibri" w:hint="default"/>
        <w:color w:val="2E74B5" w:themeColor="accent1" w:themeShade="BF"/>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2462AF"/>
    <w:multiLevelType w:val="hybridMultilevel"/>
    <w:tmpl w:val="60F63C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EF4374"/>
    <w:multiLevelType w:val="hybridMultilevel"/>
    <w:tmpl w:val="9BBC02D0"/>
    <w:lvl w:ilvl="0" w:tplc="D4345104">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D1299"/>
    <w:multiLevelType w:val="hybridMultilevel"/>
    <w:tmpl w:val="6F128FCE"/>
    <w:lvl w:ilvl="0" w:tplc="04090001">
      <w:start w:val="1"/>
      <w:numFmt w:val="bullet"/>
      <w:lvlText w:val=""/>
      <w:lvlJc w:val="left"/>
      <w:pPr>
        <w:ind w:left="3965" w:hanging="360"/>
      </w:pPr>
      <w:rPr>
        <w:rFonts w:ascii="Symbol" w:hAnsi="Symbol" w:hint="default"/>
      </w:rPr>
    </w:lvl>
    <w:lvl w:ilvl="1" w:tplc="04090003" w:tentative="1">
      <w:start w:val="1"/>
      <w:numFmt w:val="bullet"/>
      <w:lvlText w:val="o"/>
      <w:lvlJc w:val="left"/>
      <w:pPr>
        <w:ind w:left="4685" w:hanging="360"/>
      </w:pPr>
      <w:rPr>
        <w:rFonts w:ascii="Courier New" w:hAnsi="Courier New" w:cs="Courier New" w:hint="default"/>
      </w:rPr>
    </w:lvl>
    <w:lvl w:ilvl="2" w:tplc="04090005" w:tentative="1">
      <w:start w:val="1"/>
      <w:numFmt w:val="bullet"/>
      <w:lvlText w:val=""/>
      <w:lvlJc w:val="left"/>
      <w:pPr>
        <w:ind w:left="5405" w:hanging="360"/>
      </w:pPr>
      <w:rPr>
        <w:rFonts w:ascii="Wingdings" w:hAnsi="Wingdings" w:hint="default"/>
      </w:rPr>
    </w:lvl>
    <w:lvl w:ilvl="3" w:tplc="04090001" w:tentative="1">
      <w:start w:val="1"/>
      <w:numFmt w:val="bullet"/>
      <w:lvlText w:val=""/>
      <w:lvlJc w:val="left"/>
      <w:pPr>
        <w:ind w:left="6125" w:hanging="360"/>
      </w:pPr>
      <w:rPr>
        <w:rFonts w:ascii="Symbol" w:hAnsi="Symbol" w:hint="default"/>
      </w:rPr>
    </w:lvl>
    <w:lvl w:ilvl="4" w:tplc="04090003" w:tentative="1">
      <w:start w:val="1"/>
      <w:numFmt w:val="bullet"/>
      <w:lvlText w:val="o"/>
      <w:lvlJc w:val="left"/>
      <w:pPr>
        <w:ind w:left="6845" w:hanging="360"/>
      </w:pPr>
      <w:rPr>
        <w:rFonts w:ascii="Courier New" w:hAnsi="Courier New" w:cs="Courier New" w:hint="default"/>
      </w:rPr>
    </w:lvl>
    <w:lvl w:ilvl="5" w:tplc="04090005" w:tentative="1">
      <w:start w:val="1"/>
      <w:numFmt w:val="bullet"/>
      <w:lvlText w:val=""/>
      <w:lvlJc w:val="left"/>
      <w:pPr>
        <w:ind w:left="7565" w:hanging="360"/>
      </w:pPr>
      <w:rPr>
        <w:rFonts w:ascii="Wingdings" w:hAnsi="Wingdings" w:hint="default"/>
      </w:rPr>
    </w:lvl>
    <w:lvl w:ilvl="6" w:tplc="04090001" w:tentative="1">
      <w:start w:val="1"/>
      <w:numFmt w:val="bullet"/>
      <w:lvlText w:val=""/>
      <w:lvlJc w:val="left"/>
      <w:pPr>
        <w:ind w:left="8285" w:hanging="360"/>
      </w:pPr>
      <w:rPr>
        <w:rFonts w:ascii="Symbol" w:hAnsi="Symbol" w:hint="default"/>
      </w:rPr>
    </w:lvl>
    <w:lvl w:ilvl="7" w:tplc="04090003" w:tentative="1">
      <w:start w:val="1"/>
      <w:numFmt w:val="bullet"/>
      <w:lvlText w:val="o"/>
      <w:lvlJc w:val="left"/>
      <w:pPr>
        <w:ind w:left="9005" w:hanging="360"/>
      </w:pPr>
      <w:rPr>
        <w:rFonts w:ascii="Courier New" w:hAnsi="Courier New" w:cs="Courier New" w:hint="default"/>
      </w:rPr>
    </w:lvl>
    <w:lvl w:ilvl="8" w:tplc="04090005" w:tentative="1">
      <w:start w:val="1"/>
      <w:numFmt w:val="bullet"/>
      <w:lvlText w:val=""/>
      <w:lvlJc w:val="left"/>
      <w:pPr>
        <w:ind w:left="9725" w:hanging="360"/>
      </w:pPr>
      <w:rPr>
        <w:rFonts w:ascii="Wingdings" w:hAnsi="Wingdings" w:hint="default"/>
      </w:rPr>
    </w:lvl>
  </w:abstractNum>
  <w:abstractNum w:abstractNumId="13" w15:restartNumberingAfterBreak="0">
    <w:nsid w:val="582834CD"/>
    <w:multiLevelType w:val="multilevel"/>
    <w:tmpl w:val="BB02CE48"/>
    <w:lvl w:ilvl="0">
      <w:start w:val="4"/>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63213D5B"/>
    <w:multiLevelType w:val="hybridMultilevel"/>
    <w:tmpl w:val="0C487DD0"/>
    <w:lvl w:ilvl="0" w:tplc="11B811EA">
      <w:start w:val="1"/>
      <w:numFmt w:val="bullet"/>
      <w:lvlText w:val=""/>
      <w:lvlJc w:val="left"/>
      <w:pPr>
        <w:ind w:left="720" w:hanging="360"/>
      </w:pPr>
      <w:rPr>
        <w:rFonts w:ascii="Symbol" w:hAnsi="Symbol"/>
      </w:rPr>
    </w:lvl>
    <w:lvl w:ilvl="1" w:tplc="82022EE6">
      <w:start w:val="1"/>
      <w:numFmt w:val="bullet"/>
      <w:lvlText w:val=""/>
      <w:lvlJc w:val="left"/>
      <w:pPr>
        <w:ind w:left="720" w:hanging="360"/>
      </w:pPr>
      <w:rPr>
        <w:rFonts w:ascii="Symbol" w:hAnsi="Symbol"/>
      </w:rPr>
    </w:lvl>
    <w:lvl w:ilvl="2" w:tplc="80826780">
      <w:start w:val="1"/>
      <w:numFmt w:val="bullet"/>
      <w:lvlText w:val=""/>
      <w:lvlJc w:val="left"/>
      <w:pPr>
        <w:ind w:left="720" w:hanging="360"/>
      </w:pPr>
      <w:rPr>
        <w:rFonts w:ascii="Symbol" w:hAnsi="Symbol"/>
      </w:rPr>
    </w:lvl>
    <w:lvl w:ilvl="3" w:tplc="1610D1A0">
      <w:start w:val="1"/>
      <w:numFmt w:val="bullet"/>
      <w:lvlText w:val=""/>
      <w:lvlJc w:val="left"/>
      <w:pPr>
        <w:ind w:left="720" w:hanging="360"/>
      </w:pPr>
      <w:rPr>
        <w:rFonts w:ascii="Symbol" w:hAnsi="Symbol"/>
      </w:rPr>
    </w:lvl>
    <w:lvl w:ilvl="4" w:tplc="689E12A0">
      <w:start w:val="1"/>
      <w:numFmt w:val="bullet"/>
      <w:lvlText w:val=""/>
      <w:lvlJc w:val="left"/>
      <w:pPr>
        <w:ind w:left="720" w:hanging="360"/>
      </w:pPr>
      <w:rPr>
        <w:rFonts w:ascii="Symbol" w:hAnsi="Symbol"/>
      </w:rPr>
    </w:lvl>
    <w:lvl w:ilvl="5" w:tplc="E56C1CD0">
      <w:start w:val="1"/>
      <w:numFmt w:val="bullet"/>
      <w:lvlText w:val=""/>
      <w:lvlJc w:val="left"/>
      <w:pPr>
        <w:ind w:left="720" w:hanging="360"/>
      </w:pPr>
      <w:rPr>
        <w:rFonts w:ascii="Symbol" w:hAnsi="Symbol"/>
      </w:rPr>
    </w:lvl>
    <w:lvl w:ilvl="6" w:tplc="AF002D46">
      <w:start w:val="1"/>
      <w:numFmt w:val="bullet"/>
      <w:lvlText w:val=""/>
      <w:lvlJc w:val="left"/>
      <w:pPr>
        <w:ind w:left="720" w:hanging="360"/>
      </w:pPr>
      <w:rPr>
        <w:rFonts w:ascii="Symbol" w:hAnsi="Symbol"/>
      </w:rPr>
    </w:lvl>
    <w:lvl w:ilvl="7" w:tplc="5C1C3312">
      <w:start w:val="1"/>
      <w:numFmt w:val="bullet"/>
      <w:lvlText w:val=""/>
      <w:lvlJc w:val="left"/>
      <w:pPr>
        <w:ind w:left="720" w:hanging="360"/>
      </w:pPr>
      <w:rPr>
        <w:rFonts w:ascii="Symbol" w:hAnsi="Symbol"/>
      </w:rPr>
    </w:lvl>
    <w:lvl w:ilvl="8" w:tplc="A8901D9C">
      <w:start w:val="1"/>
      <w:numFmt w:val="bullet"/>
      <w:lvlText w:val=""/>
      <w:lvlJc w:val="left"/>
      <w:pPr>
        <w:ind w:left="720" w:hanging="360"/>
      </w:pPr>
      <w:rPr>
        <w:rFonts w:ascii="Symbol" w:hAnsi="Symbol"/>
      </w:rPr>
    </w:lvl>
  </w:abstractNum>
  <w:abstractNum w:abstractNumId="15" w15:restartNumberingAfterBreak="0">
    <w:nsid w:val="662D2AB2"/>
    <w:multiLevelType w:val="hybridMultilevel"/>
    <w:tmpl w:val="5BAAE000"/>
    <w:lvl w:ilvl="0" w:tplc="18C0E5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A869A3"/>
    <w:multiLevelType w:val="multilevel"/>
    <w:tmpl w:val="A3D81E8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6EEA5DE9"/>
    <w:multiLevelType w:val="hybridMultilevel"/>
    <w:tmpl w:val="E5FA6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36541EC"/>
    <w:multiLevelType w:val="multilevel"/>
    <w:tmpl w:val="8490F3F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74787176"/>
    <w:multiLevelType w:val="multilevel"/>
    <w:tmpl w:val="1A744F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8925734">
    <w:abstractNumId w:val="8"/>
  </w:num>
  <w:num w:numId="2" w16cid:durableId="745108659">
    <w:abstractNumId w:val="19"/>
  </w:num>
  <w:num w:numId="3" w16cid:durableId="1918321379">
    <w:abstractNumId w:val="2"/>
  </w:num>
  <w:num w:numId="4" w16cid:durableId="2077699962">
    <w:abstractNumId w:val="16"/>
  </w:num>
  <w:num w:numId="5" w16cid:durableId="1504248060">
    <w:abstractNumId w:val="18"/>
  </w:num>
  <w:num w:numId="6" w16cid:durableId="1334409051">
    <w:abstractNumId w:val="7"/>
  </w:num>
  <w:num w:numId="7" w16cid:durableId="611669525">
    <w:abstractNumId w:val="3"/>
  </w:num>
  <w:num w:numId="8" w16cid:durableId="202601283">
    <w:abstractNumId w:val="6"/>
  </w:num>
  <w:num w:numId="9" w16cid:durableId="1972785121">
    <w:abstractNumId w:val="11"/>
  </w:num>
  <w:num w:numId="10" w16cid:durableId="1315644675">
    <w:abstractNumId w:val="17"/>
  </w:num>
  <w:num w:numId="11" w16cid:durableId="1430389020">
    <w:abstractNumId w:val="1"/>
  </w:num>
  <w:num w:numId="12" w16cid:durableId="68382439">
    <w:abstractNumId w:val="14"/>
  </w:num>
  <w:num w:numId="13" w16cid:durableId="701709150">
    <w:abstractNumId w:val="15"/>
  </w:num>
  <w:num w:numId="14" w16cid:durableId="1886988853">
    <w:abstractNumId w:val="4"/>
  </w:num>
  <w:num w:numId="15" w16cid:durableId="926498793">
    <w:abstractNumId w:val="9"/>
  </w:num>
  <w:num w:numId="16" w16cid:durableId="331421164">
    <w:abstractNumId w:val="12"/>
  </w:num>
  <w:num w:numId="17" w16cid:durableId="10425618">
    <w:abstractNumId w:val="0"/>
  </w:num>
  <w:num w:numId="18" w16cid:durableId="833564915">
    <w:abstractNumId w:val="5"/>
  </w:num>
  <w:num w:numId="19" w16cid:durableId="731348422">
    <w:abstractNumId w:val="13"/>
  </w:num>
  <w:num w:numId="20" w16cid:durableId="86490068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rson, Danelle M">
    <w15:presenceInfo w15:providerId="AD" w15:userId="S::dmlarson@usgs.gov::121323ac-5082-4ea2-add1-acfc37350a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111"/>
    <w:rsid w:val="00001276"/>
    <w:rsid w:val="0000133C"/>
    <w:rsid w:val="0000194D"/>
    <w:rsid w:val="00001ECD"/>
    <w:rsid w:val="000021DF"/>
    <w:rsid w:val="00002B94"/>
    <w:rsid w:val="00002DD2"/>
    <w:rsid w:val="00002E55"/>
    <w:rsid w:val="000043D5"/>
    <w:rsid w:val="00012423"/>
    <w:rsid w:val="00014B61"/>
    <w:rsid w:val="000156FF"/>
    <w:rsid w:val="00017C70"/>
    <w:rsid w:val="0002273D"/>
    <w:rsid w:val="000228DC"/>
    <w:rsid w:val="00022E68"/>
    <w:rsid w:val="00023D6D"/>
    <w:rsid w:val="00023DAD"/>
    <w:rsid w:val="0002457B"/>
    <w:rsid w:val="00024FC2"/>
    <w:rsid w:val="00027262"/>
    <w:rsid w:val="0003151A"/>
    <w:rsid w:val="000323AE"/>
    <w:rsid w:val="00032C54"/>
    <w:rsid w:val="00032C7C"/>
    <w:rsid w:val="00032EA5"/>
    <w:rsid w:val="00035130"/>
    <w:rsid w:val="00036C86"/>
    <w:rsid w:val="0003775A"/>
    <w:rsid w:val="00037E15"/>
    <w:rsid w:val="00040891"/>
    <w:rsid w:val="000408EF"/>
    <w:rsid w:val="00040EFE"/>
    <w:rsid w:val="0004130C"/>
    <w:rsid w:val="00041732"/>
    <w:rsid w:val="00041C42"/>
    <w:rsid w:val="00042D73"/>
    <w:rsid w:val="00042DE2"/>
    <w:rsid w:val="000447A7"/>
    <w:rsid w:val="00044D0A"/>
    <w:rsid w:val="00044EF3"/>
    <w:rsid w:val="00045E51"/>
    <w:rsid w:val="00046077"/>
    <w:rsid w:val="00046880"/>
    <w:rsid w:val="00046BA5"/>
    <w:rsid w:val="00046EEA"/>
    <w:rsid w:val="00047EF3"/>
    <w:rsid w:val="00050949"/>
    <w:rsid w:val="000516C9"/>
    <w:rsid w:val="00051E2A"/>
    <w:rsid w:val="00052415"/>
    <w:rsid w:val="00052839"/>
    <w:rsid w:val="0005417F"/>
    <w:rsid w:val="000543B3"/>
    <w:rsid w:val="000552EF"/>
    <w:rsid w:val="000607B7"/>
    <w:rsid w:val="00061156"/>
    <w:rsid w:val="00062033"/>
    <w:rsid w:val="00062743"/>
    <w:rsid w:val="00062BA7"/>
    <w:rsid w:val="00062CD1"/>
    <w:rsid w:val="00064A66"/>
    <w:rsid w:val="00064B82"/>
    <w:rsid w:val="000656D3"/>
    <w:rsid w:val="000657AB"/>
    <w:rsid w:val="00070A72"/>
    <w:rsid w:val="00070E5F"/>
    <w:rsid w:val="00071CB8"/>
    <w:rsid w:val="00072073"/>
    <w:rsid w:val="00072143"/>
    <w:rsid w:val="0007226E"/>
    <w:rsid w:val="00073631"/>
    <w:rsid w:val="000737F6"/>
    <w:rsid w:val="0007477A"/>
    <w:rsid w:val="0007490F"/>
    <w:rsid w:val="00075636"/>
    <w:rsid w:val="00075831"/>
    <w:rsid w:val="0007609B"/>
    <w:rsid w:val="0007759F"/>
    <w:rsid w:val="00080595"/>
    <w:rsid w:val="00081005"/>
    <w:rsid w:val="00081105"/>
    <w:rsid w:val="0008186C"/>
    <w:rsid w:val="000827A4"/>
    <w:rsid w:val="00082C26"/>
    <w:rsid w:val="00082F36"/>
    <w:rsid w:val="00083C99"/>
    <w:rsid w:val="000854F9"/>
    <w:rsid w:val="00085B14"/>
    <w:rsid w:val="00085F29"/>
    <w:rsid w:val="00086010"/>
    <w:rsid w:val="000860DD"/>
    <w:rsid w:val="00086CCF"/>
    <w:rsid w:val="000872CF"/>
    <w:rsid w:val="00090422"/>
    <w:rsid w:val="00090928"/>
    <w:rsid w:val="0009185B"/>
    <w:rsid w:val="00091EB2"/>
    <w:rsid w:val="00092C8E"/>
    <w:rsid w:val="00092EC2"/>
    <w:rsid w:val="00093BB6"/>
    <w:rsid w:val="00093D53"/>
    <w:rsid w:val="00093EA3"/>
    <w:rsid w:val="00094A24"/>
    <w:rsid w:val="0009640A"/>
    <w:rsid w:val="00096C31"/>
    <w:rsid w:val="00096CD1"/>
    <w:rsid w:val="000A063F"/>
    <w:rsid w:val="000A0B3F"/>
    <w:rsid w:val="000A0CA7"/>
    <w:rsid w:val="000A127C"/>
    <w:rsid w:val="000A2611"/>
    <w:rsid w:val="000A26EE"/>
    <w:rsid w:val="000A2C4A"/>
    <w:rsid w:val="000A43DE"/>
    <w:rsid w:val="000A47D4"/>
    <w:rsid w:val="000A4881"/>
    <w:rsid w:val="000A4A6A"/>
    <w:rsid w:val="000A4EF0"/>
    <w:rsid w:val="000A4F25"/>
    <w:rsid w:val="000A5B29"/>
    <w:rsid w:val="000A5C1F"/>
    <w:rsid w:val="000A6329"/>
    <w:rsid w:val="000A6A70"/>
    <w:rsid w:val="000A6E26"/>
    <w:rsid w:val="000A7D91"/>
    <w:rsid w:val="000B09C6"/>
    <w:rsid w:val="000B0A91"/>
    <w:rsid w:val="000B0DCC"/>
    <w:rsid w:val="000B0DFE"/>
    <w:rsid w:val="000B1004"/>
    <w:rsid w:val="000B19B9"/>
    <w:rsid w:val="000B66A9"/>
    <w:rsid w:val="000B7DBC"/>
    <w:rsid w:val="000C1FD1"/>
    <w:rsid w:val="000C38BD"/>
    <w:rsid w:val="000C5264"/>
    <w:rsid w:val="000C546D"/>
    <w:rsid w:val="000C5D8C"/>
    <w:rsid w:val="000C63D4"/>
    <w:rsid w:val="000C7235"/>
    <w:rsid w:val="000C74B9"/>
    <w:rsid w:val="000C7A92"/>
    <w:rsid w:val="000C7BD8"/>
    <w:rsid w:val="000C7C45"/>
    <w:rsid w:val="000D1AF0"/>
    <w:rsid w:val="000D33A3"/>
    <w:rsid w:val="000D405C"/>
    <w:rsid w:val="000D43B5"/>
    <w:rsid w:val="000D5C40"/>
    <w:rsid w:val="000D6A71"/>
    <w:rsid w:val="000D6DAE"/>
    <w:rsid w:val="000D7248"/>
    <w:rsid w:val="000D740E"/>
    <w:rsid w:val="000D7FEC"/>
    <w:rsid w:val="000E0208"/>
    <w:rsid w:val="000E05F0"/>
    <w:rsid w:val="000E1A2A"/>
    <w:rsid w:val="000E1E95"/>
    <w:rsid w:val="000E3682"/>
    <w:rsid w:val="000E39C2"/>
    <w:rsid w:val="000E49A1"/>
    <w:rsid w:val="000E554F"/>
    <w:rsid w:val="000E55F1"/>
    <w:rsid w:val="000E5704"/>
    <w:rsid w:val="000E5F7F"/>
    <w:rsid w:val="000F02C7"/>
    <w:rsid w:val="000F081A"/>
    <w:rsid w:val="000F1FC6"/>
    <w:rsid w:val="000F1FFB"/>
    <w:rsid w:val="000F2862"/>
    <w:rsid w:val="000F2A06"/>
    <w:rsid w:val="000F3D50"/>
    <w:rsid w:val="000F7B1C"/>
    <w:rsid w:val="00100D10"/>
    <w:rsid w:val="001012BE"/>
    <w:rsid w:val="001013C4"/>
    <w:rsid w:val="00101685"/>
    <w:rsid w:val="0010283F"/>
    <w:rsid w:val="00103936"/>
    <w:rsid w:val="00104162"/>
    <w:rsid w:val="00105698"/>
    <w:rsid w:val="001061EB"/>
    <w:rsid w:val="00106A41"/>
    <w:rsid w:val="00107B29"/>
    <w:rsid w:val="00107F9B"/>
    <w:rsid w:val="001100A4"/>
    <w:rsid w:val="00112CC3"/>
    <w:rsid w:val="00113039"/>
    <w:rsid w:val="001134E7"/>
    <w:rsid w:val="001157D6"/>
    <w:rsid w:val="001161C1"/>
    <w:rsid w:val="0011652D"/>
    <w:rsid w:val="001165B9"/>
    <w:rsid w:val="00117149"/>
    <w:rsid w:val="001176BF"/>
    <w:rsid w:val="001176F0"/>
    <w:rsid w:val="00117727"/>
    <w:rsid w:val="00120D54"/>
    <w:rsid w:val="001213C1"/>
    <w:rsid w:val="001229B7"/>
    <w:rsid w:val="00122EAB"/>
    <w:rsid w:val="0012333A"/>
    <w:rsid w:val="0012347E"/>
    <w:rsid w:val="00123F05"/>
    <w:rsid w:val="001242D0"/>
    <w:rsid w:val="00125245"/>
    <w:rsid w:val="00125935"/>
    <w:rsid w:val="00125988"/>
    <w:rsid w:val="00126029"/>
    <w:rsid w:val="001271C6"/>
    <w:rsid w:val="00127696"/>
    <w:rsid w:val="00127B8F"/>
    <w:rsid w:val="00127C97"/>
    <w:rsid w:val="00127E5C"/>
    <w:rsid w:val="0013027B"/>
    <w:rsid w:val="0013068B"/>
    <w:rsid w:val="00130D16"/>
    <w:rsid w:val="0013116F"/>
    <w:rsid w:val="00131F33"/>
    <w:rsid w:val="001322DF"/>
    <w:rsid w:val="0013266C"/>
    <w:rsid w:val="0013295B"/>
    <w:rsid w:val="00133366"/>
    <w:rsid w:val="00134317"/>
    <w:rsid w:val="00134369"/>
    <w:rsid w:val="0013649C"/>
    <w:rsid w:val="001365FF"/>
    <w:rsid w:val="00137A49"/>
    <w:rsid w:val="00137F59"/>
    <w:rsid w:val="00140586"/>
    <w:rsid w:val="00140A61"/>
    <w:rsid w:val="00141AF5"/>
    <w:rsid w:val="00141BA3"/>
    <w:rsid w:val="00141D72"/>
    <w:rsid w:val="00141E30"/>
    <w:rsid w:val="001423B0"/>
    <w:rsid w:val="00142D8F"/>
    <w:rsid w:val="00143261"/>
    <w:rsid w:val="00143BFD"/>
    <w:rsid w:val="001444B0"/>
    <w:rsid w:val="00144741"/>
    <w:rsid w:val="00145FF7"/>
    <w:rsid w:val="00146466"/>
    <w:rsid w:val="00146697"/>
    <w:rsid w:val="0014720C"/>
    <w:rsid w:val="001473C3"/>
    <w:rsid w:val="001476CE"/>
    <w:rsid w:val="00147A0D"/>
    <w:rsid w:val="0015152E"/>
    <w:rsid w:val="00151BD2"/>
    <w:rsid w:val="00151F6C"/>
    <w:rsid w:val="0015210B"/>
    <w:rsid w:val="001521BE"/>
    <w:rsid w:val="0015292B"/>
    <w:rsid w:val="00152BD2"/>
    <w:rsid w:val="00152C76"/>
    <w:rsid w:val="00152DFB"/>
    <w:rsid w:val="0015311C"/>
    <w:rsid w:val="0015388A"/>
    <w:rsid w:val="001543F6"/>
    <w:rsid w:val="001547AC"/>
    <w:rsid w:val="00154E50"/>
    <w:rsid w:val="001568F4"/>
    <w:rsid w:val="001604B1"/>
    <w:rsid w:val="00161296"/>
    <w:rsid w:val="00161DBE"/>
    <w:rsid w:val="001629DC"/>
    <w:rsid w:val="00162D88"/>
    <w:rsid w:val="001639E1"/>
    <w:rsid w:val="00163AFE"/>
    <w:rsid w:val="0016446E"/>
    <w:rsid w:val="00164507"/>
    <w:rsid w:val="00165346"/>
    <w:rsid w:val="0016598C"/>
    <w:rsid w:val="001661CE"/>
    <w:rsid w:val="00166348"/>
    <w:rsid w:val="001670B4"/>
    <w:rsid w:val="0016723B"/>
    <w:rsid w:val="00167AC2"/>
    <w:rsid w:val="00167FBA"/>
    <w:rsid w:val="00170448"/>
    <w:rsid w:val="001708F3"/>
    <w:rsid w:val="0017131D"/>
    <w:rsid w:val="001717CC"/>
    <w:rsid w:val="00172E87"/>
    <w:rsid w:val="001732FB"/>
    <w:rsid w:val="00173378"/>
    <w:rsid w:val="001748A4"/>
    <w:rsid w:val="00174F05"/>
    <w:rsid w:val="00174F33"/>
    <w:rsid w:val="00175FCC"/>
    <w:rsid w:val="00176171"/>
    <w:rsid w:val="00176D90"/>
    <w:rsid w:val="00176FA9"/>
    <w:rsid w:val="0017719A"/>
    <w:rsid w:val="0018015A"/>
    <w:rsid w:val="001809A8"/>
    <w:rsid w:val="00180A7C"/>
    <w:rsid w:val="001811ED"/>
    <w:rsid w:val="00181883"/>
    <w:rsid w:val="00181C25"/>
    <w:rsid w:val="001838F7"/>
    <w:rsid w:val="0018492C"/>
    <w:rsid w:val="00184C1C"/>
    <w:rsid w:val="00186F15"/>
    <w:rsid w:val="00187BDF"/>
    <w:rsid w:val="0019009D"/>
    <w:rsid w:val="001907A5"/>
    <w:rsid w:val="00190FD9"/>
    <w:rsid w:val="00191291"/>
    <w:rsid w:val="00191CC1"/>
    <w:rsid w:val="00192254"/>
    <w:rsid w:val="00193B77"/>
    <w:rsid w:val="00194AE0"/>
    <w:rsid w:val="00194B44"/>
    <w:rsid w:val="001964B4"/>
    <w:rsid w:val="00196E2C"/>
    <w:rsid w:val="001971FB"/>
    <w:rsid w:val="001976C8"/>
    <w:rsid w:val="001979A1"/>
    <w:rsid w:val="00197E3C"/>
    <w:rsid w:val="001A056C"/>
    <w:rsid w:val="001A05DD"/>
    <w:rsid w:val="001A1739"/>
    <w:rsid w:val="001A17D9"/>
    <w:rsid w:val="001A3537"/>
    <w:rsid w:val="001A3FAA"/>
    <w:rsid w:val="001A4145"/>
    <w:rsid w:val="001A441C"/>
    <w:rsid w:val="001A48A2"/>
    <w:rsid w:val="001A5BA4"/>
    <w:rsid w:val="001A640F"/>
    <w:rsid w:val="001A6F73"/>
    <w:rsid w:val="001B03FE"/>
    <w:rsid w:val="001B116C"/>
    <w:rsid w:val="001B17AC"/>
    <w:rsid w:val="001B1F39"/>
    <w:rsid w:val="001B1F71"/>
    <w:rsid w:val="001B2179"/>
    <w:rsid w:val="001B285C"/>
    <w:rsid w:val="001B335D"/>
    <w:rsid w:val="001B3524"/>
    <w:rsid w:val="001B4964"/>
    <w:rsid w:val="001B50D8"/>
    <w:rsid w:val="001B68AE"/>
    <w:rsid w:val="001C067A"/>
    <w:rsid w:val="001C0798"/>
    <w:rsid w:val="001C0E45"/>
    <w:rsid w:val="001C119F"/>
    <w:rsid w:val="001C18B2"/>
    <w:rsid w:val="001C2B5C"/>
    <w:rsid w:val="001C2F70"/>
    <w:rsid w:val="001C37B7"/>
    <w:rsid w:val="001C3EB2"/>
    <w:rsid w:val="001C5CC6"/>
    <w:rsid w:val="001C6774"/>
    <w:rsid w:val="001C680C"/>
    <w:rsid w:val="001C69D0"/>
    <w:rsid w:val="001C76BD"/>
    <w:rsid w:val="001C7AC3"/>
    <w:rsid w:val="001D0FDA"/>
    <w:rsid w:val="001D1221"/>
    <w:rsid w:val="001D286C"/>
    <w:rsid w:val="001D3687"/>
    <w:rsid w:val="001D3A07"/>
    <w:rsid w:val="001D5314"/>
    <w:rsid w:val="001D5983"/>
    <w:rsid w:val="001D7903"/>
    <w:rsid w:val="001E095A"/>
    <w:rsid w:val="001E0D04"/>
    <w:rsid w:val="001E1C1F"/>
    <w:rsid w:val="001E2673"/>
    <w:rsid w:val="001E2A23"/>
    <w:rsid w:val="001E36BA"/>
    <w:rsid w:val="001E3A92"/>
    <w:rsid w:val="001E4A1F"/>
    <w:rsid w:val="001E5126"/>
    <w:rsid w:val="001F0B7C"/>
    <w:rsid w:val="001F13CF"/>
    <w:rsid w:val="001F1401"/>
    <w:rsid w:val="001F22CF"/>
    <w:rsid w:val="001F2F15"/>
    <w:rsid w:val="001F3C44"/>
    <w:rsid w:val="001F4A0A"/>
    <w:rsid w:val="001F665F"/>
    <w:rsid w:val="001F6FC2"/>
    <w:rsid w:val="001F7174"/>
    <w:rsid w:val="001F73DC"/>
    <w:rsid w:val="001F75D6"/>
    <w:rsid w:val="00201A63"/>
    <w:rsid w:val="002022AF"/>
    <w:rsid w:val="0020285D"/>
    <w:rsid w:val="0020463D"/>
    <w:rsid w:val="00205B37"/>
    <w:rsid w:val="00205D3F"/>
    <w:rsid w:val="00206016"/>
    <w:rsid w:val="00206595"/>
    <w:rsid w:val="00206929"/>
    <w:rsid w:val="002069B9"/>
    <w:rsid w:val="00207E9D"/>
    <w:rsid w:val="002105E9"/>
    <w:rsid w:val="00210AF2"/>
    <w:rsid w:val="00210D38"/>
    <w:rsid w:val="00211F02"/>
    <w:rsid w:val="0021253F"/>
    <w:rsid w:val="00212BD5"/>
    <w:rsid w:val="002135AB"/>
    <w:rsid w:val="002145C5"/>
    <w:rsid w:val="00215796"/>
    <w:rsid w:val="00215899"/>
    <w:rsid w:val="00215A90"/>
    <w:rsid w:val="00216B27"/>
    <w:rsid w:val="00216DA7"/>
    <w:rsid w:val="002177A7"/>
    <w:rsid w:val="00220529"/>
    <w:rsid w:val="0022159E"/>
    <w:rsid w:val="00221757"/>
    <w:rsid w:val="00221C68"/>
    <w:rsid w:val="002226CA"/>
    <w:rsid w:val="002234C2"/>
    <w:rsid w:val="0022389F"/>
    <w:rsid w:val="00224259"/>
    <w:rsid w:val="0022526B"/>
    <w:rsid w:val="00225DCC"/>
    <w:rsid w:val="00226277"/>
    <w:rsid w:val="00226461"/>
    <w:rsid w:val="00226F49"/>
    <w:rsid w:val="002270D4"/>
    <w:rsid w:val="00227D10"/>
    <w:rsid w:val="00231099"/>
    <w:rsid w:val="00231191"/>
    <w:rsid w:val="0023166C"/>
    <w:rsid w:val="00232753"/>
    <w:rsid w:val="00233EC4"/>
    <w:rsid w:val="00234D4C"/>
    <w:rsid w:val="0023527E"/>
    <w:rsid w:val="0023550B"/>
    <w:rsid w:val="00236BCB"/>
    <w:rsid w:val="00237042"/>
    <w:rsid w:val="002376C1"/>
    <w:rsid w:val="002402A1"/>
    <w:rsid w:val="00240610"/>
    <w:rsid w:val="00240C87"/>
    <w:rsid w:val="002418C6"/>
    <w:rsid w:val="00242125"/>
    <w:rsid w:val="002446AC"/>
    <w:rsid w:val="0024478B"/>
    <w:rsid w:val="00244C35"/>
    <w:rsid w:val="00246051"/>
    <w:rsid w:val="00246A19"/>
    <w:rsid w:val="0025021D"/>
    <w:rsid w:val="0025036A"/>
    <w:rsid w:val="002504DD"/>
    <w:rsid w:val="00250D17"/>
    <w:rsid w:val="002514B1"/>
    <w:rsid w:val="00251D65"/>
    <w:rsid w:val="002523C1"/>
    <w:rsid w:val="00252771"/>
    <w:rsid w:val="002537EA"/>
    <w:rsid w:val="0025439D"/>
    <w:rsid w:val="00254481"/>
    <w:rsid w:val="002550E0"/>
    <w:rsid w:val="002569F8"/>
    <w:rsid w:val="00257249"/>
    <w:rsid w:val="00257B73"/>
    <w:rsid w:val="00260A9D"/>
    <w:rsid w:val="00260B49"/>
    <w:rsid w:val="00260EC2"/>
    <w:rsid w:val="0026180D"/>
    <w:rsid w:val="00261889"/>
    <w:rsid w:val="00261BCF"/>
    <w:rsid w:val="00262227"/>
    <w:rsid w:val="002627BD"/>
    <w:rsid w:val="0026309C"/>
    <w:rsid w:val="002648DF"/>
    <w:rsid w:val="00264E29"/>
    <w:rsid w:val="0026599F"/>
    <w:rsid w:val="00265CF1"/>
    <w:rsid w:val="00265FB8"/>
    <w:rsid w:val="002662B5"/>
    <w:rsid w:val="00266D88"/>
    <w:rsid w:val="00266ECA"/>
    <w:rsid w:val="00270D2E"/>
    <w:rsid w:val="002712CD"/>
    <w:rsid w:val="00271768"/>
    <w:rsid w:val="0027185D"/>
    <w:rsid w:val="00271899"/>
    <w:rsid w:val="0027271B"/>
    <w:rsid w:val="002732A4"/>
    <w:rsid w:val="00273783"/>
    <w:rsid w:val="002751B9"/>
    <w:rsid w:val="00280757"/>
    <w:rsid w:val="00280E01"/>
    <w:rsid w:val="00280F51"/>
    <w:rsid w:val="0028183B"/>
    <w:rsid w:val="0028183D"/>
    <w:rsid w:val="00285051"/>
    <w:rsid w:val="00285E1F"/>
    <w:rsid w:val="00286FA7"/>
    <w:rsid w:val="002870A9"/>
    <w:rsid w:val="002900A8"/>
    <w:rsid w:val="00290118"/>
    <w:rsid w:val="00290173"/>
    <w:rsid w:val="002907A5"/>
    <w:rsid w:val="00290D93"/>
    <w:rsid w:val="00291B24"/>
    <w:rsid w:val="00291E00"/>
    <w:rsid w:val="002920D8"/>
    <w:rsid w:val="00294E4E"/>
    <w:rsid w:val="00295660"/>
    <w:rsid w:val="00295AFE"/>
    <w:rsid w:val="00296650"/>
    <w:rsid w:val="002A040B"/>
    <w:rsid w:val="002A0642"/>
    <w:rsid w:val="002A069E"/>
    <w:rsid w:val="002A0810"/>
    <w:rsid w:val="002A15AE"/>
    <w:rsid w:val="002A5D49"/>
    <w:rsid w:val="002A6369"/>
    <w:rsid w:val="002A6AB6"/>
    <w:rsid w:val="002A70C0"/>
    <w:rsid w:val="002A70E8"/>
    <w:rsid w:val="002A71E7"/>
    <w:rsid w:val="002A7C22"/>
    <w:rsid w:val="002B0446"/>
    <w:rsid w:val="002B15CB"/>
    <w:rsid w:val="002B1D27"/>
    <w:rsid w:val="002B1F47"/>
    <w:rsid w:val="002B2387"/>
    <w:rsid w:val="002B27B4"/>
    <w:rsid w:val="002B28C2"/>
    <w:rsid w:val="002B2A85"/>
    <w:rsid w:val="002B3061"/>
    <w:rsid w:val="002B30FE"/>
    <w:rsid w:val="002B39E3"/>
    <w:rsid w:val="002B4D66"/>
    <w:rsid w:val="002B583E"/>
    <w:rsid w:val="002B6722"/>
    <w:rsid w:val="002B7A00"/>
    <w:rsid w:val="002B7BF3"/>
    <w:rsid w:val="002C0200"/>
    <w:rsid w:val="002C0902"/>
    <w:rsid w:val="002C0C9B"/>
    <w:rsid w:val="002C1C7F"/>
    <w:rsid w:val="002C1E6D"/>
    <w:rsid w:val="002C1E91"/>
    <w:rsid w:val="002C1FA1"/>
    <w:rsid w:val="002C2C60"/>
    <w:rsid w:val="002C2EFC"/>
    <w:rsid w:val="002C2F9B"/>
    <w:rsid w:val="002C322D"/>
    <w:rsid w:val="002C4013"/>
    <w:rsid w:val="002C59F7"/>
    <w:rsid w:val="002C5BA3"/>
    <w:rsid w:val="002C5CE2"/>
    <w:rsid w:val="002C6719"/>
    <w:rsid w:val="002C74CE"/>
    <w:rsid w:val="002C7CC6"/>
    <w:rsid w:val="002D0F51"/>
    <w:rsid w:val="002D2577"/>
    <w:rsid w:val="002D332B"/>
    <w:rsid w:val="002D335B"/>
    <w:rsid w:val="002D46C3"/>
    <w:rsid w:val="002D4ADC"/>
    <w:rsid w:val="002D4B57"/>
    <w:rsid w:val="002D4B91"/>
    <w:rsid w:val="002D4C05"/>
    <w:rsid w:val="002D617B"/>
    <w:rsid w:val="002D630D"/>
    <w:rsid w:val="002D6AFA"/>
    <w:rsid w:val="002E05CC"/>
    <w:rsid w:val="002E14ED"/>
    <w:rsid w:val="002E1AD8"/>
    <w:rsid w:val="002E1B35"/>
    <w:rsid w:val="002E1D5E"/>
    <w:rsid w:val="002E3A01"/>
    <w:rsid w:val="002E476D"/>
    <w:rsid w:val="002E4861"/>
    <w:rsid w:val="002E4AE5"/>
    <w:rsid w:val="002E4D61"/>
    <w:rsid w:val="002E5CE4"/>
    <w:rsid w:val="002E6036"/>
    <w:rsid w:val="002E6B77"/>
    <w:rsid w:val="002E71EA"/>
    <w:rsid w:val="002E7CC2"/>
    <w:rsid w:val="002F0006"/>
    <w:rsid w:val="002F0266"/>
    <w:rsid w:val="002F0718"/>
    <w:rsid w:val="002F0DA3"/>
    <w:rsid w:val="002F2928"/>
    <w:rsid w:val="002F37F5"/>
    <w:rsid w:val="002F4F4B"/>
    <w:rsid w:val="002F6BAF"/>
    <w:rsid w:val="002F714C"/>
    <w:rsid w:val="002F7757"/>
    <w:rsid w:val="002F7E62"/>
    <w:rsid w:val="00300DEA"/>
    <w:rsid w:val="003022DE"/>
    <w:rsid w:val="00302644"/>
    <w:rsid w:val="00305240"/>
    <w:rsid w:val="003054B2"/>
    <w:rsid w:val="00305604"/>
    <w:rsid w:val="003061B6"/>
    <w:rsid w:val="003062D6"/>
    <w:rsid w:val="0030636E"/>
    <w:rsid w:val="00306970"/>
    <w:rsid w:val="00307573"/>
    <w:rsid w:val="00307C96"/>
    <w:rsid w:val="00310844"/>
    <w:rsid w:val="00310B64"/>
    <w:rsid w:val="00311155"/>
    <w:rsid w:val="00311606"/>
    <w:rsid w:val="00311711"/>
    <w:rsid w:val="00311B5F"/>
    <w:rsid w:val="00311F8D"/>
    <w:rsid w:val="0031268E"/>
    <w:rsid w:val="003129B8"/>
    <w:rsid w:val="00312D02"/>
    <w:rsid w:val="003138ED"/>
    <w:rsid w:val="003139D9"/>
    <w:rsid w:val="00314717"/>
    <w:rsid w:val="00314C62"/>
    <w:rsid w:val="003174A9"/>
    <w:rsid w:val="00317EF7"/>
    <w:rsid w:val="003202D7"/>
    <w:rsid w:val="00320541"/>
    <w:rsid w:val="003207C9"/>
    <w:rsid w:val="00320F6D"/>
    <w:rsid w:val="0032124B"/>
    <w:rsid w:val="003219AC"/>
    <w:rsid w:val="003219AD"/>
    <w:rsid w:val="00321CF4"/>
    <w:rsid w:val="00322232"/>
    <w:rsid w:val="00325786"/>
    <w:rsid w:val="00327649"/>
    <w:rsid w:val="003304F3"/>
    <w:rsid w:val="003306DD"/>
    <w:rsid w:val="00332F69"/>
    <w:rsid w:val="0033300E"/>
    <w:rsid w:val="003331BA"/>
    <w:rsid w:val="00336582"/>
    <w:rsid w:val="00336AE8"/>
    <w:rsid w:val="0033757A"/>
    <w:rsid w:val="003408D2"/>
    <w:rsid w:val="003408E4"/>
    <w:rsid w:val="0034153B"/>
    <w:rsid w:val="003419CB"/>
    <w:rsid w:val="00341D33"/>
    <w:rsid w:val="003431E9"/>
    <w:rsid w:val="0034370F"/>
    <w:rsid w:val="00344CBB"/>
    <w:rsid w:val="0034516F"/>
    <w:rsid w:val="00345D3F"/>
    <w:rsid w:val="0034637B"/>
    <w:rsid w:val="003463CB"/>
    <w:rsid w:val="00346853"/>
    <w:rsid w:val="00347A4A"/>
    <w:rsid w:val="0035028E"/>
    <w:rsid w:val="003507F8"/>
    <w:rsid w:val="00351C26"/>
    <w:rsid w:val="00352382"/>
    <w:rsid w:val="00353F2B"/>
    <w:rsid w:val="00354106"/>
    <w:rsid w:val="00354266"/>
    <w:rsid w:val="00355B68"/>
    <w:rsid w:val="00355CA2"/>
    <w:rsid w:val="00355E3D"/>
    <w:rsid w:val="0035610A"/>
    <w:rsid w:val="003570EB"/>
    <w:rsid w:val="00357B80"/>
    <w:rsid w:val="00357BED"/>
    <w:rsid w:val="0036010C"/>
    <w:rsid w:val="0036123E"/>
    <w:rsid w:val="00362228"/>
    <w:rsid w:val="003624C6"/>
    <w:rsid w:val="00362D05"/>
    <w:rsid w:val="00363330"/>
    <w:rsid w:val="0036369B"/>
    <w:rsid w:val="00363CBF"/>
    <w:rsid w:val="003654EC"/>
    <w:rsid w:val="00366D5D"/>
    <w:rsid w:val="00367130"/>
    <w:rsid w:val="003671D6"/>
    <w:rsid w:val="003710A2"/>
    <w:rsid w:val="00371571"/>
    <w:rsid w:val="003718BB"/>
    <w:rsid w:val="0037358B"/>
    <w:rsid w:val="00376417"/>
    <w:rsid w:val="003768C5"/>
    <w:rsid w:val="00376D1F"/>
    <w:rsid w:val="00376E5E"/>
    <w:rsid w:val="003771C0"/>
    <w:rsid w:val="00377402"/>
    <w:rsid w:val="003811DE"/>
    <w:rsid w:val="00381452"/>
    <w:rsid w:val="00381940"/>
    <w:rsid w:val="0038267D"/>
    <w:rsid w:val="00382691"/>
    <w:rsid w:val="00382ADF"/>
    <w:rsid w:val="00382B40"/>
    <w:rsid w:val="00382C09"/>
    <w:rsid w:val="00385489"/>
    <w:rsid w:val="00385792"/>
    <w:rsid w:val="00385E3D"/>
    <w:rsid w:val="003873E9"/>
    <w:rsid w:val="00387B64"/>
    <w:rsid w:val="00391F3C"/>
    <w:rsid w:val="003922C8"/>
    <w:rsid w:val="00392BD0"/>
    <w:rsid w:val="0039369C"/>
    <w:rsid w:val="00393712"/>
    <w:rsid w:val="00393776"/>
    <w:rsid w:val="00393E44"/>
    <w:rsid w:val="003945FF"/>
    <w:rsid w:val="00394BA3"/>
    <w:rsid w:val="00394C46"/>
    <w:rsid w:val="00396581"/>
    <w:rsid w:val="00396CEC"/>
    <w:rsid w:val="00396D59"/>
    <w:rsid w:val="00397F13"/>
    <w:rsid w:val="003A0279"/>
    <w:rsid w:val="003A0A8E"/>
    <w:rsid w:val="003A106A"/>
    <w:rsid w:val="003A18A8"/>
    <w:rsid w:val="003A19E7"/>
    <w:rsid w:val="003A1B5B"/>
    <w:rsid w:val="003A2A61"/>
    <w:rsid w:val="003A2C79"/>
    <w:rsid w:val="003A313D"/>
    <w:rsid w:val="003A37B1"/>
    <w:rsid w:val="003A4E07"/>
    <w:rsid w:val="003A4E60"/>
    <w:rsid w:val="003A4F09"/>
    <w:rsid w:val="003A4FC5"/>
    <w:rsid w:val="003A512C"/>
    <w:rsid w:val="003A64D0"/>
    <w:rsid w:val="003A65CB"/>
    <w:rsid w:val="003A7354"/>
    <w:rsid w:val="003A75A4"/>
    <w:rsid w:val="003B078E"/>
    <w:rsid w:val="003B1A3A"/>
    <w:rsid w:val="003B1E52"/>
    <w:rsid w:val="003B2629"/>
    <w:rsid w:val="003B2996"/>
    <w:rsid w:val="003B2F7D"/>
    <w:rsid w:val="003B3CEE"/>
    <w:rsid w:val="003B5151"/>
    <w:rsid w:val="003B5530"/>
    <w:rsid w:val="003B5632"/>
    <w:rsid w:val="003B6422"/>
    <w:rsid w:val="003B67FF"/>
    <w:rsid w:val="003B686A"/>
    <w:rsid w:val="003B740C"/>
    <w:rsid w:val="003C0980"/>
    <w:rsid w:val="003C23AC"/>
    <w:rsid w:val="003C2AB5"/>
    <w:rsid w:val="003C44E4"/>
    <w:rsid w:val="003C595D"/>
    <w:rsid w:val="003C6837"/>
    <w:rsid w:val="003C6AE9"/>
    <w:rsid w:val="003C6AF6"/>
    <w:rsid w:val="003C72F6"/>
    <w:rsid w:val="003D0BA3"/>
    <w:rsid w:val="003D0FA3"/>
    <w:rsid w:val="003D34D7"/>
    <w:rsid w:val="003D4061"/>
    <w:rsid w:val="003D499D"/>
    <w:rsid w:val="003D4EC4"/>
    <w:rsid w:val="003D5340"/>
    <w:rsid w:val="003D61C5"/>
    <w:rsid w:val="003D638F"/>
    <w:rsid w:val="003D659B"/>
    <w:rsid w:val="003D6700"/>
    <w:rsid w:val="003D7306"/>
    <w:rsid w:val="003D735B"/>
    <w:rsid w:val="003E0661"/>
    <w:rsid w:val="003E07C0"/>
    <w:rsid w:val="003E14C0"/>
    <w:rsid w:val="003E15AF"/>
    <w:rsid w:val="003E2519"/>
    <w:rsid w:val="003E2A54"/>
    <w:rsid w:val="003E3AE5"/>
    <w:rsid w:val="003E4109"/>
    <w:rsid w:val="003E510A"/>
    <w:rsid w:val="003E58D5"/>
    <w:rsid w:val="003E6120"/>
    <w:rsid w:val="003E63F9"/>
    <w:rsid w:val="003E775C"/>
    <w:rsid w:val="003F1204"/>
    <w:rsid w:val="003F20A9"/>
    <w:rsid w:val="003F2581"/>
    <w:rsid w:val="003F2EC3"/>
    <w:rsid w:val="003F4F1D"/>
    <w:rsid w:val="003F50AC"/>
    <w:rsid w:val="003F514C"/>
    <w:rsid w:val="003F5769"/>
    <w:rsid w:val="003F6C20"/>
    <w:rsid w:val="003F7CFA"/>
    <w:rsid w:val="003F7EB6"/>
    <w:rsid w:val="0040376A"/>
    <w:rsid w:val="00403AAD"/>
    <w:rsid w:val="0040560E"/>
    <w:rsid w:val="00407853"/>
    <w:rsid w:val="00407CAF"/>
    <w:rsid w:val="00410B20"/>
    <w:rsid w:val="00410EA6"/>
    <w:rsid w:val="00412C10"/>
    <w:rsid w:val="00412DF3"/>
    <w:rsid w:val="00413FC9"/>
    <w:rsid w:val="0041416F"/>
    <w:rsid w:val="004148F6"/>
    <w:rsid w:val="0041496A"/>
    <w:rsid w:val="00414E33"/>
    <w:rsid w:val="00416A0F"/>
    <w:rsid w:val="00416A5D"/>
    <w:rsid w:val="00421AFF"/>
    <w:rsid w:val="00422287"/>
    <w:rsid w:val="004227F2"/>
    <w:rsid w:val="004231B7"/>
    <w:rsid w:val="00423A77"/>
    <w:rsid w:val="00424DFA"/>
    <w:rsid w:val="00425867"/>
    <w:rsid w:val="004267B6"/>
    <w:rsid w:val="00427476"/>
    <w:rsid w:val="00430488"/>
    <w:rsid w:val="00431346"/>
    <w:rsid w:val="004322A9"/>
    <w:rsid w:val="0043263F"/>
    <w:rsid w:val="004327F5"/>
    <w:rsid w:val="004332B2"/>
    <w:rsid w:val="004354B9"/>
    <w:rsid w:val="00437861"/>
    <w:rsid w:val="0044175A"/>
    <w:rsid w:val="00441761"/>
    <w:rsid w:val="00442239"/>
    <w:rsid w:val="0044462B"/>
    <w:rsid w:val="00444D69"/>
    <w:rsid w:val="00445227"/>
    <w:rsid w:val="00446D72"/>
    <w:rsid w:val="00446F0E"/>
    <w:rsid w:val="004476C9"/>
    <w:rsid w:val="00450B4A"/>
    <w:rsid w:val="004515F8"/>
    <w:rsid w:val="00451EF0"/>
    <w:rsid w:val="00456404"/>
    <w:rsid w:val="00456841"/>
    <w:rsid w:val="00456DB6"/>
    <w:rsid w:val="004572C8"/>
    <w:rsid w:val="004573A1"/>
    <w:rsid w:val="00457629"/>
    <w:rsid w:val="0046038C"/>
    <w:rsid w:val="0046062C"/>
    <w:rsid w:val="004609E5"/>
    <w:rsid w:val="004614C0"/>
    <w:rsid w:val="00461A1E"/>
    <w:rsid w:val="00461E40"/>
    <w:rsid w:val="00461F64"/>
    <w:rsid w:val="004627FC"/>
    <w:rsid w:val="004629E6"/>
    <w:rsid w:val="00463655"/>
    <w:rsid w:val="00463686"/>
    <w:rsid w:val="004637F1"/>
    <w:rsid w:val="00463835"/>
    <w:rsid w:val="00464546"/>
    <w:rsid w:val="004652B4"/>
    <w:rsid w:val="004661A3"/>
    <w:rsid w:val="0046714E"/>
    <w:rsid w:val="00467A35"/>
    <w:rsid w:val="0047035B"/>
    <w:rsid w:val="00471D3F"/>
    <w:rsid w:val="00471D44"/>
    <w:rsid w:val="00472612"/>
    <w:rsid w:val="00473470"/>
    <w:rsid w:val="00476355"/>
    <w:rsid w:val="00476848"/>
    <w:rsid w:val="00476A24"/>
    <w:rsid w:val="004807CD"/>
    <w:rsid w:val="004812EE"/>
    <w:rsid w:val="00483110"/>
    <w:rsid w:val="00483451"/>
    <w:rsid w:val="004844BF"/>
    <w:rsid w:val="004855BD"/>
    <w:rsid w:val="0048576A"/>
    <w:rsid w:val="004858E2"/>
    <w:rsid w:val="004868FA"/>
    <w:rsid w:val="00486DF1"/>
    <w:rsid w:val="00487722"/>
    <w:rsid w:val="0048783A"/>
    <w:rsid w:val="00491A83"/>
    <w:rsid w:val="004941EA"/>
    <w:rsid w:val="00494767"/>
    <w:rsid w:val="00494E78"/>
    <w:rsid w:val="004951EA"/>
    <w:rsid w:val="00495882"/>
    <w:rsid w:val="00495AD2"/>
    <w:rsid w:val="00496BBC"/>
    <w:rsid w:val="004973D8"/>
    <w:rsid w:val="00497AA2"/>
    <w:rsid w:val="00497DDD"/>
    <w:rsid w:val="004A0255"/>
    <w:rsid w:val="004A1CD0"/>
    <w:rsid w:val="004A2B71"/>
    <w:rsid w:val="004A39F9"/>
    <w:rsid w:val="004A3ACC"/>
    <w:rsid w:val="004A403B"/>
    <w:rsid w:val="004A4279"/>
    <w:rsid w:val="004A43C3"/>
    <w:rsid w:val="004A4988"/>
    <w:rsid w:val="004A5339"/>
    <w:rsid w:val="004A5D9C"/>
    <w:rsid w:val="004A5FE3"/>
    <w:rsid w:val="004A603D"/>
    <w:rsid w:val="004A61C5"/>
    <w:rsid w:val="004A6905"/>
    <w:rsid w:val="004A72D4"/>
    <w:rsid w:val="004A7817"/>
    <w:rsid w:val="004A7C60"/>
    <w:rsid w:val="004B00A7"/>
    <w:rsid w:val="004B03B9"/>
    <w:rsid w:val="004B0C75"/>
    <w:rsid w:val="004B0EC4"/>
    <w:rsid w:val="004B10AA"/>
    <w:rsid w:val="004B1D30"/>
    <w:rsid w:val="004B20AE"/>
    <w:rsid w:val="004B23EB"/>
    <w:rsid w:val="004B2F09"/>
    <w:rsid w:val="004B57F1"/>
    <w:rsid w:val="004B65DC"/>
    <w:rsid w:val="004B6E96"/>
    <w:rsid w:val="004B7E65"/>
    <w:rsid w:val="004B7F10"/>
    <w:rsid w:val="004C0E9E"/>
    <w:rsid w:val="004C3BF2"/>
    <w:rsid w:val="004C4835"/>
    <w:rsid w:val="004C5247"/>
    <w:rsid w:val="004C6709"/>
    <w:rsid w:val="004C6C3C"/>
    <w:rsid w:val="004C6E77"/>
    <w:rsid w:val="004C76A5"/>
    <w:rsid w:val="004D08FD"/>
    <w:rsid w:val="004D1D96"/>
    <w:rsid w:val="004D28AA"/>
    <w:rsid w:val="004D4A7A"/>
    <w:rsid w:val="004D542C"/>
    <w:rsid w:val="004D5924"/>
    <w:rsid w:val="004D5D4F"/>
    <w:rsid w:val="004D6316"/>
    <w:rsid w:val="004D641C"/>
    <w:rsid w:val="004E0003"/>
    <w:rsid w:val="004E0794"/>
    <w:rsid w:val="004E0AE3"/>
    <w:rsid w:val="004E0C48"/>
    <w:rsid w:val="004E1D83"/>
    <w:rsid w:val="004E23CE"/>
    <w:rsid w:val="004E23F7"/>
    <w:rsid w:val="004E2FCA"/>
    <w:rsid w:val="004E3575"/>
    <w:rsid w:val="004E41B1"/>
    <w:rsid w:val="004E4FBA"/>
    <w:rsid w:val="004E529D"/>
    <w:rsid w:val="004E5D1A"/>
    <w:rsid w:val="004E6EE9"/>
    <w:rsid w:val="004F0351"/>
    <w:rsid w:val="004F1006"/>
    <w:rsid w:val="004F16CC"/>
    <w:rsid w:val="004F18D0"/>
    <w:rsid w:val="004F1928"/>
    <w:rsid w:val="004F1B19"/>
    <w:rsid w:val="004F25CB"/>
    <w:rsid w:val="004F26C9"/>
    <w:rsid w:val="004F2715"/>
    <w:rsid w:val="004F3A6A"/>
    <w:rsid w:val="004F75A5"/>
    <w:rsid w:val="00500D13"/>
    <w:rsid w:val="00501217"/>
    <w:rsid w:val="00502263"/>
    <w:rsid w:val="00502829"/>
    <w:rsid w:val="00502E34"/>
    <w:rsid w:val="005032DC"/>
    <w:rsid w:val="00503320"/>
    <w:rsid w:val="00503FEF"/>
    <w:rsid w:val="00506606"/>
    <w:rsid w:val="00507ECE"/>
    <w:rsid w:val="005105C4"/>
    <w:rsid w:val="00510CA5"/>
    <w:rsid w:val="00511A27"/>
    <w:rsid w:val="005133C1"/>
    <w:rsid w:val="00513DCC"/>
    <w:rsid w:val="0051582A"/>
    <w:rsid w:val="00516663"/>
    <w:rsid w:val="00516793"/>
    <w:rsid w:val="005171B9"/>
    <w:rsid w:val="00520109"/>
    <w:rsid w:val="005209BF"/>
    <w:rsid w:val="0052135A"/>
    <w:rsid w:val="00521913"/>
    <w:rsid w:val="005221F6"/>
    <w:rsid w:val="005223A0"/>
    <w:rsid w:val="00522908"/>
    <w:rsid w:val="00523205"/>
    <w:rsid w:val="005264E5"/>
    <w:rsid w:val="00530413"/>
    <w:rsid w:val="005307F6"/>
    <w:rsid w:val="00531045"/>
    <w:rsid w:val="0053329D"/>
    <w:rsid w:val="00534915"/>
    <w:rsid w:val="005353A7"/>
    <w:rsid w:val="00535F56"/>
    <w:rsid w:val="005373A9"/>
    <w:rsid w:val="00537BEC"/>
    <w:rsid w:val="00537CDE"/>
    <w:rsid w:val="005409B4"/>
    <w:rsid w:val="005409D6"/>
    <w:rsid w:val="005421F6"/>
    <w:rsid w:val="005427DD"/>
    <w:rsid w:val="00542CFE"/>
    <w:rsid w:val="00542D29"/>
    <w:rsid w:val="0054338F"/>
    <w:rsid w:val="00544B9C"/>
    <w:rsid w:val="00545C69"/>
    <w:rsid w:val="00545CBF"/>
    <w:rsid w:val="00545D73"/>
    <w:rsid w:val="00546A41"/>
    <w:rsid w:val="00547E36"/>
    <w:rsid w:val="00550020"/>
    <w:rsid w:val="00550257"/>
    <w:rsid w:val="0055055E"/>
    <w:rsid w:val="00550F87"/>
    <w:rsid w:val="0055126A"/>
    <w:rsid w:val="00551508"/>
    <w:rsid w:val="00551970"/>
    <w:rsid w:val="00554274"/>
    <w:rsid w:val="00554433"/>
    <w:rsid w:val="00554E83"/>
    <w:rsid w:val="00556202"/>
    <w:rsid w:val="00556A36"/>
    <w:rsid w:val="00556AC3"/>
    <w:rsid w:val="00557BB4"/>
    <w:rsid w:val="00560729"/>
    <w:rsid w:val="005608DE"/>
    <w:rsid w:val="00560BC4"/>
    <w:rsid w:val="00561B04"/>
    <w:rsid w:val="0056208F"/>
    <w:rsid w:val="00562CF9"/>
    <w:rsid w:val="005631B7"/>
    <w:rsid w:val="005631E7"/>
    <w:rsid w:val="005635D9"/>
    <w:rsid w:val="00563862"/>
    <w:rsid w:val="0056587B"/>
    <w:rsid w:val="005668D2"/>
    <w:rsid w:val="00570A60"/>
    <w:rsid w:val="00570AFE"/>
    <w:rsid w:val="00570C01"/>
    <w:rsid w:val="005711C8"/>
    <w:rsid w:val="005714B0"/>
    <w:rsid w:val="005714B3"/>
    <w:rsid w:val="005714C8"/>
    <w:rsid w:val="005717E8"/>
    <w:rsid w:val="00571CEB"/>
    <w:rsid w:val="005722C8"/>
    <w:rsid w:val="00572C69"/>
    <w:rsid w:val="0057313F"/>
    <w:rsid w:val="00573BB0"/>
    <w:rsid w:val="005744F7"/>
    <w:rsid w:val="0057534E"/>
    <w:rsid w:val="005760CD"/>
    <w:rsid w:val="005771DB"/>
    <w:rsid w:val="00577756"/>
    <w:rsid w:val="00577C00"/>
    <w:rsid w:val="005800EB"/>
    <w:rsid w:val="005803C6"/>
    <w:rsid w:val="00580AB5"/>
    <w:rsid w:val="00580B34"/>
    <w:rsid w:val="005810F1"/>
    <w:rsid w:val="00581777"/>
    <w:rsid w:val="00583D02"/>
    <w:rsid w:val="00585416"/>
    <w:rsid w:val="0058555F"/>
    <w:rsid w:val="00585775"/>
    <w:rsid w:val="005858D0"/>
    <w:rsid w:val="00585C27"/>
    <w:rsid w:val="00586A73"/>
    <w:rsid w:val="00587070"/>
    <w:rsid w:val="00587B64"/>
    <w:rsid w:val="00587C24"/>
    <w:rsid w:val="0059064E"/>
    <w:rsid w:val="005906F2"/>
    <w:rsid w:val="00591381"/>
    <w:rsid w:val="005914CC"/>
    <w:rsid w:val="00592683"/>
    <w:rsid w:val="005936DE"/>
    <w:rsid w:val="0059463B"/>
    <w:rsid w:val="00594CEB"/>
    <w:rsid w:val="00594D6E"/>
    <w:rsid w:val="00595B8A"/>
    <w:rsid w:val="00595D33"/>
    <w:rsid w:val="00595E33"/>
    <w:rsid w:val="0059716B"/>
    <w:rsid w:val="005971CE"/>
    <w:rsid w:val="005A17FE"/>
    <w:rsid w:val="005A25F1"/>
    <w:rsid w:val="005A3CBD"/>
    <w:rsid w:val="005A4904"/>
    <w:rsid w:val="005A54F8"/>
    <w:rsid w:val="005A6B44"/>
    <w:rsid w:val="005A7706"/>
    <w:rsid w:val="005B171C"/>
    <w:rsid w:val="005B18B5"/>
    <w:rsid w:val="005B2813"/>
    <w:rsid w:val="005B39E5"/>
    <w:rsid w:val="005B4F6F"/>
    <w:rsid w:val="005B7252"/>
    <w:rsid w:val="005C0FE4"/>
    <w:rsid w:val="005C147E"/>
    <w:rsid w:val="005C3051"/>
    <w:rsid w:val="005C3F53"/>
    <w:rsid w:val="005C43B8"/>
    <w:rsid w:val="005C474F"/>
    <w:rsid w:val="005C4D6A"/>
    <w:rsid w:val="005C522D"/>
    <w:rsid w:val="005C57D2"/>
    <w:rsid w:val="005C5CFA"/>
    <w:rsid w:val="005C6118"/>
    <w:rsid w:val="005C641C"/>
    <w:rsid w:val="005C651D"/>
    <w:rsid w:val="005C6ECA"/>
    <w:rsid w:val="005D234D"/>
    <w:rsid w:val="005D3D52"/>
    <w:rsid w:val="005D6821"/>
    <w:rsid w:val="005D73F6"/>
    <w:rsid w:val="005D7811"/>
    <w:rsid w:val="005D7EDD"/>
    <w:rsid w:val="005D7F96"/>
    <w:rsid w:val="005E0FEA"/>
    <w:rsid w:val="005E1143"/>
    <w:rsid w:val="005E124A"/>
    <w:rsid w:val="005E18AF"/>
    <w:rsid w:val="005E1B5A"/>
    <w:rsid w:val="005E3E68"/>
    <w:rsid w:val="005E462C"/>
    <w:rsid w:val="005E4995"/>
    <w:rsid w:val="005E5D37"/>
    <w:rsid w:val="005E611B"/>
    <w:rsid w:val="005E689B"/>
    <w:rsid w:val="005E6AA3"/>
    <w:rsid w:val="005F0749"/>
    <w:rsid w:val="005F0B0D"/>
    <w:rsid w:val="005F25E1"/>
    <w:rsid w:val="005F267A"/>
    <w:rsid w:val="005F3D52"/>
    <w:rsid w:val="005F4387"/>
    <w:rsid w:val="005F4C50"/>
    <w:rsid w:val="005F4D84"/>
    <w:rsid w:val="005F5384"/>
    <w:rsid w:val="005F56BE"/>
    <w:rsid w:val="005F660F"/>
    <w:rsid w:val="005F6697"/>
    <w:rsid w:val="005F7A5E"/>
    <w:rsid w:val="005F7FC0"/>
    <w:rsid w:val="006007EE"/>
    <w:rsid w:val="00600F9E"/>
    <w:rsid w:val="006010A3"/>
    <w:rsid w:val="0060290E"/>
    <w:rsid w:val="00602F0C"/>
    <w:rsid w:val="00603908"/>
    <w:rsid w:val="00604485"/>
    <w:rsid w:val="0060785E"/>
    <w:rsid w:val="00610758"/>
    <w:rsid w:val="00610C2C"/>
    <w:rsid w:val="006117C3"/>
    <w:rsid w:val="00611BAE"/>
    <w:rsid w:val="0061348A"/>
    <w:rsid w:val="00613E17"/>
    <w:rsid w:val="00614C27"/>
    <w:rsid w:val="0061747A"/>
    <w:rsid w:val="00620A15"/>
    <w:rsid w:val="00621045"/>
    <w:rsid w:val="00622718"/>
    <w:rsid w:val="00622999"/>
    <w:rsid w:val="006233A5"/>
    <w:rsid w:val="00624926"/>
    <w:rsid w:val="006254D5"/>
    <w:rsid w:val="00627EB8"/>
    <w:rsid w:val="00630211"/>
    <w:rsid w:val="006307C5"/>
    <w:rsid w:val="00630A24"/>
    <w:rsid w:val="00630F3E"/>
    <w:rsid w:val="006310C9"/>
    <w:rsid w:val="00631489"/>
    <w:rsid w:val="0063153A"/>
    <w:rsid w:val="00631D0D"/>
    <w:rsid w:val="00633476"/>
    <w:rsid w:val="00635916"/>
    <w:rsid w:val="00635A1F"/>
    <w:rsid w:val="00635D63"/>
    <w:rsid w:val="00635E34"/>
    <w:rsid w:val="00636702"/>
    <w:rsid w:val="00636E53"/>
    <w:rsid w:val="00637152"/>
    <w:rsid w:val="00637C2B"/>
    <w:rsid w:val="00637DAC"/>
    <w:rsid w:val="0064000E"/>
    <w:rsid w:val="006400A2"/>
    <w:rsid w:val="00640231"/>
    <w:rsid w:val="006405F0"/>
    <w:rsid w:val="006408B4"/>
    <w:rsid w:val="006416D2"/>
    <w:rsid w:val="0064183E"/>
    <w:rsid w:val="006423A3"/>
    <w:rsid w:val="00642836"/>
    <w:rsid w:val="00642B06"/>
    <w:rsid w:val="00646F92"/>
    <w:rsid w:val="006470D1"/>
    <w:rsid w:val="00647D72"/>
    <w:rsid w:val="00650828"/>
    <w:rsid w:val="00650A56"/>
    <w:rsid w:val="0065114D"/>
    <w:rsid w:val="00651244"/>
    <w:rsid w:val="00651293"/>
    <w:rsid w:val="0065193A"/>
    <w:rsid w:val="00651F86"/>
    <w:rsid w:val="00652312"/>
    <w:rsid w:val="006528DE"/>
    <w:rsid w:val="00652A33"/>
    <w:rsid w:val="00652D99"/>
    <w:rsid w:val="006530BD"/>
    <w:rsid w:val="006540D2"/>
    <w:rsid w:val="00654CED"/>
    <w:rsid w:val="00655634"/>
    <w:rsid w:val="00655A33"/>
    <w:rsid w:val="00657AB8"/>
    <w:rsid w:val="0066086B"/>
    <w:rsid w:val="00660C18"/>
    <w:rsid w:val="0066113E"/>
    <w:rsid w:val="0066184C"/>
    <w:rsid w:val="00661FA4"/>
    <w:rsid w:val="00661FF6"/>
    <w:rsid w:val="006626B8"/>
    <w:rsid w:val="006629E6"/>
    <w:rsid w:val="00662CA9"/>
    <w:rsid w:val="00663A6B"/>
    <w:rsid w:val="00664B9D"/>
    <w:rsid w:val="00665962"/>
    <w:rsid w:val="00666846"/>
    <w:rsid w:val="00667261"/>
    <w:rsid w:val="006712AF"/>
    <w:rsid w:val="006725E0"/>
    <w:rsid w:val="00674453"/>
    <w:rsid w:val="006744F5"/>
    <w:rsid w:val="0067473B"/>
    <w:rsid w:val="00674CAD"/>
    <w:rsid w:val="0067665C"/>
    <w:rsid w:val="00677513"/>
    <w:rsid w:val="00677E0D"/>
    <w:rsid w:val="006805ED"/>
    <w:rsid w:val="0068192E"/>
    <w:rsid w:val="00681E06"/>
    <w:rsid w:val="0068212F"/>
    <w:rsid w:val="006824A3"/>
    <w:rsid w:val="00682810"/>
    <w:rsid w:val="00683925"/>
    <w:rsid w:val="00684899"/>
    <w:rsid w:val="006860B9"/>
    <w:rsid w:val="00687CC7"/>
    <w:rsid w:val="00691E2A"/>
    <w:rsid w:val="00693E41"/>
    <w:rsid w:val="00694BDD"/>
    <w:rsid w:val="00694F0F"/>
    <w:rsid w:val="00695719"/>
    <w:rsid w:val="00695CFF"/>
    <w:rsid w:val="00696502"/>
    <w:rsid w:val="006970FC"/>
    <w:rsid w:val="006975E0"/>
    <w:rsid w:val="0069779A"/>
    <w:rsid w:val="006977B8"/>
    <w:rsid w:val="006A0B16"/>
    <w:rsid w:val="006A2C52"/>
    <w:rsid w:val="006A2F16"/>
    <w:rsid w:val="006A2FA6"/>
    <w:rsid w:val="006A3070"/>
    <w:rsid w:val="006A37FB"/>
    <w:rsid w:val="006A3B20"/>
    <w:rsid w:val="006A3B2B"/>
    <w:rsid w:val="006A490C"/>
    <w:rsid w:val="006A4EF9"/>
    <w:rsid w:val="006A5EF8"/>
    <w:rsid w:val="006A63DC"/>
    <w:rsid w:val="006A70B7"/>
    <w:rsid w:val="006B04AF"/>
    <w:rsid w:val="006B04D8"/>
    <w:rsid w:val="006B1051"/>
    <w:rsid w:val="006B15AF"/>
    <w:rsid w:val="006B19C7"/>
    <w:rsid w:val="006B221F"/>
    <w:rsid w:val="006B33C1"/>
    <w:rsid w:val="006B343B"/>
    <w:rsid w:val="006B4190"/>
    <w:rsid w:val="006B4263"/>
    <w:rsid w:val="006B45F9"/>
    <w:rsid w:val="006B4739"/>
    <w:rsid w:val="006B4D05"/>
    <w:rsid w:val="006B5717"/>
    <w:rsid w:val="006B5A53"/>
    <w:rsid w:val="006B5D56"/>
    <w:rsid w:val="006B71D1"/>
    <w:rsid w:val="006B7763"/>
    <w:rsid w:val="006B78EB"/>
    <w:rsid w:val="006B794E"/>
    <w:rsid w:val="006C028F"/>
    <w:rsid w:val="006C0497"/>
    <w:rsid w:val="006C12A2"/>
    <w:rsid w:val="006C1645"/>
    <w:rsid w:val="006C17FB"/>
    <w:rsid w:val="006C2351"/>
    <w:rsid w:val="006C32D5"/>
    <w:rsid w:val="006C333B"/>
    <w:rsid w:val="006C3DAA"/>
    <w:rsid w:val="006C5CD2"/>
    <w:rsid w:val="006C5FA4"/>
    <w:rsid w:val="006C6749"/>
    <w:rsid w:val="006C762B"/>
    <w:rsid w:val="006D047F"/>
    <w:rsid w:val="006D1169"/>
    <w:rsid w:val="006D134F"/>
    <w:rsid w:val="006D3748"/>
    <w:rsid w:val="006D42E1"/>
    <w:rsid w:val="006D49C5"/>
    <w:rsid w:val="006D77C9"/>
    <w:rsid w:val="006E02E2"/>
    <w:rsid w:val="006E0D45"/>
    <w:rsid w:val="006E0ED0"/>
    <w:rsid w:val="006E1581"/>
    <w:rsid w:val="006E22D4"/>
    <w:rsid w:val="006E2CF2"/>
    <w:rsid w:val="006E32C8"/>
    <w:rsid w:val="006E3614"/>
    <w:rsid w:val="006E6AB3"/>
    <w:rsid w:val="006E6C37"/>
    <w:rsid w:val="006E715A"/>
    <w:rsid w:val="006E75B2"/>
    <w:rsid w:val="006F03BE"/>
    <w:rsid w:val="006F046C"/>
    <w:rsid w:val="006F22BE"/>
    <w:rsid w:val="006F2EBC"/>
    <w:rsid w:val="006F374C"/>
    <w:rsid w:val="006F3C4B"/>
    <w:rsid w:val="006F4A18"/>
    <w:rsid w:val="006F4F85"/>
    <w:rsid w:val="006F54D2"/>
    <w:rsid w:val="006F57FA"/>
    <w:rsid w:val="006F74D5"/>
    <w:rsid w:val="006F7923"/>
    <w:rsid w:val="0070079D"/>
    <w:rsid w:val="007009B7"/>
    <w:rsid w:val="00700BC0"/>
    <w:rsid w:val="0070102F"/>
    <w:rsid w:val="0070132F"/>
    <w:rsid w:val="00702383"/>
    <w:rsid w:val="00703262"/>
    <w:rsid w:val="00703345"/>
    <w:rsid w:val="007049E7"/>
    <w:rsid w:val="007057E6"/>
    <w:rsid w:val="00705F32"/>
    <w:rsid w:val="007063AE"/>
    <w:rsid w:val="0070641D"/>
    <w:rsid w:val="007064DD"/>
    <w:rsid w:val="0070695A"/>
    <w:rsid w:val="00706D4F"/>
    <w:rsid w:val="0070739E"/>
    <w:rsid w:val="00710B5A"/>
    <w:rsid w:val="00711ACD"/>
    <w:rsid w:val="00712C30"/>
    <w:rsid w:val="00712EA0"/>
    <w:rsid w:val="00713A1E"/>
    <w:rsid w:val="0071411A"/>
    <w:rsid w:val="007142D2"/>
    <w:rsid w:val="0071536B"/>
    <w:rsid w:val="00715DFB"/>
    <w:rsid w:val="007203A7"/>
    <w:rsid w:val="00720585"/>
    <w:rsid w:val="00720FB8"/>
    <w:rsid w:val="00721E5C"/>
    <w:rsid w:val="007224C9"/>
    <w:rsid w:val="0072445C"/>
    <w:rsid w:val="007248B5"/>
    <w:rsid w:val="00725C51"/>
    <w:rsid w:val="007273D8"/>
    <w:rsid w:val="00727818"/>
    <w:rsid w:val="0072786F"/>
    <w:rsid w:val="0073097F"/>
    <w:rsid w:val="00731E05"/>
    <w:rsid w:val="00732664"/>
    <w:rsid w:val="00733844"/>
    <w:rsid w:val="00733F19"/>
    <w:rsid w:val="00734258"/>
    <w:rsid w:val="00734EA2"/>
    <w:rsid w:val="00736292"/>
    <w:rsid w:val="0073673C"/>
    <w:rsid w:val="00736B9B"/>
    <w:rsid w:val="00737765"/>
    <w:rsid w:val="007377EC"/>
    <w:rsid w:val="00737A93"/>
    <w:rsid w:val="00737E89"/>
    <w:rsid w:val="0074072A"/>
    <w:rsid w:val="007416B5"/>
    <w:rsid w:val="00742105"/>
    <w:rsid w:val="00742704"/>
    <w:rsid w:val="00744FE0"/>
    <w:rsid w:val="007450EB"/>
    <w:rsid w:val="00745B0D"/>
    <w:rsid w:val="00747291"/>
    <w:rsid w:val="007478A5"/>
    <w:rsid w:val="00747966"/>
    <w:rsid w:val="00751655"/>
    <w:rsid w:val="00751D21"/>
    <w:rsid w:val="00752260"/>
    <w:rsid w:val="0075243F"/>
    <w:rsid w:val="0075254C"/>
    <w:rsid w:val="007526DD"/>
    <w:rsid w:val="00754E73"/>
    <w:rsid w:val="00756271"/>
    <w:rsid w:val="00756373"/>
    <w:rsid w:val="007574B3"/>
    <w:rsid w:val="0076181B"/>
    <w:rsid w:val="00763C88"/>
    <w:rsid w:val="00764EE3"/>
    <w:rsid w:val="00766037"/>
    <w:rsid w:val="007678A9"/>
    <w:rsid w:val="00770737"/>
    <w:rsid w:val="007717C6"/>
    <w:rsid w:val="00772D3F"/>
    <w:rsid w:val="00773D8D"/>
    <w:rsid w:val="00773FEA"/>
    <w:rsid w:val="00773FF5"/>
    <w:rsid w:val="00774DAA"/>
    <w:rsid w:val="00775161"/>
    <w:rsid w:val="00775EAA"/>
    <w:rsid w:val="00776753"/>
    <w:rsid w:val="007767FE"/>
    <w:rsid w:val="0077698E"/>
    <w:rsid w:val="00780348"/>
    <w:rsid w:val="007832B9"/>
    <w:rsid w:val="0078527C"/>
    <w:rsid w:val="00785AE8"/>
    <w:rsid w:val="007900FB"/>
    <w:rsid w:val="00790546"/>
    <w:rsid w:val="007905DE"/>
    <w:rsid w:val="00791390"/>
    <w:rsid w:val="0079151C"/>
    <w:rsid w:val="0079241D"/>
    <w:rsid w:val="007927B1"/>
    <w:rsid w:val="00792942"/>
    <w:rsid w:val="0079470C"/>
    <w:rsid w:val="00794E97"/>
    <w:rsid w:val="00795540"/>
    <w:rsid w:val="007956DE"/>
    <w:rsid w:val="00796D8E"/>
    <w:rsid w:val="00797B90"/>
    <w:rsid w:val="007A041B"/>
    <w:rsid w:val="007A0DDC"/>
    <w:rsid w:val="007A10A9"/>
    <w:rsid w:val="007A1397"/>
    <w:rsid w:val="007A4CDA"/>
    <w:rsid w:val="007A4EB8"/>
    <w:rsid w:val="007A52DF"/>
    <w:rsid w:val="007A619D"/>
    <w:rsid w:val="007A6344"/>
    <w:rsid w:val="007A6B9B"/>
    <w:rsid w:val="007A767D"/>
    <w:rsid w:val="007A7C72"/>
    <w:rsid w:val="007B0E53"/>
    <w:rsid w:val="007B20DF"/>
    <w:rsid w:val="007B24F7"/>
    <w:rsid w:val="007B264C"/>
    <w:rsid w:val="007B3613"/>
    <w:rsid w:val="007B43DF"/>
    <w:rsid w:val="007B613D"/>
    <w:rsid w:val="007B706C"/>
    <w:rsid w:val="007B78C6"/>
    <w:rsid w:val="007C0932"/>
    <w:rsid w:val="007C196A"/>
    <w:rsid w:val="007C1C76"/>
    <w:rsid w:val="007C2126"/>
    <w:rsid w:val="007C2B13"/>
    <w:rsid w:val="007C3351"/>
    <w:rsid w:val="007C3424"/>
    <w:rsid w:val="007C61C0"/>
    <w:rsid w:val="007C69DE"/>
    <w:rsid w:val="007C6E21"/>
    <w:rsid w:val="007C7AA5"/>
    <w:rsid w:val="007D0402"/>
    <w:rsid w:val="007D265B"/>
    <w:rsid w:val="007D3773"/>
    <w:rsid w:val="007D3AD4"/>
    <w:rsid w:val="007D4328"/>
    <w:rsid w:val="007D5073"/>
    <w:rsid w:val="007D53F4"/>
    <w:rsid w:val="007D603A"/>
    <w:rsid w:val="007D60AB"/>
    <w:rsid w:val="007D6705"/>
    <w:rsid w:val="007D79D3"/>
    <w:rsid w:val="007D7A12"/>
    <w:rsid w:val="007D7C1C"/>
    <w:rsid w:val="007D7EDD"/>
    <w:rsid w:val="007E0248"/>
    <w:rsid w:val="007E12CB"/>
    <w:rsid w:val="007E1B2E"/>
    <w:rsid w:val="007E1F85"/>
    <w:rsid w:val="007E2B7F"/>
    <w:rsid w:val="007E4307"/>
    <w:rsid w:val="007E531A"/>
    <w:rsid w:val="007E53ED"/>
    <w:rsid w:val="007E5A91"/>
    <w:rsid w:val="007E5BD2"/>
    <w:rsid w:val="007E7349"/>
    <w:rsid w:val="007E738E"/>
    <w:rsid w:val="007E7C6E"/>
    <w:rsid w:val="007E7EC7"/>
    <w:rsid w:val="007F0420"/>
    <w:rsid w:val="007F0AF0"/>
    <w:rsid w:val="007F1299"/>
    <w:rsid w:val="007F1419"/>
    <w:rsid w:val="007F1B05"/>
    <w:rsid w:val="007F1CCA"/>
    <w:rsid w:val="007F2BC2"/>
    <w:rsid w:val="007F3CA2"/>
    <w:rsid w:val="007F3ED5"/>
    <w:rsid w:val="007F49C2"/>
    <w:rsid w:val="007F4B55"/>
    <w:rsid w:val="007F526B"/>
    <w:rsid w:val="007F5AB5"/>
    <w:rsid w:val="007F6399"/>
    <w:rsid w:val="007F69D9"/>
    <w:rsid w:val="007F69E4"/>
    <w:rsid w:val="007F6E5A"/>
    <w:rsid w:val="007F74AC"/>
    <w:rsid w:val="008001C3"/>
    <w:rsid w:val="0080143D"/>
    <w:rsid w:val="00801810"/>
    <w:rsid w:val="0080394D"/>
    <w:rsid w:val="008046EC"/>
    <w:rsid w:val="00804B7C"/>
    <w:rsid w:val="0080543A"/>
    <w:rsid w:val="0080710E"/>
    <w:rsid w:val="008072FD"/>
    <w:rsid w:val="0081015A"/>
    <w:rsid w:val="00811610"/>
    <w:rsid w:val="0081178A"/>
    <w:rsid w:val="008123FC"/>
    <w:rsid w:val="00814131"/>
    <w:rsid w:val="00815369"/>
    <w:rsid w:val="008160F8"/>
    <w:rsid w:val="008165DF"/>
    <w:rsid w:val="008169E0"/>
    <w:rsid w:val="00816D14"/>
    <w:rsid w:val="008174B9"/>
    <w:rsid w:val="00817A92"/>
    <w:rsid w:val="00817CC5"/>
    <w:rsid w:val="00817DF7"/>
    <w:rsid w:val="008206D3"/>
    <w:rsid w:val="008214AF"/>
    <w:rsid w:val="008222EF"/>
    <w:rsid w:val="0082415B"/>
    <w:rsid w:val="008254A5"/>
    <w:rsid w:val="00825DEA"/>
    <w:rsid w:val="00826779"/>
    <w:rsid w:val="00826BD3"/>
    <w:rsid w:val="008304F7"/>
    <w:rsid w:val="008309DD"/>
    <w:rsid w:val="00830EE3"/>
    <w:rsid w:val="008311D4"/>
    <w:rsid w:val="008314F1"/>
    <w:rsid w:val="00832B5B"/>
    <w:rsid w:val="00832D5B"/>
    <w:rsid w:val="008338C1"/>
    <w:rsid w:val="0083484B"/>
    <w:rsid w:val="00834BF9"/>
    <w:rsid w:val="00836877"/>
    <w:rsid w:val="00837B01"/>
    <w:rsid w:val="00841181"/>
    <w:rsid w:val="00841662"/>
    <w:rsid w:val="00841CE3"/>
    <w:rsid w:val="008432C8"/>
    <w:rsid w:val="00843A05"/>
    <w:rsid w:val="00844243"/>
    <w:rsid w:val="008459F5"/>
    <w:rsid w:val="00845C6D"/>
    <w:rsid w:val="008460E5"/>
    <w:rsid w:val="00846638"/>
    <w:rsid w:val="008466CD"/>
    <w:rsid w:val="0084678E"/>
    <w:rsid w:val="0084687D"/>
    <w:rsid w:val="00847DA0"/>
    <w:rsid w:val="008500DA"/>
    <w:rsid w:val="008506DD"/>
    <w:rsid w:val="00850DE9"/>
    <w:rsid w:val="008513DF"/>
    <w:rsid w:val="0085462B"/>
    <w:rsid w:val="00854F90"/>
    <w:rsid w:val="00855C54"/>
    <w:rsid w:val="00855FD2"/>
    <w:rsid w:val="008560A4"/>
    <w:rsid w:val="008561BB"/>
    <w:rsid w:val="00856E6F"/>
    <w:rsid w:val="008604CD"/>
    <w:rsid w:val="00860A4C"/>
    <w:rsid w:val="00862183"/>
    <w:rsid w:val="00862F14"/>
    <w:rsid w:val="00863612"/>
    <w:rsid w:val="008646F0"/>
    <w:rsid w:val="00864FE1"/>
    <w:rsid w:val="00865D86"/>
    <w:rsid w:val="008660D5"/>
    <w:rsid w:val="008663A9"/>
    <w:rsid w:val="0086789A"/>
    <w:rsid w:val="008700A4"/>
    <w:rsid w:val="0087196F"/>
    <w:rsid w:val="00871AED"/>
    <w:rsid w:val="00872325"/>
    <w:rsid w:val="00872619"/>
    <w:rsid w:val="008726C0"/>
    <w:rsid w:val="00873199"/>
    <w:rsid w:val="00873E6B"/>
    <w:rsid w:val="00874B3C"/>
    <w:rsid w:val="0087638B"/>
    <w:rsid w:val="00876499"/>
    <w:rsid w:val="008765F7"/>
    <w:rsid w:val="008775D0"/>
    <w:rsid w:val="00880ED4"/>
    <w:rsid w:val="00881709"/>
    <w:rsid w:val="00881D11"/>
    <w:rsid w:val="00881DEE"/>
    <w:rsid w:val="00882213"/>
    <w:rsid w:val="00882700"/>
    <w:rsid w:val="00882753"/>
    <w:rsid w:val="008834BF"/>
    <w:rsid w:val="00883B7E"/>
    <w:rsid w:val="0088654B"/>
    <w:rsid w:val="00886625"/>
    <w:rsid w:val="00890047"/>
    <w:rsid w:val="008910B8"/>
    <w:rsid w:val="0089173C"/>
    <w:rsid w:val="00893230"/>
    <w:rsid w:val="008940DB"/>
    <w:rsid w:val="00894379"/>
    <w:rsid w:val="008962E2"/>
    <w:rsid w:val="008964B3"/>
    <w:rsid w:val="008970B7"/>
    <w:rsid w:val="008A023D"/>
    <w:rsid w:val="008A2F89"/>
    <w:rsid w:val="008A327B"/>
    <w:rsid w:val="008A36DD"/>
    <w:rsid w:val="008A3FF7"/>
    <w:rsid w:val="008A4332"/>
    <w:rsid w:val="008A51A5"/>
    <w:rsid w:val="008A588F"/>
    <w:rsid w:val="008A5A72"/>
    <w:rsid w:val="008A70D7"/>
    <w:rsid w:val="008A7A4E"/>
    <w:rsid w:val="008A7ABF"/>
    <w:rsid w:val="008B10D3"/>
    <w:rsid w:val="008B18CF"/>
    <w:rsid w:val="008B19DF"/>
    <w:rsid w:val="008B2DDB"/>
    <w:rsid w:val="008B334B"/>
    <w:rsid w:val="008B36B9"/>
    <w:rsid w:val="008B4624"/>
    <w:rsid w:val="008B64A2"/>
    <w:rsid w:val="008B6742"/>
    <w:rsid w:val="008B6C1D"/>
    <w:rsid w:val="008C0EE8"/>
    <w:rsid w:val="008C1EB0"/>
    <w:rsid w:val="008C2065"/>
    <w:rsid w:val="008C4EAA"/>
    <w:rsid w:val="008C5344"/>
    <w:rsid w:val="008C5354"/>
    <w:rsid w:val="008C66ED"/>
    <w:rsid w:val="008C707C"/>
    <w:rsid w:val="008C75EA"/>
    <w:rsid w:val="008C7C67"/>
    <w:rsid w:val="008D041D"/>
    <w:rsid w:val="008D11F4"/>
    <w:rsid w:val="008D1208"/>
    <w:rsid w:val="008D3F4F"/>
    <w:rsid w:val="008D53D1"/>
    <w:rsid w:val="008D6A1D"/>
    <w:rsid w:val="008D7374"/>
    <w:rsid w:val="008E079F"/>
    <w:rsid w:val="008E1047"/>
    <w:rsid w:val="008E1CB0"/>
    <w:rsid w:val="008E25AE"/>
    <w:rsid w:val="008E2632"/>
    <w:rsid w:val="008E3B72"/>
    <w:rsid w:val="008E4CEB"/>
    <w:rsid w:val="008E6124"/>
    <w:rsid w:val="008E66A6"/>
    <w:rsid w:val="008E757F"/>
    <w:rsid w:val="008E7B34"/>
    <w:rsid w:val="008F0FCE"/>
    <w:rsid w:val="008F1DDD"/>
    <w:rsid w:val="008F27E7"/>
    <w:rsid w:val="008F2DA7"/>
    <w:rsid w:val="008F3B06"/>
    <w:rsid w:val="008F3ED7"/>
    <w:rsid w:val="008F42D3"/>
    <w:rsid w:val="008F4894"/>
    <w:rsid w:val="008F4C73"/>
    <w:rsid w:val="008F5329"/>
    <w:rsid w:val="008F658E"/>
    <w:rsid w:val="008F6D91"/>
    <w:rsid w:val="008F79BE"/>
    <w:rsid w:val="0090055E"/>
    <w:rsid w:val="0090383B"/>
    <w:rsid w:val="00903CDB"/>
    <w:rsid w:val="009045AD"/>
    <w:rsid w:val="00904631"/>
    <w:rsid w:val="00904D28"/>
    <w:rsid w:val="0090529B"/>
    <w:rsid w:val="00906BA8"/>
    <w:rsid w:val="00906CB7"/>
    <w:rsid w:val="00910EE6"/>
    <w:rsid w:val="00910F12"/>
    <w:rsid w:val="0091399B"/>
    <w:rsid w:val="009143BB"/>
    <w:rsid w:val="0091482C"/>
    <w:rsid w:val="0091517F"/>
    <w:rsid w:val="00915618"/>
    <w:rsid w:val="00917907"/>
    <w:rsid w:val="00917CE8"/>
    <w:rsid w:val="00917F44"/>
    <w:rsid w:val="0092067E"/>
    <w:rsid w:val="00921308"/>
    <w:rsid w:val="00922499"/>
    <w:rsid w:val="009226C5"/>
    <w:rsid w:val="00922ECD"/>
    <w:rsid w:val="0092335B"/>
    <w:rsid w:val="0092576C"/>
    <w:rsid w:val="00926BD3"/>
    <w:rsid w:val="00927088"/>
    <w:rsid w:val="00927638"/>
    <w:rsid w:val="0092793A"/>
    <w:rsid w:val="00930A25"/>
    <w:rsid w:val="00930C11"/>
    <w:rsid w:val="00930CA0"/>
    <w:rsid w:val="00930F76"/>
    <w:rsid w:val="0093196A"/>
    <w:rsid w:val="00931E52"/>
    <w:rsid w:val="00932992"/>
    <w:rsid w:val="00933B05"/>
    <w:rsid w:val="00933C85"/>
    <w:rsid w:val="00934B7A"/>
    <w:rsid w:val="00940484"/>
    <w:rsid w:val="00941D8F"/>
    <w:rsid w:val="00942C03"/>
    <w:rsid w:val="009430C1"/>
    <w:rsid w:val="00945134"/>
    <w:rsid w:val="0094627A"/>
    <w:rsid w:val="009473C8"/>
    <w:rsid w:val="00947DCF"/>
    <w:rsid w:val="00950810"/>
    <w:rsid w:val="00951FF5"/>
    <w:rsid w:val="009520A1"/>
    <w:rsid w:val="00952A7D"/>
    <w:rsid w:val="00952C06"/>
    <w:rsid w:val="00952C0C"/>
    <w:rsid w:val="00952C52"/>
    <w:rsid w:val="00953CF7"/>
    <w:rsid w:val="0095463E"/>
    <w:rsid w:val="00956382"/>
    <w:rsid w:val="00956782"/>
    <w:rsid w:val="00956CFE"/>
    <w:rsid w:val="00956EC5"/>
    <w:rsid w:val="00957F85"/>
    <w:rsid w:val="00960AAF"/>
    <w:rsid w:val="0096139D"/>
    <w:rsid w:val="00961D73"/>
    <w:rsid w:val="00962150"/>
    <w:rsid w:val="00962571"/>
    <w:rsid w:val="00962887"/>
    <w:rsid w:val="00962BBF"/>
    <w:rsid w:val="00964B1E"/>
    <w:rsid w:val="0096509E"/>
    <w:rsid w:val="00965666"/>
    <w:rsid w:val="00966AFE"/>
    <w:rsid w:val="00967798"/>
    <w:rsid w:val="009704C2"/>
    <w:rsid w:val="00970E60"/>
    <w:rsid w:val="00972278"/>
    <w:rsid w:val="00972416"/>
    <w:rsid w:val="009725A7"/>
    <w:rsid w:val="00973B0D"/>
    <w:rsid w:val="00975683"/>
    <w:rsid w:val="0097603F"/>
    <w:rsid w:val="009772A8"/>
    <w:rsid w:val="00977DFA"/>
    <w:rsid w:val="0098013D"/>
    <w:rsid w:val="00981B80"/>
    <w:rsid w:val="00982C10"/>
    <w:rsid w:val="009843F0"/>
    <w:rsid w:val="00984944"/>
    <w:rsid w:val="0098624C"/>
    <w:rsid w:val="009865AF"/>
    <w:rsid w:val="00986ACD"/>
    <w:rsid w:val="00987934"/>
    <w:rsid w:val="00987ED5"/>
    <w:rsid w:val="00990F43"/>
    <w:rsid w:val="00991089"/>
    <w:rsid w:val="00991553"/>
    <w:rsid w:val="00993186"/>
    <w:rsid w:val="00993928"/>
    <w:rsid w:val="00994049"/>
    <w:rsid w:val="0099462C"/>
    <w:rsid w:val="00995069"/>
    <w:rsid w:val="009953D2"/>
    <w:rsid w:val="00995975"/>
    <w:rsid w:val="00996921"/>
    <w:rsid w:val="00997E71"/>
    <w:rsid w:val="00997F86"/>
    <w:rsid w:val="009A05BE"/>
    <w:rsid w:val="009A1680"/>
    <w:rsid w:val="009A217D"/>
    <w:rsid w:val="009A280B"/>
    <w:rsid w:val="009A2B70"/>
    <w:rsid w:val="009A2BF7"/>
    <w:rsid w:val="009A3E2B"/>
    <w:rsid w:val="009A4CB7"/>
    <w:rsid w:val="009A57B9"/>
    <w:rsid w:val="009A5E0B"/>
    <w:rsid w:val="009A5FB2"/>
    <w:rsid w:val="009A601A"/>
    <w:rsid w:val="009A61F4"/>
    <w:rsid w:val="009A672A"/>
    <w:rsid w:val="009A67B2"/>
    <w:rsid w:val="009A7021"/>
    <w:rsid w:val="009B067F"/>
    <w:rsid w:val="009B07BA"/>
    <w:rsid w:val="009B0E28"/>
    <w:rsid w:val="009B19DB"/>
    <w:rsid w:val="009B21A9"/>
    <w:rsid w:val="009B33B5"/>
    <w:rsid w:val="009B3A0C"/>
    <w:rsid w:val="009B3FAA"/>
    <w:rsid w:val="009B4227"/>
    <w:rsid w:val="009B4BE5"/>
    <w:rsid w:val="009B5291"/>
    <w:rsid w:val="009B6779"/>
    <w:rsid w:val="009B67BD"/>
    <w:rsid w:val="009B7B7D"/>
    <w:rsid w:val="009B7D22"/>
    <w:rsid w:val="009C031F"/>
    <w:rsid w:val="009C0736"/>
    <w:rsid w:val="009C0E9B"/>
    <w:rsid w:val="009C0FBB"/>
    <w:rsid w:val="009C1863"/>
    <w:rsid w:val="009C2B0E"/>
    <w:rsid w:val="009C4335"/>
    <w:rsid w:val="009C5BC5"/>
    <w:rsid w:val="009C63D9"/>
    <w:rsid w:val="009C6B1F"/>
    <w:rsid w:val="009C792E"/>
    <w:rsid w:val="009D0C8C"/>
    <w:rsid w:val="009D1C76"/>
    <w:rsid w:val="009D201B"/>
    <w:rsid w:val="009D2BB2"/>
    <w:rsid w:val="009D3400"/>
    <w:rsid w:val="009D4F5F"/>
    <w:rsid w:val="009D5839"/>
    <w:rsid w:val="009D5AB2"/>
    <w:rsid w:val="009E1F5C"/>
    <w:rsid w:val="009E24A5"/>
    <w:rsid w:val="009E45F7"/>
    <w:rsid w:val="009E4B0B"/>
    <w:rsid w:val="009E5735"/>
    <w:rsid w:val="009E5A0B"/>
    <w:rsid w:val="009E5B5A"/>
    <w:rsid w:val="009E7B9F"/>
    <w:rsid w:val="009F171F"/>
    <w:rsid w:val="009F19AA"/>
    <w:rsid w:val="009F25A9"/>
    <w:rsid w:val="009F2726"/>
    <w:rsid w:val="009F2EE0"/>
    <w:rsid w:val="009F3253"/>
    <w:rsid w:val="009F35A5"/>
    <w:rsid w:val="009F4114"/>
    <w:rsid w:val="009F4832"/>
    <w:rsid w:val="009F4D7C"/>
    <w:rsid w:val="009F5690"/>
    <w:rsid w:val="009F5C8E"/>
    <w:rsid w:val="009F5F80"/>
    <w:rsid w:val="009F612E"/>
    <w:rsid w:val="009F740D"/>
    <w:rsid w:val="009F7B2F"/>
    <w:rsid w:val="00A00CE5"/>
    <w:rsid w:val="00A01182"/>
    <w:rsid w:val="00A014DE"/>
    <w:rsid w:val="00A0280C"/>
    <w:rsid w:val="00A03B43"/>
    <w:rsid w:val="00A04296"/>
    <w:rsid w:val="00A04BAF"/>
    <w:rsid w:val="00A04D6A"/>
    <w:rsid w:val="00A05D41"/>
    <w:rsid w:val="00A05FE8"/>
    <w:rsid w:val="00A06393"/>
    <w:rsid w:val="00A07229"/>
    <w:rsid w:val="00A07A3B"/>
    <w:rsid w:val="00A10731"/>
    <w:rsid w:val="00A11D7B"/>
    <w:rsid w:val="00A129B5"/>
    <w:rsid w:val="00A133A1"/>
    <w:rsid w:val="00A13914"/>
    <w:rsid w:val="00A1548B"/>
    <w:rsid w:val="00A154C0"/>
    <w:rsid w:val="00A156B4"/>
    <w:rsid w:val="00A15DE1"/>
    <w:rsid w:val="00A15E42"/>
    <w:rsid w:val="00A16128"/>
    <w:rsid w:val="00A168B7"/>
    <w:rsid w:val="00A16BD6"/>
    <w:rsid w:val="00A16E1A"/>
    <w:rsid w:val="00A17FF3"/>
    <w:rsid w:val="00A205F7"/>
    <w:rsid w:val="00A2140E"/>
    <w:rsid w:val="00A21C3A"/>
    <w:rsid w:val="00A21C42"/>
    <w:rsid w:val="00A22442"/>
    <w:rsid w:val="00A2251E"/>
    <w:rsid w:val="00A23B4B"/>
    <w:rsid w:val="00A23F6B"/>
    <w:rsid w:val="00A2406D"/>
    <w:rsid w:val="00A241EA"/>
    <w:rsid w:val="00A24727"/>
    <w:rsid w:val="00A256C6"/>
    <w:rsid w:val="00A25ECF"/>
    <w:rsid w:val="00A25F68"/>
    <w:rsid w:val="00A26365"/>
    <w:rsid w:val="00A26575"/>
    <w:rsid w:val="00A26EDD"/>
    <w:rsid w:val="00A27419"/>
    <w:rsid w:val="00A313A7"/>
    <w:rsid w:val="00A31662"/>
    <w:rsid w:val="00A31788"/>
    <w:rsid w:val="00A3197E"/>
    <w:rsid w:val="00A32424"/>
    <w:rsid w:val="00A337A1"/>
    <w:rsid w:val="00A360AA"/>
    <w:rsid w:val="00A40F33"/>
    <w:rsid w:val="00A4112B"/>
    <w:rsid w:val="00A416AC"/>
    <w:rsid w:val="00A42E63"/>
    <w:rsid w:val="00A43570"/>
    <w:rsid w:val="00A44513"/>
    <w:rsid w:val="00A44AD3"/>
    <w:rsid w:val="00A45F38"/>
    <w:rsid w:val="00A46A90"/>
    <w:rsid w:val="00A4752A"/>
    <w:rsid w:val="00A47CCB"/>
    <w:rsid w:val="00A503AA"/>
    <w:rsid w:val="00A50770"/>
    <w:rsid w:val="00A50A53"/>
    <w:rsid w:val="00A50D9B"/>
    <w:rsid w:val="00A51145"/>
    <w:rsid w:val="00A54B6D"/>
    <w:rsid w:val="00A5514F"/>
    <w:rsid w:val="00A56485"/>
    <w:rsid w:val="00A56EDE"/>
    <w:rsid w:val="00A56FFC"/>
    <w:rsid w:val="00A57DFB"/>
    <w:rsid w:val="00A60180"/>
    <w:rsid w:val="00A60301"/>
    <w:rsid w:val="00A60388"/>
    <w:rsid w:val="00A61D9E"/>
    <w:rsid w:val="00A63668"/>
    <w:rsid w:val="00A6391F"/>
    <w:rsid w:val="00A63C14"/>
    <w:rsid w:val="00A645D3"/>
    <w:rsid w:val="00A6586C"/>
    <w:rsid w:val="00A65F55"/>
    <w:rsid w:val="00A66BC3"/>
    <w:rsid w:val="00A66E00"/>
    <w:rsid w:val="00A674F6"/>
    <w:rsid w:val="00A6771C"/>
    <w:rsid w:val="00A7005A"/>
    <w:rsid w:val="00A704E3"/>
    <w:rsid w:val="00A71852"/>
    <w:rsid w:val="00A71FDF"/>
    <w:rsid w:val="00A7301F"/>
    <w:rsid w:val="00A733F8"/>
    <w:rsid w:val="00A747A2"/>
    <w:rsid w:val="00A7696F"/>
    <w:rsid w:val="00A76FBF"/>
    <w:rsid w:val="00A80D7A"/>
    <w:rsid w:val="00A815A5"/>
    <w:rsid w:val="00A8205C"/>
    <w:rsid w:val="00A827BE"/>
    <w:rsid w:val="00A85204"/>
    <w:rsid w:val="00A86F2A"/>
    <w:rsid w:val="00A903C6"/>
    <w:rsid w:val="00A92510"/>
    <w:rsid w:val="00A928F9"/>
    <w:rsid w:val="00A93AD4"/>
    <w:rsid w:val="00A93BEB"/>
    <w:rsid w:val="00A93F49"/>
    <w:rsid w:val="00A942D4"/>
    <w:rsid w:val="00A9454C"/>
    <w:rsid w:val="00A94916"/>
    <w:rsid w:val="00A9563C"/>
    <w:rsid w:val="00A958CE"/>
    <w:rsid w:val="00A95DF8"/>
    <w:rsid w:val="00A961B6"/>
    <w:rsid w:val="00A9756D"/>
    <w:rsid w:val="00A97776"/>
    <w:rsid w:val="00A97E04"/>
    <w:rsid w:val="00AA091A"/>
    <w:rsid w:val="00AA1940"/>
    <w:rsid w:val="00AA1944"/>
    <w:rsid w:val="00AA2230"/>
    <w:rsid w:val="00AA249C"/>
    <w:rsid w:val="00AA31B3"/>
    <w:rsid w:val="00AA35B4"/>
    <w:rsid w:val="00AA3A0B"/>
    <w:rsid w:val="00AA3AD2"/>
    <w:rsid w:val="00AA3D1E"/>
    <w:rsid w:val="00AA494A"/>
    <w:rsid w:val="00AA542F"/>
    <w:rsid w:val="00AA58D9"/>
    <w:rsid w:val="00AA58E2"/>
    <w:rsid w:val="00AA6D23"/>
    <w:rsid w:val="00AA7753"/>
    <w:rsid w:val="00AB2735"/>
    <w:rsid w:val="00AB2C18"/>
    <w:rsid w:val="00AB411C"/>
    <w:rsid w:val="00AB650D"/>
    <w:rsid w:val="00AB66A7"/>
    <w:rsid w:val="00AB7CFD"/>
    <w:rsid w:val="00AB7EF9"/>
    <w:rsid w:val="00AC0288"/>
    <w:rsid w:val="00AC144F"/>
    <w:rsid w:val="00AC37F7"/>
    <w:rsid w:val="00AC4A9C"/>
    <w:rsid w:val="00AC4ABA"/>
    <w:rsid w:val="00AC4AEA"/>
    <w:rsid w:val="00AC4B75"/>
    <w:rsid w:val="00AC4E0C"/>
    <w:rsid w:val="00AC5FBB"/>
    <w:rsid w:val="00AC6D6B"/>
    <w:rsid w:val="00AC7692"/>
    <w:rsid w:val="00AD1567"/>
    <w:rsid w:val="00AD1797"/>
    <w:rsid w:val="00AD279C"/>
    <w:rsid w:val="00AD3BBE"/>
    <w:rsid w:val="00AD72C2"/>
    <w:rsid w:val="00AD7D88"/>
    <w:rsid w:val="00AE11C2"/>
    <w:rsid w:val="00AE229C"/>
    <w:rsid w:val="00AE28E9"/>
    <w:rsid w:val="00AE2BB5"/>
    <w:rsid w:val="00AE35AD"/>
    <w:rsid w:val="00AE42AF"/>
    <w:rsid w:val="00AE46A6"/>
    <w:rsid w:val="00AE6FC8"/>
    <w:rsid w:val="00AE770D"/>
    <w:rsid w:val="00AE7812"/>
    <w:rsid w:val="00AF0AAA"/>
    <w:rsid w:val="00AF150D"/>
    <w:rsid w:val="00AF23F6"/>
    <w:rsid w:val="00AF2F9A"/>
    <w:rsid w:val="00AF3D9F"/>
    <w:rsid w:val="00AF6F63"/>
    <w:rsid w:val="00AF7CEE"/>
    <w:rsid w:val="00B00873"/>
    <w:rsid w:val="00B04504"/>
    <w:rsid w:val="00B0483E"/>
    <w:rsid w:val="00B04DDB"/>
    <w:rsid w:val="00B06B43"/>
    <w:rsid w:val="00B06E15"/>
    <w:rsid w:val="00B06F07"/>
    <w:rsid w:val="00B0748A"/>
    <w:rsid w:val="00B1149A"/>
    <w:rsid w:val="00B13D16"/>
    <w:rsid w:val="00B13F02"/>
    <w:rsid w:val="00B14153"/>
    <w:rsid w:val="00B144F9"/>
    <w:rsid w:val="00B14AC4"/>
    <w:rsid w:val="00B14E2F"/>
    <w:rsid w:val="00B15E18"/>
    <w:rsid w:val="00B16357"/>
    <w:rsid w:val="00B16967"/>
    <w:rsid w:val="00B20BB8"/>
    <w:rsid w:val="00B2146C"/>
    <w:rsid w:val="00B21627"/>
    <w:rsid w:val="00B223CA"/>
    <w:rsid w:val="00B22B3F"/>
    <w:rsid w:val="00B23342"/>
    <w:rsid w:val="00B2344D"/>
    <w:rsid w:val="00B2564E"/>
    <w:rsid w:val="00B27184"/>
    <w:rsid w:val="00B27D1C"/>
    <w:rsid w:val="00B3142C"/>
    <w:rsid w:val="00B32B40"/>
    <w:rsid w:val="00B339B6"/>
    <w:rsid w:val="00B33DC8"/>
    <w:rsid w:val="00B34212"/>
    <w:rsid w:val="00B3505E"/>
    <w:rsid w:val="00B4063C"/>
    <w:rsid w:val="00B40C8A"/>
    <w:rsid w:val="00B41015"/>
    <w:rsid w:val="00B41896"/>
    <w:rsid w:val="00B427E8"/>
    <w:rsid w:val="00B42A9F"/>
    <w:rsid w:val="00B42EEC"/>
    <w:rsid w:val="00B4316C"/>
    <w:rsid w:val="00B4340E"/>
    <w:rsid w:val="00B43609"/>
    <w:rsid w:val="00B43E69"/>
    <w:rsid w:val="00B43FC6"/>
    <w:rsid w:val="00B440B3"/>
    <w:rsid w:val="00B440C8"/>
    <w:rsid w:val="00B464E2"/>
    <w:rsid w:val="00B47535"/>
    <w:rsid w:val="00B47CD0"/>
    <w:rsid w:val="00B50359"/>
    <w:rsid w:val="00B50FEF"/>
    <w:rsid w:val="00B51549"/>
    <w:rsid w:val="00B51DB5"/>
    <w:rsid w:val="00B5300A"/>
    <w:rsid w:val="00B540BB"/>
    <w:rsid w:val="00B54293"/>
    <w:rsid w:val="00B54AD5"/>
    <w:rsid w:val="00B55205"/>
    <w:rsid w:val="00B561B6"/>
    <w:rsid w:val="00B569AF"/>
    <w:rsid w:val="00B574FC"/>
    <w:rsid w:val="00B57F5D"/>
    <w:rsid w:val="00B6085D"/>
    <w:rsid w:val="00B61662"/>
    <w:rsid w:val="00B62041"/>
    <w:rsid w:val="00B622CA"/>
    <w:rsid w:val="00B63113"/>
    <w:rsid w:val="00B633F6"/>
    <w:rsid w:val="00B660D0"/>
    <w:rsid w:val="00B6748F"/>
    <w:rsid w:val="00B71152"/>
    <w:rsid w:val="00B719E3"/>
    <w:rsid w:val="00B71B13"/>
    <w:rsid w:val="00B72B62"/>
    <w:rsid w:val="00B734B8"/>
    <w:rsid w:val="00B7434D"/>
    <w:rsid w:val="00B74BED"/>
    <w:rsid w:val="00B74E4D"/>
    <w:rsid w:val="00B759A9"/>
    <w:rsid w:val="00B76284"/>
    <w:rsid w:val="00B763A8"/>
    <w:rsid w:val="00B7706D"/>
    <w:rsid w:val="00B77894"/>
    <w:rsid w:val="00B81E9D"/>
    <w:rsid w:val="00B84D37"/>
    <w:rsid w:val="00B8512A"/>
    <w:rsid w:val="00B85A30"/>
    <w:rsid w:val="00B86380"/>
    <w:rsid w:val="00B864EA"/>
    <w:rsid w:val="00B87064"/>
    <w:rsid w:val="00B8774F"/>
    <w:rsid w:val="00B87A1D"/>
    <w:rsid w:val="00B901FB"/>
    <w:rsid w:val="00B90806"/>
    <w:rsid w:val="00B912B0"/>
    <w:rsid w:val="00B913BB"/>
    <w:rsid w:val="00B91541"/>
    <w:rsid w:val="00B92720"/>
    <w:rsid w:val="00B93BDF"/>
    <w:rsid w:val="00B941FD"/>
    <w:rsid w:val="00B94E97"/>
    <w:rsid w:val="00B97219"/>
    <w:rsid w:val="00B97383"/>
    <w:rsid w:val="00B974B2"/>
    <w:rsid w:val="00B97F29"/>
    <w:rsid w:val="00BA0522"/>
    <w:rsid w:val="00BA12DE"/>
    <w:rsid w:val="00BA16F2"/>
    <w:rsid w:val="00BA18B1"/>
    <w:rsid w:val="00BA1D61"/>
    <w:rsid w:val="00BA2B9A"/>
    <w:rsid w:val="00BA2EAD"/>
    <w:rsid w:val="00BA44A5"/>
    <w:rsid w:val="00BA468A"/>
    <w:rsid w:val="00BA46B5"/>
    <w:rsid w:val="00BA50CB"/>
    <w:rsid w:val="00BA5118"/>
    <w:rsid w:val="00BA5A58"/>
    <w:rsid w:val="00BA5DE6"/>
    <w:rsid w:val="00BA6C88"/>
    <w:rsid w:val="00BA6F2D"/>
    <w:rsid w:val="00BA7566"/>
    <w:rsid w:val="00BA7B02"/>
    <w:rsid w:val="00BB0345"/>
    <w:rsid w:val="00BB107E"/>
    <w:rsid w:val="00BB140E"/>
    <w:rsid w:val="00BB1B4A"/>
    <w:rsid w:val="00BB23CD"/>
    <w:rsid w:val="00BB294C"/>
    <w:rsid w:val="00BB3147"/>
    <w:rsid w:val="00BB3529"/>
    <w:rsid w:val="00BB4B66"/>
    <w:rsid w:val="00BB5823"/>
    <w:rsid w:val="00BB68AB"/>
    <w:rsid w:val="00BB6ACA"/>
    <w:rsid w:val="00BB71BC"/>
    <w:rsid w:val="00BB72CF"/>
    <w:rsid w:val="00BB7FEB"/>
    <w:rsid w:val="00BC090C"/>
    <w:rsid w:val="00BC1417"/>
    <w:rsid w:val="00BC1473"/>
    <w:rsid w:val="00BC1728"/>
    <w:rsid w:val="00BC1A9C"/>
    <w:rsid w:val="00BC1AB3"/>
    <w:rsid w:val="00BC256D"/>
    <w:rsid w:val="00BC2F71"/>
    <w:rsid w:val="00BC4743"/>
    <w:rsid w:val="00BC4EC1"/>
    <w:rsid w:val="00BC570F"/>
    <w:rsid w:val="00BC5801"/>
    <w:rsid w:val="00BC582D"/>
    <w:rsid w:val="00BC6316"/>
    <w:rsid w:val="00BC6CAB"/>
    <w:rsid w:val="00BD1177"/>
    <w:rsid w:val="00BD157A"/>
    <w:rsid w:val="00BD32B2"/>
    <w:rsid w:val="00BD44F0"/>
    <w:rsid w:val="00BD46B1"/>
    <w:rsid w:val="00BD58D1"/>
    <w:rsid w:val="00BD6709"/>
    <w:rsid w:val="00BD690D"/>
    <w:rsid w:val="00BD7AA9"/>
    <w:rsid w:val="00BE0007"/>
    <w:rsid w:val="00BE01DD"/>
    <w:rsid w:val="00BE03EC"/>
    <w:rsid w:val="00BE04FB"/>
    <w:rsid w:val="00BE092B"/>
    <w:rsid w:val="00BE30B7"/>
    <w:rsid w:val="00BE37A5"/>
    <w:rsid w:val="00BE4F47"/>
    <w:rsid w:val="00BE5221"/>
    <w:rsid w:val="00BE5EDC"/>
    <w:rsid w:val="00BE6011"/>
    <w:rsid w:val="00BE78F5"/>
    <w:rsid w:val="00BF0246"/>
    <w:rsid w:val="00BF10B0"/>
    <w:rsid w:val="00BF1239"/>
    <w:rsid w:val="00BF1D08"/>
    <w:rsid w:val="00BF3372"/>
    <w:rsid w:val="00BF40ED"/>
    <w:rsid w:val="00BF509A"/>
    <w:rsid w:val="00BF5A04"/>
    <w:rsid w:val="00BF5A5D"/>
    <w:rsid w:val="00BF5F14"/>
    <w:rsid w:val="00BF6FC9"/>
    <w:rsid w:val="00BF7137"/>
    <w:rsid w:val="00C0009D"/>
    <w:rsid w:val="00C004DD"/>
    <w:rsid w:val="00C00703"/>
    <w:rsid w:val="00C0175C"/>
    <w:rsid w:val="00C01F70"/>
    <w:rsid w:val="00C028B4"/>
    <w:rsid w:val="00C04339"/>
    <w:rsid w:val="00C053A1"/>
    <w:rsid w:val="00C05F92"/>
    <w:rsid w:val="00C06681"/>
    <w:rsid w:val="00C06F69"/>
    <w:rsid w:val="00C079DA"/>
    <w:rsid w:val="00C100CD"/>
    <w:rsid w:val="00C10765"/>
    <w:rsid w:val="00C10D7B"/>
    <w:rsid w:val="00C12EA4"/>
    <w:rsid w:val="00C14642"/>
    <w:rsid w:val="00C14746"/>
    <w:rsid w:val="00C1623F"/>
    <w:rsid w:val="00C16AED"/>
    <w:rsid w:val="00C16B9C"/>
    <w:rsid w:val="00C16BDF"/>
    <w:rsid w:val="00C17BA6"/>
    <w:rsid w:val="00C17BA7"/>
    <w:rsid w:val="00C17ED2"/>
    <w:rsid w:val="00C20BF7"/>
    <w:rsid w:val="00C20E5F"/>
    <w:rsid w:val="00C2187E"/>
    <w:rsid w:val="00C222FA"/>
    <w:rsid w:val="00C228CC"/>
    <w:rsid w:val="00C24021"/>
    <w:rsid w:val="00C24C46"/>
    <w:rsid w:val="00C25241"/>
    <w:rsid w:val="00C25CC8"/>
    <w:rsid w:val="00C2641D"/>
    <w:rsid w:val="00C30898"/>
    <w:rsid w:val="00C315BE"/>
    <w:rsid w:val="00C31C3C"/>
    <w:rsid w:val="00C31C63"/>
    <w:rsid w:val="00C31CC0"/>
    <w:rsid w:val="00C33CE6"/>
    <w:rsid w:val="00C3454B"/>
    <w:rsid w:val="00C358D3"/>
    <w:rsid w:val="00C3612A"/>
    <w:rsid w:val="00C37EFD"/>
    <w:rsid w:val="00C40662"/>
    <w:rsid w:val="00C41C92"/>
    <w:rsid w:val="00C42117"/>
    <w:rsid w:val="00C42C4E"/>
    <w:rsid w:val="00C4341E"/>
    <w:rsid w:val="00C4462F"/>
    <w:rsid w:val="00C449D0"/>
    <w:rsid w:val="00C45FA7"/>
    <w:rsid w:val="00C467AF"/>
    <w:rsid w:val="00C46E02"/>
    <w:rsid w:val="00C473DE"/>
    <w:rsid w:val="00C47DD9"/>
    <w:rsid w:val="00C50E83"/>
    <w:rsid w:val="00C51BD5"/>
    <w:rsid w:val="00C527C5"/>
    <w:rsid w:val="00C52BEE"/>
    <w:rsid w:val="00C54337"/>
    <w:rsid w:val="00C54530"/>
    <w:rsid w:val="00C54877"/>
    <w:rsid w:val="00C54E9F"/>
    <w:rsid w:val="00C55409"/>
    <w:rsid w:val="00C56374"/>
    <w:rsid w:val="00C60688"/>
    <w:rsid w:val="00C642F6"/>
    <w:rsid w:val="00C64334"/>
    <w:rsid w:val="00C64909"/>
    <w:rsid w:val="00C650FD"/>
    <w:rsid w:val="00C652CB"/>
    <w:rsid w:val="00C662FA"/>
    <w:rsid w:val="00C6650B"/>
    <w:rsid w:val="00C665F0"/>
    <w:rsid w:val="00C67095"/>
    <w:rsid w:val="00C67477"/>
    <w:rsid w:val="00C67AD8"/>
    <w:rsid w:val="00C7251A"/>
    <w:rsid w:val="00C725B4"/>
    <w:rsid w:val="00C73FAD"/>
    <w:rsid w:val="00C74EB4"/>
    <w:rsid w:val="00C756A1"/>
    <w:rsid w:val="00C75BCD"/>
    <w:rsid w:val="00C75ED9"/>
    <w:rsid w:val="00C762A2"/>
    <w:rsid w:val="00C77ECC"/>
    <w:rsid w:val="00C80A10"/>
    <w:rsid w:val="00C80C35"/>
    <w:rsid w:val="00C80C3C"/>
    <w:rsid w:val="00C80F71"/>
    <w:rsid w:val="00C81533"/>
    <w:rsid w:val="00C81C39"/>
    <w:rsid w:val="00C8237A"/>
    <w:rsid w:val="00C8379C"/>
    <w:rsid w:val="00C838F3"/>
    <w:rsid w:val="00C83AE4"/>
    <w:rsid w:val="00C84340"/>
    <w:rsid w:val="00C86ABB"/>
    <w:rsid w:val="00C86EDE"/>
    <w:rsid w:val="00C9036E"/>
    <w:rsid w:val="00C90D3F"/>
    <w:rsid w:val="00C90E9F"/>
    <w:rsid w:val="00C9126C"/>
    <w:rsid w:val="00C912F6"/>
    <w:rsid w:val="00C9161D"/>
    <w:rsid w:val="00C91EBF"/>
    <w:rsid w:val="00C92973"/>
    <w:rsid w:val="00C93B4C"/>
    <w:rsid w:val="00C94485"/>
    <w:rsid w:val="00C95EEB"/>
    <w:rsid w:val="00C9644C"/>
    <w:rsid w:val="00C96C79"/>
    <w:rsid w:val="00CA06ED"/>
    <w:rsid w:val="00CA0736"/>
    <w:rsid w:val="00CA1319"/>
    <w:rsid w:val="00CA14DB"/>
    <w:rsid w:val="00CA1587"/>
    <w:rsid w:val="00CA1937"/>
    <w:rsid w:val="00CA2126"/>
    <w:rsid w:val="00CA2A9D"/>
    <w:rsid w:val="00CA2E49"/>
    <w:rsid w:val="00CA36B7"/>
    <w:rsid w:val="00CA4412"/>
    <w:rsid w:val="00CA5376"/>
    <w:rsid w:val="00CA5430"/>
    <w:rsid w:val="00CA5475"/>
    <w:rsid w:val="00CA564F"/>
    <w:rsid w:val="00CA5C6A"/>
    <w:rsid w:val="00CA5F2E"/>
    <w:rsid w:val="00CA68B9"/>
    <w:rsid w:val="00CB1012"/>
    <w:rsid w:val="00CB21A1"/>
    <w:rsid w:val="00CB2451"/>
    <w:rsid w:val="00CB24D1"/>
    <w:rsid w:val="00CB2B7A"/>
    <w:rsid w:val="00CB34B4"/>
    <w:rsid w:val="00CB35DF"/>
    <w:rsid w:val="00CB49D7"/>
    <w:rsid w:val="00CB5397"/>
    <w:rsid w:val="00CB6D3E"/>
    <w:rsid w:val="00CB77A4"/>
    <w:rsid w:val="00CC04CA"/>
    <w:rsid w:val="00CC2579"/>
    <w:rsid w:val="00CC2F80"/>
    <w:rsid w:val="00CC3A3D"/>
    <w:rsid w:val="00CC4694"/>
    <w:rsid w:val="00CC489C"/>
    <w:rsid w:val="00CC5DAC"/>
    <w:rsid w:val="00CC5EB0"/>
    <w:rsid w:val="00CC6FC7"/>
    <w:rsid w:val="00CD03B0"/>
    <w:rsid w:val="00CD0748"/>
    <w:rsid w:val="00CD13F7"/>
    <w:rsid w:val="00CD3726"/>
    <w:rsid w:val="00CD3F74"/>
    <w:rsid w:val="00CD4DEE"/>
    <w:rsid w:val="00CD531A"/>
    <w:rsid w:val="00CD78B2"/>
    <w:rsid w:val="00CE0C27"/>
    <w:rsid w:val="00CE0C37"/>
    <w:rsid w:val="00CE102B"/>
    <w:rsid w:val="00CE1606"/>
    <w:rsid w:val="00CE21BB"/>
    <w:rsid w:val="00CE226A"/>
    <w:rsid w:val="00CE285B"/>
    <w:rsid w:val="00CE2F22"/>
    <w:rsid w:val="00CE432A"/>
    <w:rsid w:val="00CE44BC"/>
    <w:rsid w:val="00CE57EE"/>
    <w:rsid w:val="00CE5A66"/>
    <w:rsid w:val="00CE61A8"/>
    <w:rsid w:val="00CE6283"/>
    <w:rsid w:val="00CF05A4"/>
    <w:rsid w:val="00CF135A"/>
    <w:rsid w:val="00CF175D"/>
    <w:rsid w:val="00CF3EC3"/>
    <w:rsid w:val="00CF4E0B"/>
    <w:rsid w:val="00CF5599"/>
    <w:rsid w:val="00CF5671"/>
    <w:rsid w:val="00CF592D"/>
    <w:rsid w:val="00CF59DD"/>
    <w:rsid w:val="00CF63D1"/>
    <w:rsid w:val="00CF6543"/>
    <w:rsid w:val="00CF7ADB"/>
    <w:rsid w:val="00D00541"/>
    <w:rsid w:val="00D00A69"/>
    <w:rsid w:val="00D0193C"/>
    <w:rsid w:val="00D02558"/>
    <w:rsid w:val="00D02A65"/>
    <w:rsid w:val="00D04552"/>
    <w:rsid w:val="00D04645"/>
    <w:rsid w:val="00D0533D"/>
    <w:rsid w:val="00D06A30"/>
    <w:rsid w:val="00D0772F"/>
    <w:rsid w:val="00D10E0C"/>
    <w:rsid w:val="00D11C32"/>
    <w:rsid w:val="00D13984"/>
    <w:rsid w:val="00D13B2F"/>
    <w:rsid w:val="00D141BE"/>
    <w:rsid w:val="00D14880"/>
    <w:rsid w:val="00D1525D"/>
    <w:rsid w:val="00D1539F"/>
    <w:rsid w:val="00D15E2C"/>
    <w:rsid w:val="00D17855"/>
    <w:rsid w:val="00D20804"/>
    <w:rsid w:val="00D20BC2"/>
    <w:rsid w:val="00D20BF9"/>
    <w:rsid w:val="00D20ECD"/>
    <w:rsid w:val="00D20EE0"/>
    <w:rsid w:val="00D20F46"/>
    <w:rsid w:val="00D21FF5"/>
    <w:rsid w:val="00D22110"/>
    <w:rsid w:val="00D2245B"/>
    <w:rsid w:val="00D22528"/>
    <w:rsid w:val="00D22AB8"/>
    <w:rsid w:val="00D230A7"/>
    <w:rsid w:val="00D239EA"/>
    <w:rsid w:val="00D23A95"/>
    <w:rsid w:val="00D24D88"/>
    <w:rsid w:val="00D26A4F"/>
    <w:rsid w:val="00D26C19"/>
    <w:rsid w:val="00D272EC"/>
    <w:rsid w:val="00D3057D"/>
    <w:rsid w:val="00D31A2B"/>
    <w:rsid w:val="00D32DCF"/>
    <w:rsid w:val="00D33580"/>
    <w:rsid w:val="00D35BB2"/>
    <w:rsid w:val="00D35BBF"/>
    <w:rsid w:val="00D37B8F"/>
    <w:rsid w:val="00D4053C"/>
    <w:rsid w:val="00D4208A"/>
    <w:rsid w:val="00D43655"/>
    <w:rsid w:val="00D457EB"/>
    <w:rsid w:val="00D46A54"/>
    <w:rsid w:val="00D4748A"/>
    <w:rsid w:val="00D47551"/>
    <w:rsid w:val="00D502AA"/>
    <w:rsid w:val="00D506DE"/>
    <w:rsid w:val="00D51105"/>
    <w:rsid w:val="00D513D0"/>
    <w:rsid w:val="00D524FB"/>
    <w:rsid w:val="00D52528"/>
    <w:rsid w:val="00D528EF"/>
    <w:rsid w:val="00D556B5"/>
    <w:rsid w:val="00D55A22"/>
    <w:rsid w:val="00D55EB1"/>
    <w:rsid w:val="00D573AD"/>
    <w:rsid w:val="00D57875"/>
    <w:rsid w:val="00D57D60"/>
    <w:rsid w:val="00D62B3B"/>
    <w:rsid w:val="00D62C8F"/>
    <w:rsid w:val="00D63D17"/>
    <w:rsid w:val="00D64B5F"/>
    <w:rsid w:val="00D650F5"/>
    <w:rsid w:val="00D663AB"/>
    <w:rsid w:val="00D6649B"/>
    <w:rsid w:val="00D6745F"/>
    <w:rsid w:val="00D6760F"/>
    <w:rsid w:val="00D71353"/>
    <w:rsid w:val="00D7247B"/>
    <w:rsid w:val="00D73B0F"/>
    <w:rsid w:val="00D752FF"/>
    <w:rsid w:val="00D757A9"/>
    <w:rsid w:val="00D768E9"/>
    <w:rsid w:val="00D76CEB"/>
    <w:rsid w:val="00D8087C"/>
    <w:rsid w:val="00D808BD"/>
    <w:rsid w:val="00D83458"/>
    <w:rsid w:val="00D83851"/>
    <w:rsid w:val="00D843AC"/>
    <w:rsid w:val="00D84473"/>
    <w:rsid w:val="00D84D21"/>
    <w:rsid w:val="00D84E8A"/>
    <w:rsid w:val="00D85019"/>
    <w:rsid w:val="00D85AD4"/>
    <w:rsid w:val="00D85E31"/>
    <w:rsid w:val="00D87596"/>
    <w:rsid w:val="00D87788"/>
    <w:rsid w:val="00D90335"/>
    <w:rsid w:val="00D907B8"/>
    <w:rsid w:val="00D90A10"/>
    <w:rsid w:val="00D911A5"/>
    <w:rsid w:val="00D91653"/>
    <w:rsid w:val="00D917DC"/>
    <w:rsid w:val="00D93B82"/>
    <w:rsid w:val="00D94AB7"/>
    <w:rsid w:val="00D95591"/>
    <w:rsid w:val="00D95C12"/>
    <w:rsid w:val="00D96728"/>
    <w:rsid w:val="00D96A87"/>
    <w:rsid w:val="00D96BC8"/>
    <w:rsid w:val="00D97896"/>
    <w:rsid w:val="00DA156C"/>
    <w:rsid w:val="00DA173D"/>
    <w:rsid w:val="00DA3732"/>
    <w:rsid w:val="00DA45D2"/>
    <w:rsid w:val="00DA4A72"/>
    <w:rsid w:val="00DA4BD6"/>
    <w:rsid w:val="00DA6314"/>
    <w:rsid w:val="00DB010D"/>
    <w:rsid w:val="00DB1394"/>
    <w:rsid w:val="00DB482C"/>
    <w:rsid w:val="00DB48F8"/>
    <w:rsid w:val="00DB4FFA"/>
    <w:rsid w:val="00DB5097"/>
    <w:rsid w:val="00DB52A4"/>
    <w:rsid w:val="00DB52CD"/>
    <w:rsid w:val="00DB5836"/>
    <w:rsid w:val="00DB5BEB"/>
    <w:rsid w:val="00DB693F"/>
    <w:rsid w:val="00DB6DD5"/>
    <w:rsid w:val="00DB7171"/>
    <w:rsid w:val="00DB75F3"/>
    <w:rsid w:val="00DC00BF"/>
    <w:rsid w:val="00DC06F7"/>
    <w:rsid w:val="00DC13DD"/>
    <w:rsid w:val="00DC1446"/>
    <w:rsid w:val="00DC1F53"/>
    <w:rsid w:val="00DC20BD"/>
    <w:rsid w:val="00DC2A8F"/>
    <w:rsid w:val="00DC3941"/>
    <w:rsid w:val="00DC3FA4"/>
    <w:rsid w:val="00DC485C"/>
    <w:rsid w:val="00DC491D"/>
    <w:rsid w:val="00DC497C"/>
    <w:rsid w:val="00DC76DB"/>
    <w:rsid w:val="00DC7C5A"/>
    <w:rsid w:val="00DD3D3E"/>
    <w:rsid w:val="00DD5160"/>
    <w:rsid w:val="00DD53D1"/>
    <w:rsid w:val="00DD5CEE"/>
    <w:rsid w:val="00DD78A1"/>
    <w:rsid w:val="00DD7C9A"/>
    <w:rsid w:val="00DE0625"/>
    <w:rsid w:val="00DE0C7A"/>
    <w:rsid w:val="00DE2BC0"/>
    <w:rsid w:val="00DE3069"/>
    <w:rsid w:val="00DE3EA2"/>
    <w:rsid w:val="00DE5A10"/>
    <w:rsid w:val="00DE5BA2"/>
    <w:rsid w:val="00DE6E01"/>
    <w:rsid w:val="00DE70D9"/>
    <w:rsid w:val="00DE7400"/>
    <w:rsid w:val="00DE782C"/>
    <w:rsid w:val="00DF0019"/>
    <w:rsid w:val="00DF0151"/>
    <w:rsid w:val="00DF0811"/>
    <w:rsid w:val="00DF0940"/>
    <w:rsid w:val="00DF0C4E"/>
    <w:rsid w:val="00DF20DC"/>
    <w:rsid w:val="00DF371A"/>
    <w:rsid w:val="00DF3BB0"/>
    <w:rsid w:val="00DF43CD"/>
    <w:rsid w:val="00DF5D93"/>
    <w:rsid w:val="00DF6D6D"/>
    <w:rsid w:val="00DF71B9"/>
    <w:rsid w:val="00DF77A7"/>
    <w:rsid w:val="00E01022"/>
    <w:rsid w:val="00E01FFC"/>
    <w:rsid w:val="00E03929"/>
    <w:rsid w:val="00E04F8D"/>
    <w:rsid w:val="00E058C1"/>
    <w:rsid w:val="00E05DE0"/>
    <w:rsid w:val="00E06996"/>
    <w:rsid w:val="00E074C9"/>
    <w:rsid w:val="00E075EA"/>
    <w:rsid w:val="00E10054"/>
    <w:rsid w:val="00E11500"/>
    <w:rsid w:val="00E1241E"/>
    <w:rsid w:val="00E133C2"/>
    <w:rsid w:val="00E1345E"/>
    <w:rsid w:val="00E13854"/>
    <w:rsid w:val="00E13927"/>
    <w:rsid w:val="00E13A0F"/>
    <w:rsid w:val="00E150B7"/>
    <w:rsid w:val="00E153E3"/>
    <w:rsid w:val="00E1558B"/>
    <w:rsid w:val="00E167EF"/>
    <w:rsid w:val="00E17146"/>
    <w:rsid w:val="00E176F4"/>
    <w:rsid w:val="00E2049D"/>
    <w:rsid w:val="00E21054"/>
    <w:rsid w:val="00E2122B"/>
    <w:rsid w:val="00E216E5"/>
    <w:rsid w:val="00E23789"/>
    <w:rsid w:val="00E25142"/>
    <w:rsid w:val="00E26FAA"/>
    <w:rsid w:val="00E27A62"/>
    <w:rsid w:val="00E27F10"/>
    <w:rsid w:val="00E30756"/>
    <w:rsid w:val="00E31717"/>
    <w:rsid w:val="00E31B76"/>
    <w:rsid w:val="00E31C24"/>
    <w:rsid w:val="00E334CC"/>
    <w:rsid w:val="00E3367F"/>
    <w:rsid w:val="00E33865"/>
    <w:rsid w:val="00E33F6F"/>
    <w:rsid w:val="00E3409F"/>
    <w:rsid w:val="00E34C7A"/>
    <w:rsid w:val="00E34D38"/>
    <w:rsid w:val="00E350A7"/>
    <w:rsid w:val="00E35226"/>
    <w:rsid w:val="00E36034"/>
    <w:rsid w:val="00E3638D"/>
    <w:rsid w:val="00E36435"/>
    <w:rsid w:val="00E36B99"/>
    <w:rsid w:val="00E36C54"/>
    <w:rsid w:val="00E37706"/>
    <w:rsid w:val="00E37CEB"/>
    <w:rsid w:val="00E40B05"/>
    <w:rsid w:val="00E41ED8"/>
    <w:rsid w:val="00E4379C"/>
    <w:rsid w:val="00E43D91"/>
    <w:rsid w:val="00E457C4"/>
    <w:rsid w:val="00E4662E"/>
    <w:rsid w:val="00E466FA"/>
    <w:rsid w:val="00E4680F"/>
    <w:rsid w:val="00E4682C"/>
    <w:rsid w:val="00E46D41"/>
    <w:rsid w:val="00E47C57"/>
    <w:rsid w:val="00E47E02"/>
    <w:rsid w:val="00E50653"/>
    <w:rsid w:val="00E50DF6"/>
    <w:rsid w:val="00E51B11"/>
    <w:rsid w:val="00E525B7"/>
    <w:rsid w:val="00E52A92"/>
    <w:rsid w:val="00E531B0"/>
    <w:rsid w:val="00E533C4"/>
    <w:rsid w:val="00E55243"/>
    <w:rsid w:val="00E567C0"/>
    <w:rsid w:val="00E570B8"/>
    <w:rsid w:val="00E57489"/>
    <w:rsid w:val="00E601C0"/>
    <w:rsid w:val="00E62836"/>
    <w:rsid w:val="00E628CD"/>
    <w:rsid w:val="00E629D0"/>
    <w:rsid w:val="00E62E9E"/>
    <w:rsid w:val="00E6334F"/>
    <w:rsid w:val="00E6387C"/>
    <w:rsid w:val="00E645D6"/>
    <w:rsid w:val="00E64811"/>
    <w:rsid w:val="00E65E37"/>
    <w:rsid w:val="00E660D0"/>
    <w:rsid w:val="00E66DC3"/>
    <w:rsid w:val="00E67ACF"/>
    <w:rsid w:val="00E72716"/>
    <w:rsid w:val="00E72BCC"/>
    <w:rsid w:val="00E72FD4"/>
    <w:rsid w:val="00E73420"/>
    <w:rsid w:val="00E73F3E"/>
    <w:rsid w:val="00E74169"/>
    <w:rsid w:val="00E744A7"/>
    <w:rsid w:val="00E75EE3"/>
    <w:rsid w:val="00E7606B"/>
    <w:rsid w:val="00E76A39"/>
    <w:rsid w:val="00E77562"/>
    <w:rsid w:val="00E80363"/>
    <w:rsid w:val="00E80603"/>
    <w:rsid w:val="00E8162B"/>
    <w:rsid w:val="00E818B8"/>
    <w:rsid w:val="00E81EFA"/>
    <w:rsid w:val="00E84548"/>
    <w:rsid w:val="00E85CA0"/>
    <w:rsid w:val="00E8682C"/>
    <w:rsid w:val="00E90510"/>
    <w:rsid w:val="00E911FB"/>
    <w:rsid w:val="00E9160C"/>
    <w:rsid w:val="00E92B46"/>
    <w:rsid w:val="00E92F4B"/>
    <w:rsid w:val="00E93E0D"/>
    <w:rsid w:val="00E9422F"/>
    <w:rsid w:val="00E9431E"/>
    <w:rsid w:val="00E94528"/>
    <w:rsid w:val="00E94624"/>
    <w:rsid w:val="00E949CE"/>
    <w:rsid w:val="00E96144"/>
    <w:rsid w:val="00E9625F"/>
    <w:rsid w:val="00E97264"/>
    <w:rsid w:val="00E97BA0"/>
    <w:rsid w:val="00EA05DC"/>
    <w:rsid w:val="00EA0BA7"/>
    <w:rsid w:val="00EA15A0"/>
    <w:rsid w:val="00EA30E8"/>
    <w:rsid w:val="00EA39E6"/>
    <w:rsid w:val="00EA41B9"/>
    <w:rsid w:val="00EA4489"/>
    <w:rsid w:val="00EA54D9"/>
    <w:rsid w:val="00EA5586"/>
    <w:rsid w:val="00EA562F"/>
    <w:rsid w:val="00EA5658"/>
    <w:rsid w:val="00EA5C38"/>
    <w:rsid w:val="00EA6A2B"/>
    <w:rsid w:val="00EA7BD4"/>
    <w:rsid w:val="00EA7E7F"/>
    <w:rsid w:val="00EB1A32"/>
    <w:rsid w:val="00EB2AAE"/>
    <w:rsid w:val="00EB2E6B"/>
    <w:rsid w:val="00EB2E76"/>
    <w:rsid w:val="00EB3162"/>
    <w:rsid w:val="00EB3BA1"/>
    <w:rsid w:val="00EB44C9"/>
    <w:rsid w:val="00EB4655"/>
    <w:rsid w:val="00EB4951"/>
    <w:rsid w:val="00EB4F79"/>
    <w:rsid w:val="00EB5C50"/>
    <w:rsid w:val="00EB6CF2"/>
    <w:rsid w:val="00EC0088"/>
    <w:rsid w:val="00EC015A"/>
    <w:rsid w:val="00EC057E"/>
    <w:rsid w:val="00EC175B"/>
    <w:rsid w:val="00EC1CE3"/>
    <w:rsid w:val="00EC23D2"/>
    <w:rsid w:val="00EC2561"/>
    <w:rsid w:val="00EC3C16"/>
    <w:rsid w:val="00EC3CC7"/>
    <w:rsid w:val="00EC5111"/>
    <w:rsid w:val="00EC6B81"/>
    <w:rsid w:val="00EC6FC1"/>
    <w:rsid w:val="00ED013B"/>
    <w:rsid w:val="00ED09BF"/>
    <w:rsid w:val="00ED155C"/>
    <w:rsid w:val="00ED1744"/>
    <w:rsid w:val="00ED17CB"/>
    <w:rsid w:val="00ED1B5D"/>
    <w:rsid w:val="00ED3073"/>
    <w:rsid w:val="00ED313F"/>
    <w:rsid w:val="00ED4232"/>
    <w:rsid w:val="00ED4FB1"/>
    <w:rsid w:val="00ED5087"/>
    <w:rsid w:val="00ED65E6"/>
    <w:rsid w:val="00ED6651"/>
    <w:rsid w:val="00ED7836"/>
    <w:rsid w:val="00EE0D40"/>
    <w:rsid w:val="00EE150F"/>
    <w:rsid w:val="00EE45E7"/>
    <w:rsid w:val="00EE5897"/>
    <w:rsid w:val="00EE65DF"/>
    <w:rsid w:val="00EE7C63"/>
    <w:rsid w:val="00EF00D2"/>
    <w:rsid w:val="00EF0273"/>
    <w:rsid w:val="00EF051A"/>
    <w:rsid w:val="00EF153D"/>
    <w:rsid w:val="00EF18D5"/>
    <w:rsid w:val="00EF1E6C"/>
    <w:rsid w:val="00EF30F5"/>
    <w:rsid w:val="00EF40FF"/>
    <w:rsid w:val="00EF41D8"/>
    <w:rsid w:val="00EF46DC"/>
    <w:rsid w:val="00EF4DB7"/>
    <w:rsid w:val="00EF5846"/>
    <w:rsid w:val="00EF58E6"/>
    <w:rsid w:val="00EF6E8D"/>
    <w:rsid w:val="00EF7736"/>
    <w:rsid w:val="00EF77AE"/>
    <w:rsid w:val="00EF77B7"/>
    <w:rsid w:val="00F00335"/>
    <w:rsid w:val="00F00900"/>
    <w:rsid w:val="00F009FB"/>
    <w:rsid w:val="00F00E93"/>
    <w:rsid w:val="00F0144E"/>
    <w:rsid w:val="00F01787"/>
    <w:rsid w:val="00F01839"/>
    <w:rsid w:val="00F0194A"/>
    <w:rsid w:val="00F01A2C"/>
    <w:rsid w:val="00F01CBC"/>
    <w:rsid w:val="00F01D30"/>
    <w:rsid w:val="00F02046"/>
    <w:rsid w:val="00F022EF"/>
    <w:rsid w:val="00F028D5"/>
    <w:rsid w:val="00F02C50"/>
    <w:rsid w:val="00F03F64"/>
    <w:rsid w:val="00F05108"/>
    <w:rsid w:val="00F05A0B"/>
    <w:rsid w:val="00F10D5F"/>
    <w:rsid w:val="00F13F12"/>
    <w:rsid w:val="00F14143"/>
    <w:rsid w:val="00F15758"/>
    <w:rsid w:val="00F168D0"/>
    <w:rsid w:val="00F17E7B"/>
    <w:rsid w:val="00F202D6"/>
    <w:rsid w:val="00F211A9"/>
    <w:rsid w:val="00F212E0"/>
    <w:rsid w:val="00F212FE"/>
    <w:rsid w:val="00F23F76"/>
    <w:rsid w:val="00F2444C"/>
    <w:rsid w:val="00F244B3"/>
    <w:rsid w:val="00F2640D"/>
    <w:rsid w:val="00F26598"/>
    <w:rsid w:val="00F27C09"/>
    <w:rsid w:val="00F339ED"/>
    <w:rsid w:val="00F346E2"/>
    <w:rsid w:val="00F349C0"/>
    <w:rsid w:val="00F359B0"/>
    <w:rsid w:val="00F360A5"/>
    <w:rsid w:val="00F36C66"/>
    <w:rsid w:val="00F37508"/>
    <w:rsid w:val="00F37B06"/>
    <w:rsid w:val="00F37B8A"/>
    <w:rsid w:val="00F40EED"/>
    <w:rsid w:val="00F40F81"/>
    <w:rsid w:val="00F41433"/>
    <w:rsid w:val="00F41D9E"/>
    <w:rsid w:val="00F42C36"/>
    <w:rsid w:val="00F42CEE"/>
    <w:rsid w:val="00F42D22"/>
    <w:rsid w:val="00F42F4B"/>
    <w:rsid w:val="00F431AB"/>
    <w:rsid w:val="00F43A1A"/>
    <w:rsid w:val="00F43D21"/>
    <w:rsid w:val="00F44B7E"/>
    <w:rsid w:val="00F4573B"/>
    <w:rsid w:val="00F5083E"/>
    <w:rsid w:val="00F50C88"/>
    <w:rsid w:val="00F510B9"/>
    <w:rsid w:val="00F52404"/>
    <w:rsid w:val="00F52862"/>
    <w:rsid w:val="00F5299C"/>
    <w:rsid w:val="00F5313F"/>
    <w:rsid w:val="00F535BE"/>
    <w:rsid w:val="00F53779"/>
    <w:rsid w:val="00F54E27"/>
    <w:rsid w:val="00F5504A"/>
    <w:rsid w:val="00F5517D"/>
    <w:rsid w:val="00F55C38"/>
    <w:rsid w:val="00F56092"/>
    <w:rsid w:val="00F57517"/>
    <w:rsid w:val="00F579AE"/>
    <w:rsid w:val="00F57A8F"/>
    <w:rsid w:val="00F609DF"/>
    <w:rsid w:val="00F61343"/>
    <w:rsid w:val="00F61434"/>
    <w:rsid w:val="00F618B9"/>
    <w:rsid w:val="00F62D23"/>
    <w:rsid w:val="00F63138"/>
    <w:rsid w:val="00F63B1D"/>
    <w:rsid w:val="00F649B0"/>
    <w:rsid w:val="00F64A23"/>
    <w:rsid w:val="00F64C97"/>
    <w:rsid w:val="00F65CEE"/>
    <w:rsid w:val="00F667B4"/>
    <w:rsid w:val="00F6695A"/>
    <w:rsid w:val="00F71860"/>
    <w:rsid w:val="00F73A0D"/>
    <w:rsid w:val="00F744DA"/>
    <w:rsid w:val="00F745A5"/>
    <w:rsid w:val="00F7529D"/>
    <w:rsid w:val="00F75544"/>
    <w:rsid w:val="00F7562A"/>
    <w:rsid w:val="00F75B4E"/>
    <w:rsid w:val="00F75F99"/>
    <w:rsid w:val="00F7621B"/>
    <w:rsid w:val="00F766E1"/>
    <w:rsid w:val="00F778A4"/>
    <w:rsid w:val="00F801E1"/>
    <w:rsid w:val="00F819AA"/>
    <w:rsid w:val="00F82059"/>
    <w:rsid w:val="00F825DE"/>
    <w:rsid w:val="00F83C83"/>
    <w:rsid w:val="00F848CE"/>
    <w:rsid w:val="00F84B51"/>
    <w:rsid w:val="00F84FE8"/>
    <w:rsid w:val="00F862BB"/>
    <w:rsid w:val="00F8686A"/>
    <w:rsid w:val="00F86F6A"/>
    <w:rsid w:val="00F87645"/>
    <w:rsid w:val="00F87C44"/>
    <w:rsid w:val="00F90B0A"/>
    <w:rsid w:val="00F90ECF"/>
    <w:rsid w:val="00F918E1"/>
    <w:rsid w:val="00F921F9"/>
    <w:rsid w:val="00F9294D"/>
    <w:rsid w:val="00F92C01"/>
    <w:rsid w:val="00F9305D"/>
    <w:rsid w:val="00F941D2"/>
    <w:rsid w:val="00F97A05"/>
    <w:rsid w:val="00F97EE8"/>
    <w:rsid w:val="00FA01D7"/>
    <w:rsid w:val="00FA0CB0"/>
    <w:rsid w:val="00FA1519"/>
    <w:rsid w:val="00FA2EFF"/>
    <w:rsid w:val="00FA3BE1"/>
    <w:rsid w:val="00FA428A"/>
    <w:rsid w:val="00FA72D8"/>
    <w:rsid w:val="00FA7C91"/>
    <w:rsid w:val="00FB047B"/>
    <w:rsid w:val="00FB04D3"/>
    <w:rsid w:val="00FB0609"/>
    <w:rsid w:val="00FB1264"/>
    <w:rsid w:val="00FB29E9"/>
    <w:rsid w:val="00FB30E8"/>
    <w:rsid w:val="00FB33E3"/>
    <w:rsid w:val="00FB347D"/>
    <w:rsid w:val="00FB4EFB"/>
    <w:rsid w:val="00FB5094"/>
    <w:rsid w:val="00FB5C1A"/>
    <w:rsid w:val="00FB5C48"/>
    <w:rsid w:val="00FB6D96"/>
    <w:rsid w:val="00FB7C9E"/>
    <w:rsid w:val="00FB7E4D"/>
    <w:rsid w:val="00FB7F51"/>
    <w:rsid w:val="00FC009F"/>
    <w:rsid w:val="00FC0571"/>
    <w:rsid w:val="00FC100A"/>
    <w:rsid w:val="00FC19C8"/>
    <w:rsid w:val="00FC1F1F"/>
    <w:rsid w:val="00FC223F"/>
    <w:rsid w:val="00FC2457"/>
    <w:rsid w:val="00FC30D2"/>
    <w:rsid w:val="00FC372A"/>
    <w:rsid w:val="00FC3C97"/>
    <w:rsid w:val="00FC5135"/>
    <w:rsid w:val="00FC532C"/>
    <w:rsid w:val="00FC5664"/>
    <w:rsid w:val="00FC5AC9"/>
    <w:rsid w:val="00FC7753"/>
    <w:rsid w:val="00FC780D"/>
    <w:rsid w:val="00FD188D"/>
    <w:rsid w:val="00FD1FEA"/>
    <w:rsid w:val="00FD3992"/>
    <w:rsid w:val="00FD43B4"/>
    <w:rsid w:val="00FD47E2"/>
    <w:rsid w:val="00FD5B11"/>
    <w:rsid w:val="00FD65E4"/>
    <w:rsid w:val="00FD6B21"/>
    <w:rsid w:val="00FD6F51"/>
    <w:rsid w:val="00FD795A"/>
    <w:rsid w:val="00FE0113"/>
    <w:rsid w:val="00FE0D06"/>
    <w:rsid w:val="00FE18DC"/>
    <w:rsid w:val="00FE1919"/>
    <w:rsid w:val="00FE1D30"/>
    <w:rsid w:val="00FE29B1"/>
    <w:rsid w:val="00FE29F8"/>
    <w:rsid w:val="00FE4063"/>
    <w:rsid w:val="00FE4E92"/>
    <w:rsid w:val="00FE6639"/>
    <w:rsid w:val="00FE761F"/>
    <w:rsid w:val="00FE778E"/>
    <w:rsid w:val="00FE79F9"/>
    <w:rsid w:val="00FF0337"/>
    <w:rsid w:val="00FF3FA2"/>
    <w:rsid w:val="00FF507A"/>
    <w:rsid w:val="00FF5869"/>
    <w:rsid w:val="00FF7277"/>
    <w:rsid w:val="00FF7B07"/>
    <w:rsid w:val="012EA8BF"/>
    <w:rsid w:val="014229D7"/>
    <w:rsid w:val="0144CFEC"/>
    <w:rsid w:val="0155A8D7"/>
    <w:rsid w:val="0161CD7E"/>
    <w:rsid w:val="01710BCE"/>
    <w:rsid w:val="01761EC6"/>
    <w:rsid w:val="01B1543A"/>
    <w:rsid w:val="01BA0DF9"/>
    <w:rsid w:val="01C607ED"/>
    <w:rsid w:val="01CC260C"/>
    <w:rsid w:val="01FD542D"/>
    <w:rsid w:val="02418CE6"/>
    <w:rsid w:val="02449D07"/>
    <w:rsid w:val="0245138F"/>
    <w:rsid w:val="024CF5DB"/>
    <w:rsid w:val="02710AB3"/>
    <w:rsid w:val="0281E0E3"/>
    <w:rsid w:val="02D588DF"/>
    <w:rsid w:val="02F1E0F3"/>
    <w:rsid w:val="030D90B8"/>
    <w:rsid w:val="032D8AD4"/>
    <w:rsid w:val="03854340"/>
    <w:rsid w:val="0395D3EF"/>
    <w:rsid w:val="03F75517"/>
    <w:rsid w:val="040BAC24"/>
    <w:rsid w:val="04297C93"/>
    <w:rsid w:val="04303D1E"/>
    <w:rsid w:val="0431A34E"/>
    <w:rsid w:val="047D5039"/>
    <w:rsid w:val="0535FC3D"/>
    <w:rsid w:val="057A462F"/>
    <w:rsid w:val="059B611A"/>
    <w:rsid w:val="05BAF205"/>
    <w:rsid w:val="05C40EA9"/>
    <w:rsid w:val="05CFC1E6"/>
    <w:rsid w:val="06326EF3"/>
    <w:rsid w:val="067AD7C0"/>
    <w:rsid w:val="06935724"/>
    <w:rsid w:val="06B7A6D7"/>
    <w:rsid w:val="0739FE9A"/>
    <w:rsid w:val="0740938A"/>
    <w:rsid w:val="076ACDA4"/>
    <w:rsid w:val="0789C171"/>
    <w:rsid w:val="07A42224"/>
    <w:rsid w:val="07B22AB3"/>
    <w:rsid w:val="08241AA5"/>
    <w:rsid w:val="086D56D2"/>
    <w:rsid w:val="0895BD98"/>
    <w:rsid w:val="08B3CB57"/>
    <w:rsid w:val="08BC41E5"/>
    <w:rsid w:val="08E41A46"/>
    <w:rsid w:val="08FA55B6"/>
    <w:rsid w:val="091A8F32"/>
    <w:rsid w:val="094FE255"/>
    <w:rsid w:val="098F1003"/>
    <w:rsid w:val="09BBA71F"/>
    <w:rsid w:val="0A2C9523"/>
    <w:rsid w:val="0A31888F"/>
    <w:rsid w:val="0A6D4E40"/>
    <w:rsid w:val="0A909556"/>
    <w:rsid w:val="0AA8475C"/>
    <w:rsid w:val="0AC91254"/>
    <w:rsid w:val="0AD0596A"/>
    <w:rsid w:val="0B056D55"/>
    <w:rsid w:val="0B31701B"/>
    <w:rsid w:val="0B3EBA27"/>
    <w:rsid w:val="0B83688E"/>
    <w:rsid w:val="0B97D049"/>
    <w:rsid w:val="0BB8C6F6"/>
    <w:rsid w:val="0BDAA6D6"/>
    <w:rsid w:val="0BDCA3BB"/>
    <w:rsid w:val="0C169AB2"/>
    <w:rsid w:val="0C3F7181"/>
    <w:rsid w:val="0CAEB7FC"/>
    <w:rsid w:val="0CBF9F76"/>
    <w:rsid w:val="0CC4742A"/>
    <w:rsid w:val="0D09570E"/>
    <w:rsid w:val="0D2EAD87"/>
    <w:rsid w:val="0D6DF05C"/>
    <w:rsid w:val="0D8BE320"/>
    <w:rsid w:val="0D9B5ACB"/>
    <w:rsid w:val="0DAAF55D"/>
    <w:rsid w:val="0DBA7471"/>
    <w:rsid w:val="0DE453F2"/>
    <w:rsid w:val="0DFB0060"/>
    <w:rsid w:val="0E021F02"/>
    <w:rsid w:val="0E5EDCC7"/>
    <w:rsid w:val="0E6832A2"/>
    <w:rsid w:val="0EE77764"/>
    <w:rsid w:val="0F2CA7D3"/>
    <w:rsid w:val="0F3A4232"/>
    <w:rsid w:val="0F88981E"/>
    <w:rsid w:val="0FA4580B"/>
    <w:rsid w:val="0FC56B07"/>
    <w:rsid w:val="0FD1C436"/>
    <w:rsid w:val="0FD56FEE"/>
    <w:rsid w:val="0FE167F0"/>
    <w:rsid w:val="0FF3D126"/>
    <w:rsid w:val="103C1F0C"/>
    <w:rsid w:val="10982387"/>
    <w:rsid w:val="10B754DB"/>
    <w:rsid w:val="10EFB37E"/>
    <w:rsid w:val="10EFF1A3"/>
    <w:rsid w:val="10F22478"/>
    <w:rsid w:val="11081A5F"/>
    <w:rsid w:val="1137887A"/>
    <w:rsid w:val="119ECAE3"/>
    <w:rsid w:val="11E809B9"/>
    <w:rsid w:val="12A7ABED"/>
    <w:rsid w:val="130BF15C"/>
    <w:rsid w:val="13197E6B"/>
    <w:rsid w:val="131B663F"/>
    <w:rsid w:val="133CD81D"/>
    <w:rsid w:val="13509B78"/>
    <w:rsid w:val="135C52DD"/>
    <w:rsid w:val="13A9ECB9"/>
    <w:rsid w:val="13DC3654"/>
    <w:rsid w:val="13DF79B3"/>
    <w:rsid w:val="143BF1C4"/>
    <w:rsid w:val="145F7467"/>
    <w:rsid w:val="146BE72F"/>
    <w:rsid w:val="1470B70A"/>
    <w:rsid w:val="14A4E004"/>
    <w:rsid w:val="14C6473A"/>
    <w:rsid w:val="14E605A9"/>
    <w:rsid w:val="14E71921"/>
    <w:rsid w:val="15125C98"/>
    <w:rsid w:val="1520E403"/>
    <w:rsid w:val="15525842"/>
    <w:rsid w:val="155C2F72"/>
    <w:rsid w:val="158F8377"/>
    <w:rsid w:val="15C207E5"/>
    <w:rsid w:val="161BA49E"/>
    <w:rsid w:val="1632E589"/>
    <w:rsid w:val="16703A93"/>
    <w:rsid w:val="167488FF"/>
    <w:rsid w:val="167A1B20"/>
    <w:rsid w:val="168BA9AA"/>
    <w:rsid w:val="16A629F4"/>
    <w:rsid w:val="16C324D8"/>
    <w:rsid w:val="17077AAE"/>
    <w:rsid w:val="17100775"/>
    <w:rsid w:val="1712D9F6"/>
    <w:rsid w:val="1723669A"/>
    <w:rsid w:val="176DA070"/>
    <w:rsid w:val="17CD2802"/>
    <w:rsid w:val="18357BA9"/>
    <w:rsid w:val="183CA97C"/>
    <w:rsid w:val="184A0D10"/>
    <w:rsid w:val="185A4A5D"/>
    <w:rsid w:val="18A9232D"/>
    <w:rsid w:val="18BA3A12"/>
    <w:rsid w:val="18F0102F"/>
    <w:rsid w:val="1915F336"/>
    <w:rsid w:val="19438AD4"/>
    <w:rsid w:val="195F40EA"/>
    <w:rsid w:val="19744274"/>
    <w:rsid w:val="1980DA5A"/>
    <w:rsid w:val="19AEAFB5"/>
    <w:rsid w:val="19D91975"/>
    <w:rsid w:val="19DFBA0C"/>
    <w:rsid w:val="1A705008"/>
    <w:rsid w:val="1A73FC84"/>
    <w:rsid w:val="1A82BDCB"/>
    <w:rsid w:val="1A903F3A"/>
    <w:rsid w:val="1A90E0BC"/>
    <w:rsid w:val="1AADFB65"/>
    <w:rsid w:val="1AEA0C13"/>
    <w:rsid w:val="1B02E2AC"/>
    <w:rsid w:val="1B2516EA"/>
    <w:rsid w:val="1B2AA53A"/>
    <w:rsid w:val="1B317715"/>
    <w:rsid w:val="1B53A45E"/>
    <w:rsid w:val="1B7F5C93"/>
    <w:rsid w:val="1B8BE2CD"/>
    <w:rsid w:val="1BD36BCA"/>
    <w:rsid w:val="1BEF40F2"/>
    <w:rsid w:val="1C117508"/>
    <w:rsid w:val="1C377B4C"/>
    <w:rsid w:val="1C41ECA9"/>
    <w:rsid w:val="1C7A1F9E"/>
    <w:rsid w:val="1C8D41E0"/>
    <w:rsid w:val="1C96DA77"/>
    <w:rsid w:val="1CFDF1AF"/>
    <w:rsid w:val="1D481226"/>
    <w:rsid w:val="1D8EB536"/>
    <w:rsid w:val="1DE0F4DA"/>
    <w:rsid w:val="1DE5927C"/>
    <w:rsid w:val="1DED3A77"/>
    <w:rsid w:val="1E34D69C"/>
    <w:rsid w:val="1EA8F424"/>
    <w:rsid w:val="1EF33428"/>
    <w:rsid w:val="1F4275D5"/>
    <w:rsid w:val="1F4FF220"/>
    <w:rsid w:val="1F609F55"/>
    <w:rsid w:val="1F734DDA"/>
    <w:rsid w:val="1FE80AED"/>
    <w:rsid w:val="2017F3EA"/>
    <w:rsid w:val="20260305"/>
    <w:rsid w:val="2026A354"/>
    <w:rsid w:val="203F8754"/>
    <w:rsid w:val="2085B3E7"/>
    <w:rsid w:val="20934FDF"/>
    <w:rsid w:val="20B10647"/>
    <w:rsid w:val="20B2A474"/>
    <w:rsid w:val="20BA85A1"/>
    <w:rsid w:val="20BB62E5"/>
    <w:rsid w:val="20DDAE50"/>
    <w:rsid w:val="20FC6FB6"/>
    <w:rsid w:val="21590A57"/>
    <w:rsid w:val="215A1A56"/>
    <w:rsid w:val="215E7595"/>
    <w:rsid w:val="21852845"/>
    <w:rsid w:val="2214B047"/>
    <w:rsid w:val="226BD978"/>
    <w:rsid w:val="22855C47"/>
    <w:rsid w:val="22BA5835"/>
    <w:rsid w:val="22C81D78"/>
    <w:rsid w:val="22E21665"/>
    <w:rsid w:val="231042D7"/>
    <w:rsid w:val="23228761"/>
    <w:rsid w:val="233AB69C"/>
    <w:rsid w:val="2353E0D4"/>
    <w:rsid w:val="23631678"/>
    <w:rsid w:val="23DA1945"/>
    <w:rsid w:val="23EC3D44"/>
    <w:rsid w:val="24282A4E"/>
    <w:rsid w:val="24328FF7"/>
    <w:rsid w:val="245D6956"/>
    <w:rsid w:val="246A113A"/>
    <w:rsid w:val="2474DCA8"/>
    <w:rsid w:val="248FB8F6"/>
    <w:rsid w:val="2492F6BF"/>
    <w:rsid w:val="24A04CA1"/>
    <w:rsid w:val="24AC2796"/>
    <w:rsid w:val="24FFE71E"/>
    <w:rsid w:val="2521AF02"/>
    <w:rsid w:val="25BF1FF6"/>
    <w:rsid w:val="25D5A255"/>
    <w:rsid w:val="263C79D8"/>
    <w:rsid w:val="26405BB5"/>
    <w:rsid w:val="26A7B13D"/>
    <w:rsid w:val="26DBAB76"/>
    <w:rsid w:val="26EB046C"/>
    <w:rsid w:val="26F190B6"/>
    <w:rsid w:val="27557F98"/>
    <w:rsid w:val="2757D2EF"/>
    <w:rsid w:val="276BF287"/>
    <w:rsid w:val="277A44BC"/>
    <w:rsid w:val="278DF417"/>
    <w:rsid w:val="27D65E5A"/>
    <w:rsid w:val="280808E9"/>
    <w:rsid w:val="281E1B73"/>
    <w:rsid w:val="282BA1DD"/>
    <w:rsid w:val="28A711FB"/>
    <w:rsid w:val="28B4B46C"/>
    <w:rsid w:val="28C441C6"/>
    <w:rsid w:val="28CD5E58"/>
    <w:rsid w:val="28E18414"/>
    <w:rsid w:val="28E3A9E2"/>
    <w:rsid w:val="2904E3AE"/>
    <w:rsid w:val="290B320A"/>
    <w:rsid w:val="291C52DF"/>
    <w:rsid w:val="29624AE7"/>
    <w:rsid w:val="29707493"/>
    <w:rsid w:val="29728703"/>
    <w:rsid w:val="29A66F29"/>
    <w:rsid w:val="2A28894E"/>
    <w:rsid w:val="2A6DEAFD"/>
    <w:rsid w:val="2A92EDD4"/>
    <w:rsid w:val="2A94A850"/>
    <w:rsid w:val="2B6A3632"/>
    <w:rsid w:val="2B6EC3FB"/>
    <w:rsid w:val="2B86F717"/>
    <w:rsid w:val="2B89A7E8"/>
    <w:rsid w:val="2BBB35EE"/>
    <w:rsid w:val="2BBD76B7"/>
    <w:rsid w:val="2BFEF2DF"/>
    <w:rsid w:val="2C134CF8"/>
    <w:rsid w:val="2C1A8B13"/>
    <w:rsid w:val="2C1EB114"/>
    <w:rsid w:val="2C65C5F0"/>
    <w:rsid w:val="2C844469"/>
    <w:rsid w:val="2D02282D"/>
    <w:rsid w:val="2D449CAA"/>
    <w:rsid w:val="2D70AACB"/>
    <w:rsid w:val="2DE455D9"/>
    <w:rsid w:val="2E1BAD91"/>
    <w:rsid w:val="2E7C5328"/>
    <w:rsid w:val="2E8EEB3A"/>
    <w:rsid w:val="2E914F46"/>
    <w:rsid w:val="2EEB655B"/>
    <w:rsid w:val="2EEC709A"/>
    <w:rsid w:val="2EF75773"/>
    <w:rsid w:val="2EFBF176"/>
    <w:rsid w:val="2F04C958"/>
    <w:rsid w:val="2F21E2AE"/>
    <w:rsid w:val="2F29D84D"/>
    <w:rsid w:val="2F2A2F13"/>
    <w:rsid w:val="2F5787DF"/>
    <w:rsid w:val="2F692BCD"/>
    <w:rsid w:val="2FFD06FE"/>
    <w:rsid w:val="3009EE9C"/>
    <w:rsid w:val="3020091B"/>
    <w:rsid w:val="3052C7F5"/>
    <w:rsid w:val="309ADCF6"/>
    <w:rsid w:val="30D0403B"/>
    <w:rsid w:val="30E9D3C3"/>
    <w:rsid w:val="310B4213"/>
    <w:rsid w:val="316098AE"/>
    <w:rsid w:val="319B7C0A"/>
    <w:rsid w:val="31A3C196"/>
    <w:rsid w:val="31EAA5DB"/>
    <w:rsid w:val="322534A3"/>
    <w:rsid w:val="3251F5AD"/>
    <w:rsid w:val="3268B710"/>
    <w:rsid w:val="327E1586"/>
    <w:rsid w:val="32A7DD8E"/>
    <w:rsid w:val="32CB22AB"/>
    <w:rsid w:val="32F08F14"/>
    <w:rsid w:val="330D80AF"/>
    <w:rsid w:val="335EF0AB"/>
    <w:rsid w:val="33941FEB"/>
    <w:rsid w:val="33968E03"/>
    <w:rsid w:val="33AE6C90"/>
    <w:rsid w:val="33E6A04D"/>
    <w:rsid w:val="33FA439C"/>
    <w:rsid w:val="33FBB3FC"/>
    <w:rsid w:val="34196271"/>
    <w:rsid w:val="346AAA51"/>
    <w:rsid w:val="34A573B6"/>
    <w:rsid w:val="34ADFC49"/>
    <w:rsid w:val="34BE8598"/>
    <w:rsid w:val="34E69585"/>
    <w:rsid w:val="34EC6922"/>
    <w:rsid w:val="34F89CA6"/>
    <w:rsid w:val="351DCD70"/>
    <w:rsid w:val="35271CAA"/>
    <w:rsid w:val="352724B4"/>
    <w:rsid w:val="3553C284"/>
    <w:rsid w:val="35659EFA"/>
    <w:rsid w:val="3566AD32"/>
    <w:rsid w:val="35ACC37D"/>
    <w:rsid w:val="35F130FC"/>
    <w:rsid w:val="362741B5"/>
    <w:rsid w:val="36645A20"/>
    <w:rsid w:val="3677DD5D"/>
    <w:rsid w:val="36877910"/>
    <w:rsid w:val="36908609"/>
    <w:rsid w:val="36AF3EFA"/>
    <w:rsid w:val="37603759"/>
    <w:rsid w:val="377D381B"/>
    <w:rsid w:val="37A4554A"/>
    <w:rsid w:val="37C6703B"/>
    <w:rsid w:val="37CA6704"/>
    <w:rsid w:val="37EDA8A7"/>
    <w:rsid w:val="3862A486"/>
    <w:rsid w:val="38642705"/>
    <w:rsid w:val="3872FA0A"/>
    <w:rsid w:val="38914C6B"/>
    <w:rsid w:val="38A47EAE"/>
    <w:rsid w:val="38C98BDD"/>
    <w:rsid w:val="38D9DBC3"/>
    <w:rsid w:val="38E10383"/>
    <w:rsid w:val="392C11E8"/>
    <w:rsid w:val="3979FD4E"/>
    <w:rsid w:val="39A1A745"/>
    <w:rsid w:val="39B41826"/>
    <w:rsid w:val="39B4667E"/>
    <w:rsid w:val="39CB974E"/>
    <w:rsid w:val="3A4F7337"/>
    <w:rsid w:val="3A6304B1"/>
    <w:rsid w:val="3A65F850"/>
    <w:rsid w:val="3AA97C4D"/>
    <w:rsid w:val="3AB0D90D"/>
    <w:rsid w:val="3AE3E23F"/>
    <w:rsid w:val="3AE7C374"/>
    <w:rsid w:val="3B57FF94"/>
    <w:rsid w:val="3B5B11B4"/>
    <w:rsid w:val="3BD1C999"/>
    <w:rsid w:val="3BFBAFCA"/>
    <w:rsid w:val="3BFF2E63"/>
    <w:rsid w:val="3C008F4C"/>
    <w:rsid w:val="3C14AF58"/>
    <w:rsid w:val="3C35E1FD"/>
    <w:rsid w:val="3C3A4FF5"/>
    <w:rsid w:val="3C422B98"/>
    <w:rsid w:val="3C544A08"/>
    <w:rsid w:val="3C8D61A0"/>
    <w:rsid w:val="3C920F83"/>
    <w:rsid w:val="3CB6B9C7"/>
    <w:rsid w:val="3CDCDFAA"/>
    <w:rsid w:val="3D00A432"/>
    <w:rsid w:val="3D191D9F"/>
    <w:rsid w:val="3D35FEA6"/>
    <w:rsid w:val="3D63CEAB"/>
    <w:rsid w:val="3D6CEFA4"/>
    <w:rsid w:val="3D8A7E76"/>
    <w:rsid w:val="3DABB4CF"/>
    <w:rsid w:val="3DD6EDC8"/>
    <w:rsid w:val="3DDABAFE"/>
    <w:rsid w:val="3DFF684B"/>
    <w:rsid w:val="3E085400"/>
    <w:rsid w:val="3E108B6A"/>
    <w:rsid w:val="3E2D7723"/>
    <w:rsid w:val="3E57B82F"/>
    <w:rsid w:val="3E687676"/>
    <w:rsid w:val="3E7A3BEC"/>
    <w:rsid w:val="3E960C6D"/>
    <w:rsid w:val="3EA0F6C2"/>
    <w:rsid w:val="3EC0F345"/>
    <w:rsid w:val="3EC7DB9D"/>
    <w:rsid w:val="3ECFEA60"/>
    <w:rsid w:val="3ED305DA"/>
    <w:rsid w:val="3F04300C"/>
    <w:rsid w:val="3F3261D2"/>
    <w:rsid w:val="3F867326"/>
    <w:rsid w:val="3F98C6ED"/>
    <w:rsid w:val="3F9933A5"/>
    <w:rsid w:val="3FB0D272"/>
    <w:rsid w:val="3FDAAC39"/>
    <w:rsid w:val="3FDB1CCA"/>
    <w:rsid w:val="401CF9EF"/>
    <w:rsid w:val="40427492"/>
    <w:rsid w:val="40576761"/>
    <w:rsid w:val="405CAD5E"/>
    <w:rsid w:val="40DB6786"/>
    <w:rsid w:val="413B92B0"/>
    <w:rsid w:val="41666668"/>
    <w:rsid w:val="416820F1"/>
    <w:rsid w:val="41734722"/>
    <w:rsid w:val="41861431"/>
    <w:rsid w:val="41861D14"/>
    <w:rsid w:val="41868F9E"/>
    <w:rsid w:val="4238F8FA"/>
    <w:rsid w:val="4245E791"/>
    <w:rsid w:val="4287FB24"/>
    <w:rsid w:val="42CAB4CE"/>
    <w:rsid w:val="4314D9F8"/>
    <w:rsid w:val="4342B01B"/>
    <w:rsid w:val="43441FC5"/>
    <w:rsid w:val="43566975"/>
    <w:rsid w:val="43724BD9"/>
    <w:rsid w:val="437792C4"/>
    <w:rsid w:val="438EA6DE"/>
    <w:rsid w:val="43C1FD20"/>
    <w:rsid w:val="4410312D"/>
    <w:rsid w:val="44262A10"/>
    <w:rsid w:val="44876AB2"/>
    <w:rsid w:val="44D48FA5"/>
    <w:rsid w:val="451F8762"/>
    <w:rsid w:val="455229D3"/>
    <w:rsid w:val="4556B12B"/>
    <w:rsid w:val="458E07DC"/>
    <w:rsid w:val="45B002A6"/>
    <w:rsid w:val="45BC8117"/>
    <w:rsid w:val="45D4BBF4"/>
    <w:rsid w:val="45DE40A3"/>
    <w:rsid w:val="45F70806"/>
    <w:rsid w:val="4611FE67"/>
    <w:rsid w:val="46414AB2"/>
    <w:rsid w:val="46AAFC03"/>
    <w:rsid w:val="46CA9366"/>
    <w:rsid w:val="46EC1F6C"/>
    <w:rsid w:val="46FB1733"/>
    <w:rsid w:val="474B8441"/>
    <w:rsid w:val="4760A3A5"/>
    <w:rsid w:val="4769EC32"/>
    <w:rsid w:val="47A19F35"/>
    <w:rsid w:val="47FAF859"/>
    <w:rsid w:val="481186C8"/>
    <w:rsid w:val="482023BD"/>
    <w:rsid w:val="482FDCEB"/>
    <w:rsid w:val="48316608"/>
    <w:rsid w:val="4842B7E4"/>
    <w:rsid w:val="4873EB73"/>
    <w:rsid w:val="4886D9B1"/>
    <w:rsid w:val="48ACCEC9"/>
    <w:rsid w:val="497AA357"/>
    <w:rsid w:val="49C217C3"/>
    <w:rsid w:val="4A1C5123"/>
    <w:rsid w:val="4A22586A"/>
    <w:rsid w:val="4A3E2EF8"/>
    <w:rsid w:val="4A72F283"/>
    <w:rsid w:val="4A73DA32"/>
    <w:rsid w:val="4AB4DD9C"/>
    <w:rsid w:val="4ACD4721"/>
    <w:rsid w:val="4B078A12"/>
    <w:rsid w:val="4B6EDFE2"/>
    <w:rsid w:val="4BB2303F"/>
    <w:rsid w:val="4BBE18C5"/>
    <w:rsid w:val="4BDB42A7"/>
    <w:rsid w:val="4BE2F9CD"/>
    <w:rsid w:val="4C23EFC7"/>
    <w:rsid w:val="4C2F3458"/>
    <w:rsid w:val="4C3CEFC3"/>
    <w:rsid w:val="4C49225B"/>
    <w:rsid w:val="4CAF4D68"/>
    <w:rsid w:val="4CBB3847"/>
    <w:rsid w:val="4CC4B8EC"/>
    <w:rsid w:val="4CD97CE2"/>
    <w:rsid w:val="4D034092"/>
    <w:rsid w:val="4D19078E"/>
    <w:rsid w:val="4D5DA705"/>
    <w:rsid w:val="4D861308"/>
    <w:rsid w:val="4D8DDF2F"/>
    <w:rsid w:val="4DE5C9FD"/>
    <w:rsid w:val="4E0A4EBF"/>
    <w:rsid w:val="4E13D72A"/>
    <w:rsid w:val="4E1402A9"/>
    <w:rsid w:val="4E4BB5D3"/>
    <w:rsid w:val="4EC916AB"/>
    <w:rsid w:val="4EF8B8A1"/>
    <w:rsid w:val="4F295F8F"/>
    <w:rsid w:val="4F65638E"/>
    <w:rsid w:val="4FED9076"/>
    <w:rsid w:val="5063604B"/>
    <w:rsid w:val="50781480"/>
    <w:rsid w:val="508D6F25"/>
    <w:rsid w:val="5091A57A"/>
    <w:rsid w:val="50C2C0D2"/>
    <w:rsid w:val="50EAFCDB"/>
    <w:rsid w:val="513057CA"/>
    <w:rsid w:val="517D487D"/>
    <w:rsid w:val="517F0DE0"/>
    <w:rsid w:val="51921AF0"/>
    <w:rsid w:val="51A8D411"/>
    <w:rsid w:val="51D78846"/>
    <w:rsid w:val="51DD3885"/>
    <w:rsid w:val="51E4FD68"/>
    <w:rsid w:val="520E54E1"/>
    <w:rsid w:val="525C9EC1"/>
    <w:rsid w:val="528DFC2F"/>
    <w:rsid w:val="52CA2268"/>
    <w:rsid w:val="52F08919"/>
    <w:rsid w:val="52F8689D"/>
    <w:rsid w:val="533B2645"/>
    <w:rsid w:val="53462033"/>
    <w:rsid w:val="53ABF5DC"/>
    <w:rsid w:val="53B60284"/>
    <w:rsid w:val="53C188C5"/>
    <w:rsid w:val="53C3F1B3"/>
    <w:rsid w:val="53F78AB8"/>
    <w:rsid w:val="541972E2"/>
    <w:rsid w:val="5433C4F8"/>
    <w:rsid w:val="549DB331"/>
    <w:rsid w:val="54E75FE4"/>
    <w:rsid w:val="54EE933C"/>
    <w:rsid w:val="554B50F6"/>
    <w:rsid w:val="554D9452"/>
    <w:rsid w:val="554F172E"/>
    <w:rsid w:val="558F33C1"/>
    <w:rsid w:val="55AC8689"/>
    <w:rsid w:val="55BD65EC"/>
    <w:rsid w:val="55EAD024"/>
    <w:rsid w:val="56072639"/>
    <w:rsid w:val="560963B4"/>
    <w:rsid w:val="562B198A"/>
    <w:rsid w:val="5670F2C3"/>
    <w:rsid w:val="56A6F996"/>
    <w:rsid w:val="56B76E80"/>
    <w:rsid w:val="56D2DD86"/>
    <w:rsid w:val="56D66792"/>
    <w:rsid w:val="56DEA2B1"/>
    <w:rsid w:val="56E864C5"/>
    <w:rsid w:val="574AFA0D"/>
    <w:rsid w:val="574BEA1A"/>
    <w:rsid w:val="57A42704"/>
    <w:rsid w:val="57A71DF5"/>
    <w:rsid w:val="57AA721C"/>
    <w:rsid w:val="57F6F927"/>
    <w:rsid w:val="57FCF65C"/>
    <w:rsid w:val="5820226A"/>
    <w:rsid w:val="5842CB90"/>
    <w:rsid w:val="584372E1"/>
    <w:rsid w:val="58659E75"/>
    <w:rsid w:val="58A4ABF1"/>
    <w:rsid w:val="58AE29F9"/>
    <w:rsid w:val="58B42119"/>
    <w:rsid w:val="59910BBF"/>
    <w:rsid w:val="59A7E269"/>
    <w:rsid w:val="59A901D4"/>
    <w:rsid w:val="59ABF4D9"/>
    <w:rsid w:val="59B377C7"/>
    <w:rsid w:val="59BA0981"/>
    <w:rsid w:val="59C435B1"/>
    <w:rsid w:val="5A035F3A"/>
    <w:rsid w:val="5A1CECC7"/>
    <w:rsid w:val="5A326456"/>
    <w:rsid w:val="5A362C10"/>
    <w:rsid w:val="5A504361"/>
    <w:rsid w:val="5A5931B0"/>
    <w:rsid w:val="5A8468F5"/>
    <w:rsid w:val="5AA6D8AE"/>
    <w:rsid w:val="5AD02199"/>
    <w:rsid w:val="5B0D8D39"/>
    <w:rsid w:val="5B13E1A0"/>
    <w:rsid w:val="5B82E3A6"/>
    <w:rsid w:val="5BA3CCE7"/>
    <w:rsid w:val="5BD20240"/>
    <w:rsid w:val="5C190641"/>
    <w:rsid w:val="5C304AA3"/>
    <w:rsid w:val="5C5B8D45"/>
    <w:rsid w:val="5C5E3B51"/>
    <w:rsid w:val="5CCC1355"/>
    <w:rsid w:val="5CDEAEA7"/>
    <w:rsid w:val="5CF82FB5"/>
    <w:rsid w:val="5CFF1CF6"/>
    <w:rsid w:val="5D52288E"/>
    <w:rsid w:val="5D5AE18D"/>
    <w:rsid w:val="5DB49C9A"/>
    <w:rsid w:val="5E1EF258"/>
    <w:rsid w:val="5E28DC3E"/>
    <w:rsid w:val="5E71DCF4"/>
    <w:rsid w:val="5E79328E"/>
    <w:rsid w:val="5E97F21C"/>
    <w:rsid w:val="5EE024DA"/>
    <w:rsid w:val="5EFADFD3"/>
    <w:rsid w:val="5F05DD28"/>
    <w:rsid w:val="5F0DAA53"/>
    <w:rsid w:val="5F12D926"/>
    <w:rsid w:val="5F411D86"/>
    <w:rsid w:val="5F87AD2A"/>
    <w:rsid w:val="5F9F2F96"/>
    <w:rsid w:val="5FB900CD"/>
    <w:rsid w:val="5FCF74F3"/>
    <w:rsid w:val="5FD6B6B3"/>
    <w:rsid w:val="5FEFBD60"/>
    <w:rsid w:val="600A8E70"/>
    <w:rsid w:val="600D8C9F"/>
    <w:rsid w:val="601A950D"/>
    <w:rsid w:val="602BBBC9"/>
    <w:rsid w:val="602CE5EA"/>
    <w:rsid w:val="60357C30"/>
    <w:rsid w:val="605E0D6E"/>
    <w:rsid w:val="608F7191"/>
    <w:rsid w:val="60A569D1"/>
    <w:rsid w:val="60BE2C47"/>
    <w:rsid w:val="60D7B6A7"/>
    <w:rsid w:val="61116611"/>
    <w:rsid w:val="615366E8"/>
    <w:rsid w:val="615E46DF"/>
    <w:rsid w:val="61831B69"/>
    <w:rsid w:val="619170CF"/>
    <w:rsid w:val="61B93488"/>
    <w:rsid w:val="61CFAA23"/>
    <w:rsid w:val="61DAE16A"/>
    <w:rsid w:val="61E5F852"/>
    <w:rsid w:val="622D072C"/>
    <w:rsid w:val="624DFDBC"/>
    <w:rsid w:val="62752E0D"/>
    <w:rsid w:val="62C2102A"/>
    <w:rsid w:val="62C3A14A"/>
    <w:rsid w:val="62CCC8F6"/>
    <w:rsid w:val="62E31301"/>
    <w:rsid w:val="62E740E6"/>
    <w:rsid w:val="640F6EEF"/>
    <w:rsid w:val="6495BF20"/>
    <w:rsid w:val="64ADF1F1"/>
    <w:rsid w:val="64C4C3AC"/>
    <w:rsid w:val="6506408F"/>
    <w:rsid w:val="656B8318"/>
    <w:rsid w:val="657F068D"/>
    <w:rsid w:val="658EA8A8"/>
    <w:rsid w:val="65A5CDF6"/>
    <w:rsid w:val="662DF170"/>
    <w:rsid w:val="668C47F8"/>
    <w:rsid w:val="66917BD6"/>
    <w:rsid w:val="669A905B"/>
    <w:rsid w:val="66AFE354"/>
    <w:rsid w:val="66FF95ED"/>
    <w:rsid w:val="672B0553"/>
    <w:rsid w:val="673B4C4C"/>
    <w:rsid w:val="676ADE39"/>
    <w:rsid w:val="67809074"/>
    <w:rsid w:val="67850AEF"/>
    <w:rsid w:val="67B993AA"/>
    <w:rsid w:val="67D7EED1"/>
    <w:rsid w:val="67F9CC7F"/>
    <w:rsid w:val="6866E090"/>
    <w:rsid w:val="68CF2805"/>
    <w:rsid w:val="68E0EF93"/>
    <w:rsid w:val="690E971E"/>
    <w:rsid w:val="692E2D0E"/>
    <w:rsid w:val="693A6D2E"/>
    <w:rsid w:val="693EC483"/>
    <w:rsid w:val="695FF216"/>
    <w:rsid w:val="6965F343"/>
    <w:rsid w:val="69770CE3"/>
    <w:rsid w:val="6989FB55"/>
    <w:rsid w:val="69DEE288"/>
    <w:rsid w:val="69E179A3"/>
    <w:rsid w:val="69F98068"/>
    <w:rsid w:val="6A0191B8"/>
    <w:rsid w:val="6A2D095F"/>
    <w:rsid w:val="6A6A97FF"/>
    <w:rsid w:val="6A84E749"/>
    <w:rsid w:val="6B4843FC"/>
    <w:rsid w:val="6B6CE2C7"/>
    <w:rsid w:val="6B6E4D1A"/>
    <w:rsid w:val="6C892227"/>
    <w:rsid w:val="6C9042EA"/>
    <w:rsid w:val="6CA10DC3"/>
    <w:rsid w:val="6CD2ECA6"/>
    <w:rsid w:val="6D668039"/>
    <w:rsid w:val="6D85AF5D"/>
    <w:rsid w:val="6DAA9BC7"/>
    <w:rsid w:val="6DD14ABA"/>
    <w:rsid w:val="6DF4C473"/>
    <w:rsid w:val="6E2611E1"/>
    <w:rsid w:val="6E577063"/>
    <w:rsid w:val="6E6CE429"/>
    <w:rsid w:val="6E7A1704"/>
    <w:rsid w:val="6E96FD97"/>
    <w:rsid w:val="6F742853"/>
    <w:rsid w:val="6FAAF496"/>
    <w:rsid w:val="6FC235A3"/>
    <w:rsid w:val="6FD08BCF"/>
    <w:rsid w:val="6FE7EDC4"/>
    <w:rsid w:val="6FE803EE"/>
    <w:rsid w:val="6FFD8F32"/>
    <w:rsid w:val="70303DB7"/>
    <w:rsid w:val="707D7520"/>
    <w:rsid w:val="70A28400"/>
    <w:rsid w:val="71022A13"/>
    <w:rsid w:val="7175CC52"/>
    <w:rsid w:val="7191F668"/>
    <w:rsid w:val="7193EFA1"/>
    <w:rsid w:val="71951ABE"/>
    <w:rsid w:val="719AA8F5"/>
    <w:rsid w:val="71AB4284"/>
    <w:rsid w:val="71B3728A"/>
    <w:rsid w:val="71C3B249"/>
    <w:rsid w:val="71CEA505"/>
    <w:rsid w:val="72079435"/>
    <w:rsid w:val="720F795D"/>
    <w:rsid w:val="725A22ED"/>
    <w:rsid w:val="726083CA"/>
    <w:rsid w:val="7265B1F0"/>
    <w:rsid w:val="72A4FD4A"/>
    <w:rsid w:val="72C98E96"/>
    <w:rsid w:val="7319EA6B"/>
    <w:rsid w:val="733002AD"/>
    <w:rsid w:val="733331E4"/>
    <w:rsid w:val="733B201C"/>
    <w:rsid w:val="735CCF81"/>
    <w:rsid w:val="737DFC38"/>
    <w:rsid w:val="73B13CDE"/>
    <w:rsid w:val="73C9291F"/>
    <w:rsid w:val="73CCECE3"/>
    <w:rsid w:val="73E378A1"/>
    <w:rsid w:val="73EFBFA8"/>
    <w:rsid w:val="74366532"/>
    <w:rsid w:val="7461996B"/>
    <w:rsid w:val="746AAC23"/>
    <w:rsid w:val="746D3705"/>
    <w:rsid w:val="74BC9E02"/>
    <w:rsid w:val="74D193B9"/>
    <w:rsid w:val="74DBC3DE"/>
    <w:rsid w:val="74E020E6"/>
    <w:rsid w:val="74E58B65"/>
    <w:rsid w:val="74E85C69"/>
    <w:rsid w:val="74E9D950"/>
    <w:rsid w:val="7533A953"/>
    <w:rsid w:val="75384C00"/>
    <w:rsid w:val="75AA8117"/>
    <w:rsid w:val="7603B6D4"/>
    <w:rsid w:val="7625943E"/>
    <w:rsid w:val="769C0CCD"/>
    <w:rsid w:val="76B90E5C"/>
    <w:rsid w:val="77090883"/>
    <w:rsid w:val="773ACD85"/>
    <w:rsid w:val="778264FD"/>
    <w:rsid w:val="779C6841"/>
    <w:rsid w:val="780E660B"/>
    <w:rsid w:val="78204C6B"/>
    <w:rsid w:val="78308C97"/>
    <w:rsid w:val="787D5DF1"/>
    <w:rsid w:val="78CD5CD6"/>
    <w:rsid w:val="78CD7EB4"/>
    <w:rsid w:val="78E600CD"/>
    <w:rsid w:val="78F58A28"/>
    <w:rsid w:val="78FAB1C3"/>
    <w:rsid w:val="791F5D44"/>
    <w:rsid w:val="793035E9"/>
    <w:rsid w:val="79CD6730"/>
    <w:rsid w:val="7A27B431"/>
    <w:rsid w:val="7A7891E0"/>
    <w:rsid w:val="7ABD38BA"/>
    <w:rsid w:val="7AC07342"/>
    <w:rsid w:val="7B02351B"/>
    <w:rsid w:val="7B148188"/>
    <w:rsid w:val="7B20B68C"/>
    <w:rsid w:val="7B797C23"/>
    <w:rsid w:val="7B948DD9"/>
    <w:rsid w:val="7BAC76DC"/>
    <w:rsid w:val="7BEE6730"/>
    <w:rsid w:val="7C168A42"/>
    <w:rsid w:val="7C1A810B"/>
    <w:rsid w:val="7C2E93DF"/>
    <w:rsid w:val="7C3EBF0E"/>
    <w:rsid w:val="7C3FC12D"/>
    <w:rsid w:val="7CBC5089"/>
    <w:rsid w:val="7CE459F4"/>
    <w:rsid w:val="7D41E286"/>
    <w:rsid w:val="7D50BF5D"/>
    <w:rsid w:val="7D5B3656"/>
    <w:rsid w:val="7DAFCE1C"/>
    <w:rsid w:val="7DE6A115"/>
    <w:rsid w:val="7E1F186C"/>
    <w:rsid w:val="7E945B77"/>
    <w:rsid w:val="7EACA11E"/>
    <w:rsid w:val="7EAE7360"/>
    <w:rsid w:val="7EB55E29"/>
    <w:rsid w:val="7EBAE93C"/>
    <w:rsid w:val="7EBB869E"/>
    <w:rsid w:val="7EBC2E19"/>
    <w:rsid w:val="7ED5891E"/>
    <w:rsid w:val="7F12CAA9"/>
    <w:rsid w:val="7F334C64"/>
    <w:rsid w:val="7F50CF2F"/>
    <w:rsid w:val="7F7B06E0"/>
    <w:rsid w:val="7F92641B"/>
    <w:rsid w:val="7FA21652"/>
    <w:rsid w:val="7FADCA3B"/>
    <w:rsid w:val="7FE98663"/>
    <w:rsid w:val="7FEFD8FA"/>
    <w:rsid w:val="7FF1B3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5CE47"/>
  <w15:chartTrackingRefBased/>
  <w15:docId w15:val="{D8582F90-9603-4D12-8375-14BE2F62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111"/>
  </w:style>
  <w:style w:type="paragraph" w:styleId="Heading1">
    <w:name w:val="heading 1"/>
    <w:basedOn w:val="Normal"/>
    <w:next w:val="Normal"/>
    <w:link w:val="Heading1Char"/>
    <w:autoRedefine/>
    <w:uiPriority w:val="9"/>
    <w:qFormat/>
    <w:rsid w:val="002907A5"/>
    <w:pPr>
      <w:keepNext/>
      <w:keepLines/>
      <w:spacing w:before="240" w:after="0" w:line="480" w:lineRule="auto"/>
      <w:outlineLvl w:val="0"/>
    </w:pPr>
    <w:rPr>
      <w:rFonts w:ascii="Times New Roman" w:eastAsiaTheme="majorEastAsia" w:hAnsi="Times New Roman" w:cs="Times New Roman"/>
      <w:b/>
      <w:sz w:val="32"/>
      <w:szCs w:val="24"/>
    </w:rPr>
  </w:style>
  <w:style w:type="paragraph" w:styleId="Heading2">
    <w:name w:val="heading 2"/>
    <w:basedOn w:val="Normal"/>
    <w:next w:val="Normal"/>
    <w:link w:val="Heading2Char"/>
    <w:autoRedefine/>
    <w:uiPriority w:val="9"/>
    <w:unhideWhenUsed/>
    <w:qFormat/>
    <w:rsid w:val="003E58D5"/>
    <w:pPr>
      <w:keepNext/>
      <w:keepLines/>
      <w:spacing w:before="4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C81C39"/>
    <w:pPr>
      <w:keepNext/>
      <w:keepLines/>
      <w:spacing w:before="40" w:after="0"/>
      <w:ind w:left="720"/>
      <w:outlineLvl w:val="2"/>
    </w:pPr>
    <w:rPr>
      <w:rFonts w:asciiTheme="majorHAnsi" w:eastAsiaTheme="majorEastAsia" w:hAnsiTheme="majorHAnsi" w:cstheme="majorBid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7A5"/>
    <w:rPr>
      <w:rFonts w:ascii="Times New Roman" w:eastAsiaTheme="majorEastAsia" w:hAnsi="Times New Roman" w:cs="Times New Roman"/>
      <w:b/>
      <w:sz w:val="32"/>
      <w:szCs w:val="24"/>
    </w:rPr>
  </w:style>
  <w:style w:type="character" w:styleId="CommentReference">
    <w:name w:val="annotation reference"/>
    <w:basedOn w:val="DefaultParagraphFont"/>
    <w:uiPriority w:val="99"/>
    <w:semiHidden/>
    <w:unhideWhenUsed/>
    <w:rsid w:val="00EC5111"/>
    <w:rPr>
      <w:sz w:val="16"/>
      <w:szCs w:val="16"/>
    </w:rPr>
  </w:style>
  <w:style w:type="paragraph" w:styleId="CommentText">
    <w:name w:val="annotation text"/>
    <w:basedOn w:val="Normal"/>
    <w:link w:val="CommentTextChar"/>
    <w:uiPriority w:val="99"/>
    <w:unhideWhenUsed/>
    <w:rsid w:val="00EC5111"/>
    <w:pPr>
      <w:spacing w:line="240" w:lineRule="auto"/>
    </w:pPr>
    <w:rPr>
      <w:sz w:val="20"/>
      <w:szCs w:val="20"/>
    </w:rPr>
  </w:style>
  <w:style w:type="character" w:customStyle="1" w:styleId="CommentTextChar">
    <w:name w:val="Comment Text Char"/>
    <w:basedOn w:val="DefaultParagraphFont"/>
    <w:link w:val="CommentText"/>
    <w:uiPriority w:val="99"/>
    <w:rsid w:val="00EC5111"/>
    <w:rPr>
      <w:sz w:val="20"/>
      <w:szCs w:val="20"/>
    </w:rPr>
  </w:style>
  <w:style w:type="paragraph" w:styleId="TOCHeading">
    <w:name w:val="TOC Heading"/>
    <w:basedOn w:val="Heading1"/>
    <w:next w:val="Normal"/>
    <w:uiPriority w:val="39"/>
    <w:unhideWhenUsed/>
    <w:qFormat/>
    <w:rsid w:val="00EC5111"/>
    <w:pPr>
      <w:outlineLvl w:val="9"/>
    </w:pPr>
  </w:style>
  <w:style w:type="paragraph" w:styleId="TOC1">
    <w:name w:val="toc 1"/>
    <w:basedOn w:val="Normal"/>
    <w:next w:val="Normal"/>
    <w:autoRedefine/>
    <w:uiPriority w:val="39"/>
    <w:unhideWhenUsed/>
    <w:rsid w:val="00EC5111"/>
    <w:pPr>
      <w:spacing w:after="100"/>
    </w:pPr>
  </w:style>
  <w:style w:type="character" w:styleId="Hyperlink">
    <w:name w:val="Hyperlink"/>
    <w:basedOn w:val="DefaultParagraphFont"/>
    <w:uiPriority w:val="99"/>
    <w:unhideWhenUsed/>
    <w:rsid w:val="00EC5111"/>
    <w:rPr>
      <w:color w:val="0563C1" w:themeColor="hyperlink"/>
      <w:u w:val="single"/>
    </w:rPr>
  </w:style>
  <w:style w:type="paragraph" w:styleId="TOC2">
    <w:name w:val="toc 2"/>
    <w:basedOn w:val="Normal"/>
    <w:next w:val="Normal"/>
    <w:autoRedefine/>
    <w:uiPriority w:val="39"/>
    <w:unhideWhenUsed/>
    <w:rsid w:val="00EC5111"/>
    <w:pPr>
      <w:spacing w:after="100"/>
      <w:ind w:left="220"/>
    </w:pPr>
  </w:style>
  <w:style w:type="paragraph" w:styleId="BalloonText">
    <w:name w:val="Balloon Text"/>
    <w:basedOn w:val="Normal"/>
    <w:link w:val="BalloonTextChar"/>
    <w:uiPriority w:val="99"/>
    <w:semiHidden/>
    <w:unhideWhenUsed/>
    <w:rsid w:val="00EC51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5111"/>
    <w:rPr>
      <w:rFonts w:ascii="Segoe UI" w:hAnsi="Segoe UI" w:cs="Segoe UI"/>
      <w:sz w:val="18"/>
      <w:szCs w:val="18"/>
    </w:rPr>
  </w:style>
  <w:style w:type="paragraph" w:styleId="Caption">
    <w:name w:val="caption"/>
    <w:basedOn w:val="Normal"/>
    <w:next w:val="Normal"/>
    <w:uiPriority w:val="35"/>
    <w:unhideWhenUsed/>
    <w:qFormat/>
    <w:rsid w:val="00EC5111"/>
    <w:pPr>
      <w:spacing w:after="200" w:line="240" w:lineRule="auto"/>
    </w:pPr>
    <w:rPr>
      <w:i/>
      <w:iCs/>
      <w:color w:val="44546A" w:themeColor="text2"/>
      <w:sz w:val="18"/>
      <w:szCs w:val="18"/>
    </w:rPr>
  </w:style>
  <w:style w:type="table" w:styleId="TableGrid">
    <w:name w:val="Table Grid"/>
    <w:basedOn w:val="TableNormal"/>
    <w:uiPriority w:val="39"/>
    <w:rsid w:val="00EC5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C51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3E58D5"/>
    <w:rPr>
      <w:rFonts w:asciiTheme="majorHAnsi" w:eastAsiaTheme="majorEastAsia" w:hAnsiTheme="majorHAnsi" w:cstheme="majorBidi"/>
      <w:b/>
      <w:bCs/>
      <w:color w:val="000000" w:themeColor="text1"/>
      <w:sz w:val="26"/>
      <w:szCs w:val="26"/>
    </w:rPr>
  </w:style>
  <w:style w:type="paragraph" w:styleId="Header">
    <w:name w:val="header"/>
    <w:basedOn w:val="Normal"/>
    <w:link w:val="HeaderChar"/>
    <w:uiPriority w:val="99"/>
    <w:unhideWhenUsed/>
    <w:rsid w:val="005717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17E8"/>
  </w:style>
  <w:style w:type="paragraph" w:styleId="Footer">
    <w:name w:val="footer"/>
    <w:basedOn w:val="Normal"/>
    <w:link w:val="FooterChar"/>
    <w:uiPriority w:val="99"/>
    <w:unhideWhenUsed/>
    <w:rsid w:val="005717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17E8"/>
  </w:style>
  <w:style w:type="paragraph" w:styleId="CommentSubject">
    <w:name w:val="annotation subject"/>
    <w:basedOn w:val="CommentText"/>
    <w:next w:val="CommentText"/>
    <w:link w:val="CommentSubjectChar"/>
    <w:uiPriority w:val="99"/>
    <w:semiHidden/>
    <w:unhideWhenUsed/>
    <w:rsid w:val="004B0EC4"/>
    <w:rPr>
      <w:b/>
      <w:bCs/>
    </w:rPr>
  </w:style>
  <w:style w:type="character" w:customStyle="1" w:styleId="CommentSubjectChar">
    <w:name w:val="Comment Subject Char"/>
    <w:basedOn w:val="CommentTextChar"/>
    <w:link w:val="CommentSubject"/>
    <w:uiPriority w:val="99"/>
    <w:semiHidden/>
    <w:rsid w:val="004B0EC4"/>
    <w:rPr>
      <w:b/>
      <w:bCs/>
      <w:sz w:val="20"/>
      <w:szCs w:val="20"/>
    </w:rPr>
  </w:style>
  <w:style w:type="paragraph" w:styleId="Subtitle">
    <w:name w:val="Subtitle"/>
    <w:basedOn w:val="Normal"/>
    <w:next w:val="Normal"/>
    <w:link w:val="SubtitleChar"/>
    <w:uiPriority w:val="11"/>
    <w:qFormat/>
    <w:rsid w:val="004B0EC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B0EC4"/>
    <w:rPr>
      <w:rFonts w:eastAsiaTheme="minorEastAsia"/>
      <w:color w:val="5A5A5A" w:themeColor="text1" w:themeTint="A5"/>
      <w:spacing w:val="15"/>
    </w:rPr>
  </w:style>
  <w:style w:type="paragraph" w:styleId="ListParagraph">
    <w:name w:val="List Paragraph"/>
    <w:basedOn w:val="Normal"/>
    <w:uiPriority w:val="34"/>
    <w:qFormat/>
    <w:rsid w:val="00082F36"/>
    <w:pPr>
      <w:ind w:left="720"/>
      <w:contextualSpacing/>
    </w:pPr>
  </w:style>
  <w:style w:type="paragraph" w:customStyle="1" w:styleId="Default">
    <w:name w:val="Default"/>
    <w:rsid w:val="00122EAB"/>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DB5BEB"/>
    <w:pPr>
      <w:spacing w:after="0" w:line="240" w:lineRule="auto"/>
    </w:pPr>
  </w:style>
  <w:style w:type="character" w:customStyle="1" w:styleId="UnresolvedMention1">
    <w:name w:val="Unresolved Mention1"/>
    <w:basedOn w:val="DefaultParagraphFont"/>
    <w:uiPriority w:val="99"/>
    <w:semiHidden/>
    <w:unhideWhenUsed/>
    <w:rsid w:val="008561BB"/>
    <w:rPr>
      <w:color w:val="605E5C"/>
      <w:shd w:val="clear" w:color="auto" w:fill="E1DFDD"/>
    </w:rPr>
  </w:style>
  <w:style w:type="character" w:customStyle="1" w:styleId="cf01">
    <w:name w:val="cf01"/>
    <w:basedOn w:val="DefaultParagraphFont"/>
    <w:rsid w:val="00E36435"/>
    <w:rPr>
      <w:rFonts w:ascii="Segoe UI" w:hAnsi="Segoe UI" w:cs="Segoe UI" w:hint="default"/>
      <w:color w:val="1F1F1F"/>
      <w:sz w:val="18"/>
      <w:szCs w:val="18"/>
    </w:rPr>
  </w:style>
  <w:style w:type="character" w:customStyle="1" w:styleId="Heading3Char">
    <w:name w:val="Heading 3 Char"/>
    <w:basedOn w:val="DefaultParagraphFont"/>
    <w:link w:val="Heading3"/>
    <w:uiPriority w:val="9"/>
    <w:rsid w:val="00C81C39"/>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FF0337"/>
    <w:rPr>
      <w:color w:val="954F72" w:themeColor="followedHyperlink"/>
      <w:u w:val="single"/>
    </w:rPr>
  </w:style>
  <w:style w:type="character" w:styleId="LineNumber">
    <w:name w:val="line number"/>
    <w:basedOn w:val="DefaultParagraphFont"/>
    <w:uiPriority w:val="99"/>
    <w:semiHidden/>
    <w:unhideWhenUsed/>
    <w:rsid w:val="00C527C5"/>
  </w:style>
  <w:style w:type="paragraph" w:styleId="NoSpacing">
    <w:name w:val="No Spacing"/>
    <w:uiPriority w:val="1"/>
    <w:qFormat/>
    <w:rsid w:val="00C527C5"/>
    <w:pPr>
      <w:spacing w:after="0" w:line="240" w:lineRule="auto"/>
    </w:pPr>
  </w:style>
  <w:style w:type="character" w:styleId="UnresolvedMention">
    <w:name w:val="Unresolved Mention"/>
    <w:basedOn w:val="DefaultParagraphFont"/>
    <w:uiPriority w:val="99"/>
    <w:semiHidden/>
    <w:unhideWhenUsed/>
    <w:rsid w:val="00E97BA0"/>
    <w:rPr>
      <w:color w:val="605E5C"/>
      <w:shd w:val="clear" w:color="auto" w:fill="E1DFDD"/>
    </w:rPr>
  </w:style>
  <w:style w:type="paragraph" w:styleId="Title">
    <w:name w:val="Title"/>
    <w:basedOn w:val="Normal"/>
    <w:next w:val="Normal"/>
    <w:link w:val="TitleChar"/>
    <w:uiPriority w:val="10"/>
    <w:qFormat/>
    <w:rsid w:val="00F64A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A23"/>
    <w:rPr>
      <w:rFonts w:asciiTheme="majorHAnsi" w:eastAsiaTheme="majorEastAsia" w:hAnsiTheme="majorHAnsi" w:cstheme="majorBidi"/>
      <w:spacing w:val="-10"/>
      <w:kern w:val="28"/>
      <w:sz w:val="56"/>
      <w:szCs w:val="56"/>
    </w:rPr>
  </w:style>
  <w:style w:type="paragraph" w:styleId="Bibliography">
    <w:name w:val="Bibliography"/>
    <w:basedOn w:val="Normal"/>
    <w:next w:val="Normal"/>
    <w:uiPriority w:val="37"/>
    <w:unhideWhenUsed/>
    <w:rsid w:val="0046062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315622">
      <w:bodyDiv w:val="1"/>
      <w:marLeft w:val="0"/>
      <w:marRight w:val="0"/>
      <w:marTop w:val="0"/>
      <w:marBottom w:val="0"/>
      <w:divBdr>
        <w:top w:val="none" w:sz="0" w:space="0" w:color="auto"/>
        <w:left w:val="none" w:sz="0" w:space="0" w:color="auto"/>
        <w:bottom w:val="none" w:sz="0" w:space="0" w:color="auto"/>
        <w:right w:val="none" w:sz="0" w:space="0" w:color="auto"/>
      </w:divBdr>
    </w:div>
    <w:div w:id="1644235284">
      <w:bodyDiv w:val="1"/>
      <w:marLeft w:val="0"/>
      <w:marRight w:val="0"/>
      <w:marTop w:val="0"/>
      <w:marBottom w:val="0"/>
      <w:divBdr>
        <w:top w:val="none" w:sz="0" w:space="0" w:color="auto"/>
        <w:left w:val="none" w:sz="0" w:space="0" w:color="auto"/>
        <w:bottom w:val="none" w:sz="0" w:space="0" w:color="auto"/>
        <w:right w:val="none" w:sz="0" w:space="0" w:color="auto"/>
      </w:divBdr>
      <w:divsChild>
        <w:div w:id="256914275">
          <w:marLeft w:val="0"/>
          <w:marRight w:val="0"/>
          <w:marTop w:val="0"/>
          <w:marBottom w:val="0"/>
          <w:divBdr>
            <w:top w:val="none" w:sz="0" w:space="0" w:color="auto"/>
            <w:left w:val="none" w:sz="0" w:space="0" w:color="auto"/>
            <w:bottom w:val="none" w:sz="0" w:space="0" w:color="auto"/>
            <w:right w:val="none" w:sz="0" w:space="0" w:color="auto"/>
          </w:divBdr>
        </w:div>
        <w:div w:id="1898662250">
          <w:marLeft w:val="0"/>
          <w:marRight w:val="0"/>
          <w:marTop w:val="0"/>
          <w:marBottom w:val="0"/>
          <w:divBdr>
            <w:top w:val="none" w:sz="0" w:space="0" w:color="auto"/>
            <w:left w:val="none" w:sz="0" w:space="0" w:color="auto"/>
            <w:bottom w:val="none" w:sz="0" w:space="0" w:color="auto"/>
            <w:right w:val="none" w:sz="0" w:space="0" w:color="auto"/>
          </w:divBdr>
        </w:div>
      </w:divsChild>
    </w:div>
    <w:div w:id="1680355502">
      <w:bodyDiv w:val="1"/>
      <w:marLeft w:val="0"/>
      <w:marRight w:val="0"/>
      <w:marTop w:val="0"/>
      <w:marBottom w:val="0"/>
      <w:divBdr>
        <w:top w:val="none" w:sz="0" w:space="0" w:color="auto"/>
        <w:left w:val="none" w:sz="0" w:space="0" w:color="auto"/>
        <w:bottom w:val="none" w:sz="0" w:space="0" w:color="auto"/>
        <w:right w:val="none" w:sz="0" w:space="0" w:color="auto"/>
      </w:divBdr>
    </w:div>
    <w:div w:id="1966160855">
      <w:bodyDiv w:val="1"/>
      <w:marLeft w:val="0"/>
      <w:marRight w:val="0"/>
      <w:marTop w:val="0"/>
      <w:marBottom w:val="0"/>
      <w:divBdr>
        <w:top w:val="none" w:sz="0" w:space="0" w:color="auto"/>
        <w:left w:val="none" w:sz="0" w:space="0" w:color="auto"/>
        <w:bottom w:val="none" w:sz="0" w:space="0" w:color="auto"/>
        <w:right w:val="none" w:sz="0" w:space="0" w:color="auto"/>
      </w:divBdr>
      <w:divsChild>
        <w:div w:id="1630238988">
          <w:marLeft w:val="1253"/>
          <w:marRight w:val="0"/>
          <w:marTop w:val="10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1.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https://umesc.usgs.gov/ltrm-home.html" TargetMode="External"/><Relationship Id="rId17" Type="http://schemas.openxmlformats.org/officeDocument/2006/relationships/hyperlink" Target="https://umesc.usgs.gov/ltrm-home.html" TargetMode="Externa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peirce@uwlax.edu" TargetMode="Externa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045aeb-2363-4e6f-b21c-7025279b3b1b">
      <Terms xmlns="http://schemas.microsoft.com/office/infopath/2007/PartnerControls"/>
    </lcf76f155ced4ddcb4097134ff3c332f>
    <TaxCatchAll xmlns="22ebdb5d-6c03-4fb8-9b01-de15e7434e7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4A9CF797A96041B6F6735FEFB30419" ma:contentTypeVersion="12" ma:contentTypeDescription="Create a new document." ma:contentTypeScope="" ma:versionID="a9555391ad468b8dda313ab4290bcff8">
  <xsd:schema xmlns:xsd="http://www.w3.org/2001/XMLSchema" xmlns:xs="http://www.w3.org/2001/XMLSchema" xmlns:p="http://schemas.microsoft.com/office/2006/metadata/properties" xmlns:ns2="d7045aeb-2363-4e6f-b21c-7025279b3b1b" xmlns:ns3="22ebdb5d-6c03-4fb8-9b01-de15e7434e70" targetNamespace="http://schemas.microsoft.com/office/2006/metadata/properties" ma:root="true" ma:fieldsID="790499904764d3239e4dcde682611c8c" ns2:_="" ns3:_="">
    <xsd:import namespace="d7045aeb-2363-4e6f-b21c-7025279b3b1b"/>
    <xsd:import namespace="22ebdb5d-6c03-4fb8-9b01-de15e7434e7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045aeb-2363-4e6f-b21c-7025279b3b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ebdb5d-6c03-4fb8-9b01-de15e7434e7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3f2bc2-318f-4738-b7ef-7e222178e2e4}" ma:internalName="TaxCatchAll" ma:showField="CatchAllData" ma:web="22ebdb5d-6c03-4fb8-9b01-de15e7434e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5FD060-277A-4552-B7AD-0749EF510C3E}">
  <ds:schemaRefs>
    <ds:schemaRef ds:uri="http://schemas.openxmlformats.org/officeDocument/2006/bibliography"/>
  </ds:schemaRefs>
</ds:datastoreItem>
</file>

<file path=customXml/itemProps2.xml><?xml version="1.0" encoding="utf-8"?>
<ds:datastoreItem xmlns:ds="http://schemas.openxmlformats.org/officeDocument/2006/customXml" ds:itemID="{44D42D36-6C42-425A-92A6-3424045DB54A}">
  <ds:schemaRefs>
    <ds:schemaRef ds:uri="http://schemas.microsoft.com/office/2006/metadata/properties"/>
    <ds:schemaRef ds:uri="http://schemas.microsoft.com/office/infopath/2007/PartnerControls"/>
    <ds:schemaRef ds:uri="d7045aeb-2363-4e6f-b21c-7025279b3b1b"/>
    <ds:schemaRef ds:uri="22ebdb5d-6c03-4fb8-9b01-de15e7434e70"/>
  </ds:schemaRefs>
</ds:datastoreItem>
</file>

<file path=customXml/itemProps3.xml><?xml version="1.0" encoding="utf-8"?>
<ds:datastoreItem xmlns:ds="http://schemas.openxmlformats.org/officeDocument/2006/customXml" ds:itemID="{A038D101-D71C-46A9-886D-677003989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045aeb-2363-4e6f-b21c-7025279b3b1b"/>
    <ds:schemaRef ds:uri="22ebdb5d-6c03-4fb8-9b01-de15e7434e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5F1C8A-1792-41B2-A573-47E4E5BBA5FE}">
  <ds:schemaRefs>
    <ds:schemaRef ds:uri="http://schemas.microsoft.com/sharepoint/v3/contenttype/forms"/>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Normal.dotm</Template>
  <TotalTime>267</TotalTime>
  <Pages>12</Pages>
  <Words>4188</Words>
  <Characters>23873</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MNDNR</Company>
  <LinksUpToDate>false</LinksUpToDate>
  <CharactersWithSpaces>28005</CharactersWithSpaces>
  <SharedDoc>false</SharedDoc>
  <HLinks>
    <vt:vector size="126" baseType="variant">
      <vt:variant>
        <vt:i4>131157</vt:i4>
      </vt:variant>
      <vt:variant>
        <vt:i4>69</vt:i4>
      </vt:variant>
      <vt:variant>
        <vt:i4>0</vt:i4>
      </vt:variant>
      <vt:variant>
        <vt:i4>5</vt:i4>
      </vt:variant>
      <vt:variant>
        <vt:lpwstr>https://www.epa.gov/wqc/national-</vt:lpwstr>
      </vt:variant>
      <vt:variant>
        <vt:lpwstr/>
      </vt:variant>
      <vt:variant>
        <vt:i4>1376340</vt:i4>
      </vt:variant>
      <vt:variant>
        <vt:i4>66</vt:i4>
      </vt:variant>
      <vt:variant>
        <vt:i4>0</vt:i4>
      </vt:variant>
      <vt:variant>
        <vt:i4>5</vt:i4>
      </vt:variant>
      <vt:variant>
        <vt:lpwstr>https://www.nass.usda.gov/Statistics_by_State/Minnesota/Publications/Crop_Progress_&amp;</vt:lpwstr>
      </vt:variant>
      <vt:variant>
        <vt:lpwstr/>
      </vt:variant>
      <vt:variant>
        <vt:i4>1376327</vt:i4>
      </vt:variant>
      <vt:variant>
        <vt:i4>63</vt:i4>
      </vt:variant>
      <vt:variant>
        <vt:i4>0</vt:i4>
      </vt:variant>
      <vt:variant>
        <vt:i4>5</vt:i4>
      </vt:variant>
      <vt:variant>
        <vt:lpwstr>https://github.com/shimo-lab/pvclust</vt:lpwstr>
      </vt:variant>
      <vt:variant>
        <vt:lpwstr/>
      </vt:variant>
      <vt:variant>
        <vt:i4>65561</vt:i4>
      </vt:variant>
      <vt:variant>
        <vt:i4>60</vt:i4>
      </vt:variant>
      <vt:variant>
        <vt:i4>0</vt:i4>
      </vt:variant>
      <vt:variant>
        <vt:i4>5</vt:i4>
      </vt:variant>
      <vt:variant>
        <vt:lpwstr>https://doi.org/10.1007/s00244-007-9073-6</vt:lpwstr>
      </vt:variant>
      <vt:variant>
        <vt:lpwstr/>
      </vt:variant>
      <vt:variant>
        <vt:i4>4259908</vt:i4>
      </vt:variant>
      <vt:variant>
        <vt:i4>57</vt:i4>
      </vt:variant>
      <vt:variant>
        <vt:i4>0</vt:i4>
      </vt:variant>
      <vt:variant>
        <vt:i4>5</vt:i4>
      </vt:variant>
      <vt:variant>
        <vt:lpwstr>https://doi.org/10.3133/ofr94458</vt:lpwstr>
      </vt:variant>
      <vt:variant>
        <vt:lpwstr/>
      </vt:variant>
      <vt:variant>
        <vt:i4>5242908</vt:i4>
      </vt:variant>
      <vt:variant>
        <vt:i4>54</vt:i4>
      </vt:variant>
      <vt:variant>
        <vt:i4>0</vt:i4>
      </vt:variant>
      <vt:variant>
        <vt:i4>5</vt:i4>
      </vt:variant>
      <vt:variant>
        <vt:lpwstr>https://doi.org/10.1016/j.jenvman.2020.110210</vt:lpwstr>
      </vt:variant>
      <vt:variant>
        <vt:lpwstr/>
      </vt:variant>
      <vt:variant>
        <vt:i4>786506</vt:i4>
      </vt:variant>
      <vt:variant>
        <vt:i4>51</vt:i4>
      </vt:variant>
      <vt:variant>
        <vt:i4>0</vt:i4>
      </vt:variant>
      <vt:variant>
        <vt:i4>5</vt:i4>
      </vt:variant>
      <vt:variant>
        <vt:lpwstr>http://www.mda.state.mn.us/chemicals/pesticides/pesticideuse/~/media/Files/chemicals/pesticides/2013pesticiderpt.pdf</vt:lpwstr>
      </vt:variant>
      <vt:variant>
        <vt:lpwstr/>
      </vt:variant>
      <vt:variant>
        <vt:i4>3473525</vt:i4>
      </vt:variant>
      <vt:variant>
        <vt:i4>48</vt:i4>
      </vt:variant>
      <vt:variant>
        <vt:i4>0</vt:i4>
      </vt:variant>
      <vt:variant>
        <vt:i4>5</vt:i4>
      </vt:variant>
      <vt:variant>
        <vt:lpwstr>https://doi.org/10.1111/1365-2664.12692</vt:lpwstr>
      </vt:variant>
      <vt:variant>
        <vt:lpwstr/>
      </vt:variant>
      <vt:variant>
        <vt:i4>7798903</vt:i4>
      </vt:variant>
      <vt:variant>
        <vt:i4>45</vt:i4>
      </vt:variant>
      <vt:variant>
        <vt:i4>0</vt:i4>
      </vt:variant>
      <vt:variant>
        <vt:i4>5</vt:i4>
      </vt:variant>
      <vt:variant>
        <vt:lpwstr>https://doi.org/10.3133/ofr20221029</vt:lpwstr>
      </vt:variant>
      <vt:variant>
        <vt:lpwstr/>
      </vt:variant>
      <vt:variant>
        <vt:i4>7340157</vt:i4>
      </vt:variant>
      <vt:variant>
        <vt:i4>42</vt:i4>
      </vt:variant>
      <vt:variant>
        <vt:i4>0</vt:i4>
      </vt:variant>
      <vt:variant>
        <vt:i4>5</vt:i4>
      </vt:variant>
      <vt:variant>
        <vt:lpwstr>https://rdocumentation.org/packages/pscl/versions/1.5.9</vt:lpwstr>
      </vt:variant>
      <vt:variant>
        <vt:lpwstr/>
      </vt:variant>
      <vt:variant>
        <vt:i4>65564</vt:i4>
      </vt:variant>
      <vt:variant>
        <vt:i4>39</vt:i4>
      </vt:variant>
      <vt:variant>
        <vt:i4>0</vt:i4>
      </vt:variant>
      <vt:variant>
        <vt:i4>5</vt:i4>
      </vt:variant>
      <vt:variant>
        <vt:lpwstr>https://doi.org/10.1088/2515-7620/aaebb3</vt:lpwstr>
      </vt:variant>
      <vt:variant>
        <vt:lpwstr/>
      </vt:variant>
      <vt:variant>
        <vt:i4>2293867</vt:i4>
      </vt:variant>
      <vt:variant>
        <vt:i4>36</vt:i4>
      </vt:variant>
      <vt:variant>
        <vt:i4>0</vt:i4>
      </vt:variant>
      <vt:variant>
        <vt:i4>5</vt:i4>
      </vt:variant>
      <vt:variant>
        <vt:lpwstr>https://doi.org/10.1039/c2em10946h</vt:lpwstr>
      </vt:variant>
      <vt:variant>
        <vt:lpwstr/>
      </vt:variant>
      <vt:variant>
        <vt:i4>131142</vt:i4>
      </vt:variant>
      <vt:variant>
        <vt:i4>33</vt:i4>
      </vt:variant>
      <vt:variant>
        <vt:i4>0</vt:i4>
      </vt:variant>
      <vt:variant>
        <vt:i4>5</vt:i4>
      </vt:variant>
      <vt:variant>
        <vt:lpwstr>https://doi.org/10.1080/03601234.2010.515161</vt:lpwstr>
      </vt:variant>
      <vt:variant>
        <vt:lpwstr/>
      </vt:variant>
      <vt:variant>
        <vt:i4>4915289</vt:i4>
      </vt:variant>
      <vt:variant>
        <vt:i4>30</vt:i4>
      </vt:variant>
      <vt:variant>
        <vt:i4>0</vt:i4>
      </vt:variant>
      <vt:variant>
        <vt:i4>5</vt:i4>
      </vt:variant>
      <vt:variant>
        <vt:lpwstr>https://doi.org/10.1002/aqc.2710</vt:lpwstr>
      </vt:variant>
      <vt:variant>
        <vt:lpwstr/>
      </vt:variant>
      <vt:variant>
        <vt:i4>5505039</vt:i4>
      </vt:variant>
      <vt:variant>
        <vt:i4>27</vt:i4>
      </vt:variant>
      <vt:variant>
        <vt:i4>0</vt:i4>
      </vt:variant>
      <vt:variant>
        <vt:i4>5</vt:i4>
      </vt:variant>
      <vt:variant>
        <vt:lpwstr>https://doi.org/10.1021/es051407c</vt:lpwstr>
      </vt:variant>
      <vt:variant>
        <vt:lpwstr/>
      </vt:variant>
      <vt:variant>
        <vt:i4>5177371</vt:i4>
      </vt:variant>
      <vt:variant>
        <vt:i4>24</vt:i4>
      </vt:variant>
      <vt:variant>
        <vt:i4>0</vt:i4>
      </vt:variant>
      <vt:variant>
        <vt:i4>5</vt:i4>
      </vt:variant>
      <vt:variant>
        <vt:lpwstr>https://www.revisor.mn.gov/statutes/cite/103F.48</vt:lpwstr>
      </vt:variant>
      <vt:variant>
        <vt:lpwstr/>
      </vt:variant>
      <vt:variant>
        <vt:i4>5046299</vt:i4>
      </vt:variant>
      <vt:variant>
        <vt:i4>21</vt:i4>
      </vt:variant>
      <vt:variant>
        <vt:i4>0</vt:i4>
      </vt:variant>
      <vt:variant>
        <vt:i4>5</vt:i4>
      </vt:variant>
      <vt:variant>
        <vt:lpwstr>https://www.mrlc.gov/data/nlcd-2016-land-cover-conus</vt:lpwstr>
      </vt:variant>
      <vt:variant>
        <vt:lpwstr/>
      </vt:variant>
      <vt:variant>
        <vt:i4>2490376</vt:i4>
      </vt:variant>
      <vt:variant>
        <vt:i4>3</vt:i4>
      </vt:variant>
      <vt:variant>
        <vt:i4>0</vt:i4>
      </vt:variant>
      <vt:variant>
        <vt:i4>5</vt:i4>
      </vt:variant>
      <vt:variant>
        <vt:lpwstr>mailto:dmlarson@usgs.gov</vt:lpwstr>
      </vt:variant>
      <vt:variant>
        <vt:lpwstr/>
      </vt:variant>
      <vt:variant>
        <vt:i4>5505048</vt:i4>
      </vt:variant>
      <vt:variant>
        <vt:i4>0</vt:i4>
      </vt:variant>
      <vt:variant>
        <vt:i4>0</vt:i4>
      </vt:variant>
      <vt:variant>
        <vt:i4>5</vt:i4>
      </vt:variant>
      <vt:variant>
        <vt:lpwstr>https://orcid.org/0000-0002-5173-5870</vt:lpwstr>
      </vt:variant>
      <vt:variant>
        <vt:lpwstr/>
      </vt:variant>
      <vt:variant>
        <vt:i4>1638425</vt:i4>
      </vt:variant>
      <vt:variant>
        <vt:i4>3</vt:i4>
      </vt:variant>
      <vt:variant>
        <vt:i4>0</vt:i4>
      </vt:variant>
      <vt:variant>
        <vt:i4>5</vt:i4>
      </vt:variant>
      <vt:variant>
        <vt:lpwstr>https://www.elsevier.com/researcher/author/tools-and-resources/graphical-abstract</vt:lpwstr>
      </vt:variant>
      <vt:variant>
        <vt:lpwstr/>
      </vt:variant>
      <vt:variant>
        <vt:i4>5046303</vt:i4>
      </vt:variant>
      <vt:variant>
        <vt:i4>0</vt:i4>
      </vt:variant>
      <vt:variant>
        <vt:i4>0</vt:i4>
      </vt:variant>
      <vt:variant>
        <vt:i4>5</vt:i4>
      </vt:variant>
      <vt:variant>
        <vt:lpwstr>https://www.sciencedirect.com/journal/science-of-the-total-environment/publish/guide-for-authors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Breanna Keith</dc:creator>
  <cp:keywords/>
  <dc:description/>
  <cp:lastModifiedBy>James Peirce</cp:lastModifiedBy>
  <cp:revision>192</cp:revision>
  <cp:lastPrinted>2024-06-14T18:51:00Z</cp:lastPrinted>
  <dcterms:created xsi:type="dcterms:W3CDTF">2025-11-17T14:27:00Z</dcterms:created>
  <dcterms:modified xsi:type="dcterms:W3CDTF">2025-11-20T21:00:00Z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0x010100404A9CF797A96041B6F6735FEFB30419</vt:lpwstr>
  </property>
  <property fmtid="{D5CDD505-2E9C-101B-9397-08002B2CF9AE}" pid="23" name="MediaServiceImageTags">
    <vt:lpwstr/>
  </property>
  <property fmtid="{D5CDD505-2E9C-101B-9397-08002B2CF9AE}" pid="24" name="ZOTERO_PREF_1">
    <vt:lpwstr>&lt;data data-version="3" zotero-version="7.0.27"&gt;&lt;session id="XRyy2zIm"/&gt;&lt;style id="http://www.zotero.org/styles/global-change-biology" hasBibliography="1" bibliographyStyleHasBeenSet="1"/&gt;&lt;prefs&gt;&lt;pref name="fieldType" value="Field"/&gt;&lt;/prefs&gt;&lt;/data&gt;</vt:lpwstr>
  </property>
</Properties>
</file>